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F8ACC1" w14:textId="27EFD3C6" w:rsidR="00476E2D" w:rsidRPr="005C2FA5" w:rsidRDefault="005C2FA5" w:rsidP="005C2FA5">
      <w:pPr>
        <w:pStyle w:val="a0"/>
        <w:jc w:val="right"/>
        <w:rPr>
          <w:rFonts w:ascii="Times New Roman" w:hAnsi="Times New Roman" w:cs="Times New Roman"/>
          <w:sz w:val="26"/>
          <w:szCs w:val="26"/>
        </w:rPr>
      </w:pPr>
      <w:r w:rsidRPr="005C2FA5">
        <w:rPr>
          <w:rFonts w:ascii="Times New Roman" w:hAnsi="Times New Roman" w:cs="Times New Roman"/>
          <w:sz w:val="26"/>
          <w:szCs w:val="26"/>
        </w:rPr>
        <w:t xml:space="preserve">Утверждены </w:t>
      </w:r>
    </w:p>
    <w:p w14:paraId="369C0C40" w14:textId="530CAE19" w:rsidR="005C2FA5" w:rsidRPr="005C2FA5" w:rsidRDefault="005C2FA5" w:rsidP="005C2FA5">
      <w:pPr>
        <w:pStyle w:val="a0"/>
        <w:jc w:val="right"/>
        <w:rPr>
          <w:rFonts w:ascii="Times New Roman" w:hAnsi="Times New Roman" w:cs="Times New Roman"/>
          <w:sz w:val="26"/>
          <w:szCs w:val="26"/>
        </w:rPr>
      </w:pPr>
      <w:r w:rsidRPr="005C2FA5">
        <w:rPr>
          <w:rFonts w:ascii="Times New Roman" w:hAnsi="Times New Roman" w:cs="Times New Roman"/>
          <w:sz w:val="26"/>
          <w:szCs w:val="26"/>
        </w:rPr>
        <w:t>решением</w:t>
      </w:r>
    </w:p>
    <w:p w14:paraId="23C3E5D5" w14:textId="56F3AD37" w:rsidR="005C2FA5" w:rsidRPr="005C2FA5" w:rsidRDefault="005C2FA5" w:rsidP="005C2FA5">
      <w:pPr>
        <w:pStyle w:val="a0"/>
        <w:jc w:val="right"/>
        <w:rPr>
          <w:rFonts w:ascii="Times New Roman" w:hAnsi="Times New Roman" w:cs="Times New Roman"/>
          <w:sz w:val="26"/>
          <w:szCs w:val="26"/>
        </w:rPr>
      </w:pPr>
      <w:r w:rsidRPr="005C2FA5">
        <w:rPr>
          <w:rFonts w:ascii="Times New Roman" w:hAnsi="Times New Roman" w:cs="Times New Roman"/>
          <w:sz w:val="26"/>
          <w:szCs w:val="26"/>
        </w:rPr>
        <w:t>Думы Великого Новгорода</w:t>
      </w:r>
    </w:p>
    <w:p w14:paraId="3D3936AF" w14:textId="1D460DF4" w:rsidR="005C2FA5" w:rsidRPr="005C2FA5" w:rsidRDefault="005C2FA5" w:rsidP="005C2FA5">
      <w:pPr>
        <w:pStyle w:val="a0"/>
        <w:jc w:val="right"/>
        <w:rPr>
          <w:rFonts w:ascii="Times New Roman" w:hAnsi="Times New Roman" w:cs="Times New Roman"/>
          <w:sz w:val="26"/>
          <w:szCs w:val="26"/>
        </w:rPr>
      </w:pPr>
      <w:r w:rsidRPr="005C2FA5">
        <w:rPr>
          <w:rFonts w:ascii="Times New Roman" w:hAnsi="Times New Roman" w:cs="Times New Roman"/>
          <w:sz w:val="26"/>
          <w:szCs w:val="26"/>
        </w:rPr>
        <w:t>от __.05.2026 № ___</w:t>
      </w:r>
    </w:p>
    <w:p w14:paraId="4F0826D4" w14:textId="77777777" w:rsidR="00476E2D" w:rsidRPr="005C2FA5" w:rsidRDefault="00476E2D" w:rsidP="00476E2D">
      <w:pPr>
        <w:pStyle w:val="a0"/>
        <w:rPr>
          <w:rFonts w:ascii="Times New Roman" w:hAnsi="Times New Roman" w:cs="Times New Roman"/>
          <w:sz w:val="26"/>
          <w:szCs w:val="26"/>
        </w:rPr>
      </w:pPr>
    </w:p>
    <w:p w14:paraId="06C66E22" w14:textId="77777777" w:rsidR="00476E2D" w:rsidRDefault="00476E2D" w:rsidP="00476E2D">
      <w:pPr>
        <w:pStyle w:val="a0"/>
      </w:pPr>
    </w:p>
    <w:p w14:paraId="6ACC942D" w14:textId="77777777" w:rsidR="00476E2D" w:rsidRPr="005C2FA5" w:rsidRDefault="00476E2D" w:rsidP="00476E2D">
      <w:pPr>
        <w:pStyle w:val="1"/>
        <w:rPr>
          <w:sz w:val="26"/>
          <w:szCs w:val="26"/>
        </w:rPr>
      </w:pPr>
      <w:bookmarkStart w:id="0" w:name="_Toc225266800"/>
      <w:r w:rsidRPr="005C2FA5">
        <w:rPr>
          <w:sz w:val="26"/>
          <w:szCs w:val="26"/>
        </w:rPr>
        <w:t>РАЗДЕЛ I. ПОРЯДОК ПРИМЕНЕНИЯ ПРАВИЛ ЗЕМЛЕПОЛЬЗОВАНИЯ И ЗАСТРОЙКИ ВЕЛИКОГО НОВГОРОДА</w:t>
      </w:r>
      <w:bookmarkEnd w:id="0"/>
    </w:p>
    <w:p w14:paraId="455D8360" w14:textId="77777777" w:rsidR="00476E2D" w:rsidRPr="005C2FA5" w:rsidRDefault="00476E2D" w:rsidP="00476E2D">
      <w:pPr>
        <w:pStyle w:val="a0"/>
        <w:spacing w:before="2" w:line="276" w:lineRule="auto"/>
        <w:jc w:val="both"/>
        <w:rPr>
          <w:rFonts w:ascii="Times New Roman" w:hAnsi="Times New Roman" w:cs="Times New Roman"/>
          <w:sz w:val="26"/>
          <w:szCs w:val="26"/>
        </w:rPr>
      </w:pPr>
    </w:p>
    <w:p w14:paraId="2F85CBA0" w14:textId="77777777" w:rsidR="00476E2D" w:rsidRPr="005C2FA5" w:rsidRDefault="00476E2D" w:rsidP="00476E2D">
      <w:pPr>
        <w:pStyle w:val="2"/>
        <w:rPr>
          <w:sz w:val="26"/>
          <w:szCs w:val="26"/>
        </w:rPr>
      </w:pPr>
      <w:bookmarkStart w:id="1" w:name="_Toc225266801"/>
      <w:r w:rsidRPr="005C2FA5">
        <w:rPr>
          <w:sz w:val="26"/>
          <w:szCs w:val="26"/>
        </w:rPr>
        <w:t>ГЛАВА 1. ПОЛОЖЕНИЕ О РЕГУЛИРОВАНИИ ЗЕМЛЕПОЛЬЗОВАНИЯ И ЗАСТРОЙКИ В ВЕЛИКОМ НОВГОРОДЕ</w:t>
      </w:r>
      <w:bookmarkEnd w:id="1"/>
    </w:p>
    <w:p w14:paraId="3AE1731F" w14:textId="77777777" w:rsidR="00476E2D" w:rsidRPr="005C2FA5" w:rsidRDefault="00476E2D" w:rsidP="00476E2D">
      <w:pPr>
        <w:pStyle w:val="a0"/>
        <w:spacing w:before="2" w:line="276" w:lineRule="auto"/>
        <w:jc w:val="both"/>
        <w:rPr>
          <w:rFonts w:ascii="Times New Roman" w:hAnsi="Times New Roman" w:cs="Times New Roman"/>
          <w:sz w:val="26"/>
          <w:szCs w:val="26"/>
        </w:rPr>
      </w:pPr>
    </w:p>
    <w:p w14:paraId="760A365D" w14:textId="1C0A8AF6" w:rsidR="00476E2D" w:rsidRPr="005C2FA5" w:rsidRDefault="00476E2D" w:rsidP="005C2FA5">
      <w:pPr>
        <w:pStyle w:val="3"/>
        <w:spacing w:before="0" w:line="360" w:lineRule="auto"/>
        <w:ind w:firstLine="709"/>
        <w:rPr>
          <w:sz w:val="26"/>
          <w:szCs w:val="26"/>
        </w:rPr>
      </w:pPr>
      <w:bookmarkStart w:id="2" w:name="_Toc225266802"/>
      <w:r w:rsidRPr="005C2FA5">
        <w:rPr>
          <w:sz w:val="26"/>
          <w:szCs w:val="26"/>
        </w:rPr>
        <w:t xml:space="preserve">Статья 1. Правовой статус </w:t>
      </w:r>
      <w:r w:rsidR="00E00F8A" w:rsidRPr="005C2FA5">
        <w:rPr>
          <w:sz w:val="26"/>
          <w:szCs w:val="26"/>
        </w:rPr>
        <w:t>Правил землепользования и застройки Великого Новгорода</w:t>
      </w:r>
      <w:r w:rsidRPr="005C2FA5">
        <w:rPr>
          <w:sz w:val="26"/>
          <w:szCs w:val="26"/>
        </w:rPr>
        <w:t>.</w:t>
      </w:r>
      <w:bookmarkEnd w:id="2"/>
    </w:p>
    <w:p w14:paraId="7349EC3F" w14:textId="24B9CF9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Правила землепользования и застройки Велик</w:t>
      </w:r>
      <w:r w:rsidR="00E00F8A" w:rsidRPr="005C2FA5">
        <w:rPr>
          <w:rFonts w:ascii="Times New Roman" w:hAnsi="Times New Roman" w:cs="Times New Roman"/>
          <w:sz w:val="26"/>
          <w:szCs w:val="26"/>
        </w:rPr>
        <w:t xml:space="preserve">ого </w:t>
      </w:r>
      <w:r w:rsidRPr="005C2FA5">
        <w:rPr>
          <w:rFonts w:ascii="Times New Roman" w:hAnsi="Times New Roman" w:cs="Times New Roman"/>
          <w:sz w:val="26"/>
          <w:szCs w:val="26"/>
        </w:rPr>
        <w:t>Новгород</w:t>
      </w:r>
      <w:r w:rsidR="00E00F8A" w:rsidRPr="005C2FA5">
        <w:rPr>
          <w:rFonts w:ascii="Times New Roman" w:hAnsi="Times New Roman" w:cs="Times New Roman"/>
          <w:sz w:val="26"/>
          <w:szCs w:val="26"/>
        </w:rPr>
        <w:t>а</w:t>
      </w:r>
      <w:r w:rsidRPr="005C2FA5">
        <w:rPr>
          <w:rFonts w:ascii="Times New Roman" w:hAnsi="Times New Roman" w:cs="Times New Roman"/>
          <w:sz w:val="26"/>
          <w:szCs w:val="26"/>
        </w:rPr>
        <w:t xml:space="preserve"> (далее – Правила) являются документом градостроительного зонирования, принятым в соответствии с Градостроительным кодексом Российской Федерации, Земельным кодексом Российской Федерации, </w:t>
      </w:r>
      <w:r w:rsidR="005C2FA5">
        <w:rPr>
          <w:rFonts w:ascii="Times New Roman" w:hAnsi="Times New Roman" w:cs="Times New Roman"/>
          <w:sz w:val="26"/>
          <w:szCs w:val="26"/>
        </w:rPr>
        <w:t>К</w:t>
      </w:r>
      <w:r w:rsidRPr="005C2FA5">
        <w:rPr>
          <w:rFonts w:ascii="Times New Roman" w:hAnsi="Times New Roman" w:cs="Times New Roman"/>
          <w:sz w:val="26"/>
          <w:szCs w:val="26"/>
        </w:rPr>
        <w:t xml:space="preserve">лассификатором видов разрешенного использования земельных участков, утвержденным </w:t>
      </w:r>
      <w:r w:rsidR="005C2FA5">
        <w:rPr>
          <w:rFonts w:ascii="Times New Roman" w:hAnsi="Times New Roman" w:cs="Times New Roman"/>
          <w:sz w:val="26"/>
          <w:szCs w:val="26"/>
        </w:rPr>
        <w:t>п</w:t>
      </w:r>
      <w:r w:rsidRPr="005C2FA5">
        <w:rPr>
          <w:rFonts w:ascii="Times New Roman" w:hAnsi="Times New Roman" w:cs="Times New Roman"/>
          <w:sz w:val="26"/>
          <w:szCs w:val="26"/>
        </w:rPr>
        <w:t>риказом Федеральной службы государственной регистрации, кадастра и картографии от 10.11.2020 № П/0412, иными законами и принятыми в соответствии с ними нормативными правовыми актами Российской Федерации и Новгородской области о градостроительной деятельности, в области земельных отношений, охраны объектов культурного наследия, окружающей среды и рационального использования природных ресурсов, Устава муниципального образования – городского округа Великий Новгород, Генерального плана Великого Новгорода (далее – Генеральный план), муниципальных правовых актов, определяющих основные направления социально-экономического и градостроительного развития муниципального образования – городского округа Великий Новгород</w:t>
      </w:r>
      <w:r w:rsidR="005C2FA5">
        <w:rPr>
          <w:rFonts w:ascii="Times New Roman" w:hAnsi="Times New Roman" w:cs="Times New Roman"/>
          <w:sz w:val="26"/>
          <w:szCs w:val="26"/>
        </w:rPr>
        <w:t xml:space="preserve"> (далее – Великий Новгород)</w:t>
      </w:r>
      <w:r w:rsidRPr="005C2FA5">
        <w:rPr>
          <w:rFonts w:ascii="Times New Roman" w:hAnsi="Times New Roman" w:cs="Times New Roman"/>
          <w:sz w:val="26"/>
          <w:szCs w:val="26"/>
        </w:rPr>
        <w:t>, с учетом требований технических регламентов.</w:t>
      </w:r>
    </w:p>
    <w:p w14:paraId="713B5FF9"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2. Настоящие Правила распространяются на территорию муниципального образования – городского округа Великий Новгород.</w:t>
      </w:r>
    </w:p>
    <w:p w14:paraId="0EA3F376"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3. Правила подлежат опубликованию в порядке, установленном Уставом муниципального образования – городского округа Великий Новгород для официального опубликования (обнародования) муниципальных правовых актов, и размещению на официальных сайтах Администрации Великого Новгорода в информационно-телекоммуникационной </w:t>
      </w:r>
      <w:r w:rsidRPr="005C2FA5">
        <w:rPr>
          <w:rFonts w:ascii="Times New Roman" w:hAnsi="Times New Roman" w:cs="Times New Roman"/>
          <w:sz w:val="26"/>
          <w:szCs w:val="26"/>
          <w:lang w:val="en-US"/>
        </w:rPr>
        <w:t>c</w:t>
      </w:r>
      <w:r w:rsidRPr="005C2FA5">
        <w:rPr>
          <w:rFonts w:ascii="Times New Roman" w:hAnsi="Times New Roman" w:cs="Times New Roman"/>
          <w:sz w:val="26"/>
          <w:szCs w:val="26"/>
        </w:rPr>
        <w:t>ети «Интернет».</w:t>
      </w:r>
    </w:p>
    <w:p w14:paraId="4CD09226"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4. Правила обязательны для исполнения органами государственной власти, </w:t>
      </w:r>
      <w:r w:rsidRPr="005C2FA5">
        <w:rPr>
          <w:rFonts w:ascii="Times New Roman" w:hAnsi="Times New Roman" w:cs="Times New Roman"/>
          <w:sz w:val="26"/>
          <w:szCs w:val="26"/>
        </w:rPr>
        <w:lastRenderedPageBreak/>
        <w:t>органами местного самоуправления, физическими и юридическими лицами.</w:t>
      </w:r>
    </w:p>
    <w:p w14:paraId="7883AAB2" w14:textId="77777777" w:rsidR="00476E2D" w:rsidRPr="005C2FA5" w:rsidRDefault="00476E2D" w:rsidP="00476E2D">
      <w:pPr>
        <w:pStyle w:val="a0"/>
        <w:spacing w:before="2" w:line="276" w:lineRule="auto"/>
        <w:jc w:val="both"/>
        <w:rPr>
          <w:rFonts w:ascii="Times New Roman" w:hAnsi="Times New Roman" w:cs="Times New Roman"/>
          <w:sz w:val="26"/>
          <w:szCs w:val="26"/>
        </w:rPr>
      </w:pPr>
    </w:p>
    <w:p w14:paraId="6E386845" w14:textId="77777777" w:rsidR="00476E2D" w:rsidRPr="005C2FA5" w:rsidRDefault="00476E2D" w:rsidP="005C2FA5">
      <w:pPr>
        <w:pStyle w:val="3"/>
        <w:spacing w:before="0" w:line="360" w:lineRule="auto"/>
        <w:ind w:firstLine="709"/>
        <w:rPr>
          <w:sz w:val="26"/>
          <w:szCs w:val="26"/>
        </w:rPr>
      </w:pPr>
      <w:bookmarkStart w:id="3" w:name="_Toc225266803"/>
      <w:r w:rsidRPr="005C2FA5">
        <w:rPr>
          <w:sz w:val="26"/>
          <w:szCs w:val="26"/>
        </w:rPr>
        <w:t>Статья 2. Цели и назначение настоящих Правил</w:t>
      </w:r>
      <w:bookmarkEnd w:id="3"/>
    </w:p>
    <w:p w14:paraId="2F6DF8BF"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Настоящие Правила разработаны в целях:</w:t>
      </w:r>
    </w:p>
    <w:p w14:paraId="28EC8DDB" w14:textId="46CD8BB5"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создания условий для устойчивого развития территори</w:t>
      </w:r>
      <w:r w:rsidR="005C2FA5">
        <w:rPr>
          <w:rFonts w:ascii="Times New Roman" w:hAnsi="Times New Roman" w:cs="Times New Roman"/>
          <w:sz w:val="26"/>
          <w:szCs w:val="26"/>
        </w:rPr>
        <w:t>и</w:t>
      </w:r>
      <w:r w:rsidRPr="005C2FA5">
        <w:rPr>
          <w:rFonts w:ascii="Times New Roman" w:hAnsi="Times New Roman" w:cs="Times New Roman"/>
          <w:sz w:val="26"/>
          <w:szCs w:val="26"/>
        </w:rPr>
        <w:t xml:space="preserve"> </w:t>
      </w:r>
      <w:r w:rsidR="005C2FA5">
        <w:rPr>
          <w:rFonts w:ascii="Times New Roman" w:hAnsi="Times New Roman" w:cs="Times New Roman"/>
          <w:sz w:val="26"/>
          <w:szCs w:val="26"/>
        </w:rPr>
        <w:t>Великого Новгорода</w:t>
      </w:r>
      <w:r w:rsidRPr="005C2FA5">
        <w:rPr>
          <w:rFonts w:ascii="Times New Roman" w:hAnsi="Times New Roman" w:cs="Times New Roman"/>
          <w:sz w:val="26"/>
          <w:szCs w:val="26"/>
        </w:rPr>
        <w:t>, сохранения окружающей среды и объектов культурного наследия;</w:t>
      </w:r>
    </w:p>
    <w:p w14:paraId="160AD591" w14:textId="7305530B"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2) создания условий для планировки территори</w:t>
      </w:r>
      <w:r w:rsidR="005C2FA5">
        <w:rPr>
          <w:rFonts w:ascii="Times New Roman" w:hAnsi="Times New Roman" w:cs="Times New Roman"/>
          <w:sz w:val="26"/>
          <w:szCs w:val="26"/>
        </w:rPr>
        <w:t>и Великого Новгорода</w:t>
      </w:r>
      <w:r w:rsidRPr="005C2FA5">
        <w:rPr>
          <w:rFonts w:ascii="Times New Roman" w:hAnsi="Times New Roman" w:cs="Times New Roman"/>
          <w:sz w:val="26"/>
          <w:szCs w:val="26"/>
        </w:rPr>
        <w:t>;</w:t>
      </w:r>
    </w:p>
    <w:p w14:paraId="38AFC855"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3) 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w:t>
      </w:r>
    </w:p>
    <w:p w14:paraId="4AA5489C"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4) создания условий для привлечения инвестиций, в том числе путем предоставления возможности выбора наиболее эффективных видов разрешенного использования земельных участков и объектов капитального строительства.</w:t>
      </w:r>
    </w:p>
    <w:p w14:paraId="41DF5972" w14:textId="77777777" w:rsidR="00476E2D" w:rsidRPr="005C2FA5" w:rsidRDefault="00476E2D" w:rsidP="00476E2D">
      <w:pPr>
        <w:pStyle w:val="a0"/>
        <w:spacing w:before="2" w:line="276" w:lineRule="auto"/>
        <w:jc w:val="both"/>
        <w:rPr>
          <w:rFonts w:ascii="Times New Roman" w:hAnsi="Times New Roman" w:cs="Times New Roman"/>
          <w:sz w:val="26"/>
          <w:szCs w:val="26"/>
        </w:rPr>
      </w:pPr>
    </w:p>
    <w:p w14:paraId="30773CE9" w14:textId="77777777" w:rsidR="00476E2D" w:rsidRPr="005C2FA5" w:rsidRDefault="00476E2D" w:rsidP="005C2FA5">
      <w:pPr>
        <w:pStyle w:val="3"/>
        <w:spacing w:before="0" w:line="360" w:lineRule="auto"/>
        <w:ind w:firstLine="709"/>
        <w:rPr>
          <w:sz w:val="26"/>
          <w:szCs w:val="26"/>
        </w:rPr>
      </w:pPr>
      <w:bookmarkStart w:id="4" w:name="_Toc225266804"/>
      <w:r w:rsidRPr="005C2FA5">
        <w:rPr>
          <w:sz w:val="26"/>
          <w:szCs w:val="26"/>
        </w:rPr>
        <w:t>Статья 3. Основные понятия, используемые в настоящих Правилах</w:t>
      </w:r>
      <w:bookmarkEnd w:id="4"/>
    </w:p>
    <w:p w14:paraId="6B67979F"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В настоящих Правилах используются следующие понятия и их определения:</w:t>
      </w:r>
    </w:p>
    <w:p w14:paraId="0030A501"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фасад – наружная поверхность стены, ограждающей здание, как правило, самонесущей, включая навесные стены, наружную облицовку или другие виды наружной чистовой отделки;</w:t>
      </w:r>
    </w:p>
    <w:p w14:paraId="6536BCC0" w14:textId="6B424828"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цоколь – </w:t>
      </w:r>
      <w:r w:rsidR="00376771" w:rsidRPr="005C2FA5">
        <w:rPr>
          <w:rFonts w:ascii="Times New Roman" w:hAnsi="Times New Roman" w:cs="Times New Roman"/>
          <w:sz w:val="26"/>
          <w:szCs w:val="26"/>
        </w:rPr>
        <w:t>выступ или углубление в основании строительной конструкции</w:t>
      </w:r>
      <w:r w:rsidR="005C2FA5">
        <w:rPr>
          <w:rFonts w:ascii="Times New Roman" w:hAnsi="Times New Roman" w:cs="Times New Roman"/>
          <w:sz w:val="26"/>
          <w:szCs w:val="26"/>
        </w:rPr>
        <w:t xml:space="preserve"> (</w:t>
      </w:r>
      <w:r w:rsidR="00376771" w:rsidRPr="005C2FA5">
        <w:rPr>
          <w:rFonts w:ascii="Times New Roman" w:hAnsi="Times New Roman" w:cs="Times New Roman"/>
          <w:sz w:val="26"/>
          <w:szCs w:val="26"/>
        </w:rPr>
        <w:t>например</w:t>
      </w:r>
      <w:r w:rsidR="005C2FA5">
        <w:rPr>
          <w:rFonts w:ascii="Times New Roman" w:hAnsi="Times New Roman" w:cs="Times New Roman"/>
          <w:sz w:val="26"/>
          <w:szCs w:val="26"/>
        </w:rPr>
        <w:t>,</w:t>
      </w:r>
      <w:r w:rsidR="00376771" w:rsidRPr="005C2FA5">
        <w:rPr>
          <w:rFonts w:ascii="Times New Roman" w:hAnsi="Times New Roman" w:cs="Times New Roman"/>
          <w:sz w:val="26"/>
          <w:szCs w:val="26"/>
        </w:rPr>
        <w:t xml:space="preserve"> стены, колонны</w:t>
      </w:r>
      <w:r w:rsidR="005C2FA5">
        <w:rPr>
          <w:rFonts w:ascii="Times New Roman" w:hAnsi="Times New Roman" w:cs="Times New Roman"/>
          <w:sz w:val="26"/>
          <w:szCs w:val="26"/>
        </w:rPr>
        <w:t>)</w:t>
      </w:r>
      <w:r w:rsidR="00376771" w:rsidRPr="005C2FA5">
        <w:rPr>
          <w:rFonts w:ascii="Times New Roman" w:hAnsi="Times New Roman" w:cs="Times New Roman"/>
          <w:sz w:val="26"/>
          <w:szCs w:val="26"/>
        </w:rPr>
        <w:t xml:space="preserve"> или сооружение для установки оборудования выше уровня пола</w:t>
      </w:r>
      <w:r w:rsidRPr="005C2FA5">
        <w:rPr>
          <w:rFonts w:ascii="Times New Roman" w:hAnsi="Times New Roman" w:cs="Times New Roman"/>
          <w:sz w:val="26"/>
          <w:szCs w:val="26"/>
        </w:rPr>
        <w:t>;</w:t>
      </w:r>
    </w:p>
    <w:p w14:paraId="7FF40417" w14:textId="3226F5A5"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кровля – верхний слой или слои крыши, которые образуют водонепроницаемую поверхность;</w:t>
      </w:r>
    </w:p>
    <w:p w14:paraId="4F4DD5A0"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крыша – строительная конструкция, ограждающая здание сверху;</w:t>
      </w:r>
    </w:p>
    <w:p w14:paraId="78092AEC"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типовой этаж – этаж здания, планировочное и конструктивное решение которого два и более раз повторяется по высоте здания;</w:t>
      </w:r>
    </w:p>
    <w:p w14:paraId="12C08ABC"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оконный проем – проем в стене для монтажа одного или нескольких оконных (балконных) блоков;</w:t>
      </w:r>
    </w:p>
    <w:p w14:paraId="7F971074"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дверной проем – проход в пространство, регулируемый с помощью двери;</w:t>
      </w:r>
    </w:p>
    <w:p w14:paraId="1C491AF7" w14:textId="496DDB12" w:rsidR="005331C0" w:rsidRPr="005C2FA5" w:rsidRDefault="005331C0"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площадь </w:t>
      </w:r>
      <w:r w:rsidR="00E82589" w:rsidRPr="005C2FA5">
        <w:rPr>
          <w:rFonts w:ascii="Times New Roman" w:hAnsi="Times New Roman" w:cs="Times New Roman"/>
          <w:sz w:val="26"/>
          <w:szCs w:val="26"/>
        </w:rPr>
        <w:t>по наружному обмеру</w:t>
      </w:r>
      <w:r w:rsidRPr="005C2FA5">
        <w:rPr>
          <w:rFonts w:ascii="Times New Roman" w:hAnsi="Times New Roman" w:cs="Times New Roman"/>
          <w:sz w:val="26"/>
          <w:szCs w:val="26"/>
        </w:rPr>
        <w:t xml:space="preserve"> – площадь горизонтального сечения по внешнему обводу здания</w:t>
      </w:r>
      <w:r w:rsidR="00D5025D" w:rsidRPr="005C2FA5">
        <w:rPr>
          <w:rFonts w:ascii="Times New Roman" w:hAnsi="Times New Roman" w:cs="Times New Roman"/>
          <w:sz w:val="26"/>
          <w:szCs w:val="26"/>
        </w:rPr>
        <w:t>, строения, сооружения</w:t>
      </w:r>
      <w:r w:rsidRPr="005C2FA5">
        <w:rPr>
          <w:rFonts w:ascii="Times New Roman" w:hAnsi="Times New Roman" w:cs="Times New Roman"/>
          <w:sz w:val="26"/>
          <w:szCs w:val="26"/>
        </w:rPr>
        <w:t xml:space="preserve"> на уровне цоколя, включая выступающие части, в том числе крыльца и террасы;</w:t>
      </w:r>
    </w:p>
    <w:p w14:paraId="0AA24BA8" w14:textId="51C644DE" w:rsidR="005331C0" w:rsidRDefault="00D5025D" w:rsidP="00101DFC">
      <w:pPr>
        <w:pStyle w:val="a0"/>
        <w:shd w:val="clear" w:color="auto" w:fill="FFFFFF" w:themeFill="background1"/>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lastRenderedPageBreak/>
        <w:t xml:space="preserve">максимальный процент застройки в границах земельного участка – </w:t>
      </w:r>
      <w:r w:rsidR="00A4064C" w:rsidRPr="00101DFC">
        <w:rPr>
          <w:rFonts w:ascii="Times New Roman" w:hAnsi="Times New Roman" w:cs="Times New Roman"/>
          <w:sz w:val="26"/>
          <w:szCs w:val="26"/>
        </w:rPr>
        <w:t>максимальная доля, которую</w:t>
      </w:r>
      <w:r w:rsidRPr="00101DFC">
        <w:rPr>
          <w:rFonts w:ascii="Times New Roman" w:hAnsi="Times New Roman" w:cs="Times New Roman"/>
          <w:sz w:val="26"/>
          <w:szCs w:val="26"/>
        </w:rPr>
        <w:t xml:space="preserve"> </w:t>
      </w:r>
      <w:r w:rsidR="00A4064C" w:rsidRPr="00101DFC">
        <w:rPr>
          <w:rFonts w:ascii="Times New Roman" w:hAnsi="Times New Roman" w:cs="Times New Roman"/>
          <w:sz w:val="26"/>
          <w:szCs w:val="26"/>
        </w:rPr>
        <w:t xml:space="preserve">суммарная </w:t>
      </w:r>
      <w:r w:rsidRPr="00101DFC">
        <w:rPr>
          <w:rFonts w:ascii="Times New Roman" w:hAnsi="Times New Roman" w:cs="Times New Roman"/>
          <w:sz w:val="26"/>
          <w:szCs w:val="26"/>
        </w:rPr>
        <w:t>площад</w:t>
      </w:r>
      <w:r w:rsidR="00A4064C" w:rsidRPr="00101DFC">
        <w:rPr>
          <w:rFonts w:ascii="Times New Roman" w:hAnsi="Times New Roman" w:cs="Times New Roman"/>
          <w:sz w:val="26"/>
          <w:szCs w:val="26"/>
        </w:rPr>
        <w:t>ь</w:t>
      </w:r>
      <w:r w:rsidRPr="00101DFC">
        <w:rPr>
          <w:rFonts w:ascii="Times New Roman" w:hAnsi="Times New Roman" w:cs="Times New Roman"/>
          <w:sz w:val="26"/>
          <w:szCs w:val="26"/>
        </w:rPr>
        <w:t xml:space="preserve"> </w:t>
      </w:r>
      <w:r w:rsidR="00E82589" w:rsidRPr="00101DFC">
        <w:rPr>
          <w:rFonts w:ascii="Times New Roman" w:hAnsi="Times New Roman" w:cs="Times New Roman"/>
          <w:sz w:val="26"/>
          <w:szCs w:val="26"/>
        </w:rPr>
        <w:t>по наружному обмеру</w:t>
      </w:r>
      <w:r w:rsidRPr="00101DFC">
        <w:rPr>
          <w:rFonts w:ascii="Times New Roman" w:hAnsi="Times New Roman" w:cs="Times New Roman"/>
          <w:sz w:val="26"/>
          <w:szCs w:val="26"/>
        </w:rPr>
        <w:t xml:space="preserve"> всех зданий, строений, сооружений, расположенных в границах земельного участка, </w:t>
      </w:r>
      <w:r w:rsidR="00A4064C" w:rsidRPr="00101DFC">
        <w:rPr>
          <w:rFonts w:ascii="Times New Roman" w:hAnsi="Times New Roman" w:cs="Times New Roman"/>
          <w:sz w:val="26"/>
          <w:szCs w:val="26"/>
        </w:rPr>
        <w:t>может занимать от</w:t>
      </w:r>
      <w:r w:rsidRPr="00101DFC">
        <w:rPr>
          <w:rFonts w:ascii="Times New Roman" w:hAnsi="Times New Roman" w:cs="Times New Roman"/>
          <w:sz w:val="26"/>
          <w:szCs w:val="26"/>
        </w:rPr>
        <w:t xml:space="preserve"> площади этого земельного участка, в процентах;</w:t>
      </w:r>
    </w:p>
    <w:p w14:paraId="34F4F2BA" w14:textId="79B13E0A" w:rsidR="00BF047C" w:rsidRDefault="00BF047C" w:rsidP="00101DFC">
      <w:pPr>
        <w:pStyle w:val="a0"/>
        <w:shd w:val="clear" w:color="auto" w:fill="FFFFFF" w:themeFill="background1"/>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предельное количество этажей зданий, строений, сооружений – предельный параметр разрешенного строительства, реконструкции объектов капитального строительства, устанавливаемый максимального количества надземных этажей;</w:t>
      </w:r>
    </w:p>
    <w:p w14:paraId="0272540B" w14:textId="1FA5EE3C" w:rsidR="00BF047C" w:rsidRDefault="00BF047C" w:rsidP="00101DFC">
      <w:pPr>
        <w:pStyle w:val="a0"/>
        <w:shd w:val="clear" w:color="auto" w:fill="FFFFFF" w:themeFill="background1"/>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предельная высота зданий, строений, сооружений – предельный параметр разрешенного строительства, реконструкции объектов капитального строительства, устанавливаемый </w:t>
      </w:r>
      <w:r w:rsidR="006D0100">
        <w:rPr>
          <w:rFonts w:ascii="Times New Roman" w:hAnsi="Times New Roman" w:cs="Times New Roman"/>
          <w:sz w:val="26"/>
          <w:szCs w:val="26"/>
        </w:rPr>
        <w:t>в виде максимального расстояния в метрах по вертикали, измеренного от отметки пола первого надземного этажа до наивысшей точки плоской крыши здания или до наивысшей точки конька скатной крыши здания (за исключением акцентных завершений на кровлях (шпилей, флагштоков), технологического и инженерного оборудования на крыше), наивысшей точки строения, сооружения;</w:t>
      </w:r>
    </w:p>
    <w:p w14:paraId="76634139" w14:textId="3217D038" w:rsidR="00EE565A" w:rsidRPr="005C2FA5" w:rsidRDefault="00EE565A" w:rsidP="00101DFC">
      <w:pPr>
        <w:pStyle w:val="a0"/>
        <w:shd w:val="clear" w:color="auto" w:fill="FFFFFF" w:themeFill="background1"/>
        <w:spacing w:line="360" w:lineRule="auto"/>
        <w:ind w:firstLine="709"/>
        <w:jc w:val="both"/>
        <w:rPr>
          <w:rFonts w:ascii="Times New Roman" w:hAnsi="Times New Roman" w:cs="Times New Roman"/>
          <w:sz w:val="26"/>
          <w:szCs w:val="26"/>
        </w:rPr>
      </w:pPr>
      <w:r w:rsidRPr="00101DFC">
        <w:rPr>
          <w:rFonts w:ascii="Times New Roman" w:hAnsi="Times New Roman" w:cs="Times New Roman"/>
          <w:sz w:val="26"/>
          <w:szCs w:val="26"/>
        </w:rPr>
        <w:t>архитектурно</w:t>
      </w:r>
      <w:r w:rsidRPr="005C2FA5">
        <w:rPr>
          <w:rFonts w:ascii="Times New Roman" w:hAnsi="Times New Roman" w:cs="Times New Roman"/>
          <w:sz w:val="26"/>
          <w:szCs w:val="26"/>
        </w:rPr>
        <w:t>-градостроительный облик объекта – внешний облик здания, строения, сооружения, воплощающий совокупность архитектурных, колористических, объемно-планировочных, композиционных решений</w:t>
      </w:r>
      <w:r w:rsidR="007C4D2E">
        <w:rPr>
          <w:rFonts w:ascii="Times New Roman" w:hAnsi="Times New Roman" w:cs="Times New Roman"/>
          <w:sz w:val="26"/>
          <w:szCs w:val="26"/>
        </w:rPr>
        <w:t>,</w:t>
      </w:r>
      <w:r w:rsidRPr="005C2FA5">
        <w:rPr>
          <w:rFonts w:ascii="Times New Roman" w:hAnsi="Times New Roman" w:cs="Times New Roman"/>
          <w:sz w:val="26"/>
          <w:szCs w:val="26"/>
        </w:rPr>
        <w:t xml:space="preserve"> которыми определяются функциональные, конструктивные и художественные особенности объекта (строительные материалы, конструкции, отделка фасадов);</w:t>
      </w:r>
    </w:p>
    <w:p w14:paraId="1E57320F" w14:textId="0AA355DD"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максимальный отступ зданий от красной линии – </w:t>
      </w:r>
      <w:r w:rsidR="00EE565A" w:rsidRPr="005C2FA5">
        <w:rPr>
          <w:rFonts w:ascii="Times New Roman" w:hAnsi="Times New Roman" w:cs="Times New Roman"/>
          <w:sz w:val="26"/>
          <w:szCs w:val="26"/>
        </w:rPr>
        <w:t>требование к архитектурно-градостроительному облику</w:t>
      </w:r>
      <w:r w:rsidRPr="005C2FA5">
        <w:rPr>
          <w:rFonts w:ascii="Times New Roman" w:hAnsi="Times New Roman" w:cs="Times New Roman"/>
          <w:sz w:val="26"/>
          <w:szCs w:val="26"/>
        </w:rPr>
        <w:t xml:space="preserve"> объектов капитального строительства, устанавливаем</w:t>
      </w:r>
      <w:r w:rsidR="00EE565A" w:rsidRPr="005C2FA5">
        <w:rPr>
          <w:rFonts w:ascii="Times New Roman" w:hAnsi="Times New Roman" w:cs="Times New Roman"/>
          <w:sz w:val="26"/>
          <w:szCs w:val="26"/>
        </w:rPr>
        <w:t>ое</w:t>
      </w:r>
      <w:r w:rsidRPr="005C2FA5">
        <w:rPr>
          <w:rFonts w:ascii="Times New Roman" w:hAnsi="Times New Roman" w:cs="Times New Roman"/>
          <w:sz w:val="26"/>
          <w:szCs w:val="26"/>
        </w:rPr>
        <w:t xml:space="preserve"> в виде максимальных отступов от границ красных линий в метрах в целях определения мест допустимого размещения зданий, за пределами которых запрещено строительство зданий;</w:t>
      </w:r>
    </w:p>
    <w:p w14:paraId="12281BF4" w14:textId="66ED3044"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максимальная протяженность фасада здания вдоль красной линии – </w:t>
      </w:r>
      <w:r w:rsidR="00EE565A" w:rsidRPr="005C2FA5">
        <w:rPr>
          <w:rFonts w:ascii="Times New Roman" w:hAnsi="Times New Roman" w:cs="Times New Roman"/>
          <w:sz w:val="26"/>
          <w:szCs w:val="26"/>
        </w:rPr>
        <w:t>требование к архитектурно-градостроительному облику объектов капитального строительства</w:t>
      </w:r>
      <w:r w:rsidRPr="005C2FA5">
        <w:rPr>
          <w:rFonts w:ascii="Times New Roman" w:hAnsi="Times New Roman" w:cs="Times New Roman"/>
          <w:sz w:val="26"/>
          <w:szCs w:val="26"/>
        </w:rPr>
        <w:t>, устанавливаем</w:t>
      </w:r>
      <w:r w:rsidR="00EE565A" w:rsidRPr="005C2FA5">
        <w:rPr>
          <w:rFonts w:ascii="Times New Roman" w:hAnsi="Times New Roman" w:cs="Times New Roman"/>
          <w:sz w:val="26"/>
          <w:szCs w:val="26"/>
        </w:rPr>
        <w:t>ое</w:t>
      </w:r>
      <w:r w:rsidRPr="005C2FA5">
        <w:rPr>
          <w:rFonts w:ascii="Times New Roman" w:hAnsi="Times New Roman" w:cs="Times New Roman"/>
          <w:sz w:val="26"/>
          <w:szCs w:val="26"/>
        </w:rPr>
        <w:t xml:space="preserve"> в виде максимальной протяженности фасада здания, выходящего на красную линию, в метрах;</w:t>
      </w:r>
    </w:p>
    <w:p w14:paraId="27C52374" w14:textId="19344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минимальный процент застройки земельного участка по красной линии – </w:t>
      </w:r>
      <w:r w:rsidR="00EE565A" w:rsidRPr="005C2FA5">
        <w:rPr>
          <w:rFonts w:ascii="Times New Roman" w:hAnsi="Times New Roman" w:cs="Times New Roman"/>
          <w:sz w:val="26"/>
          <w:szCs w:val="26"/>
        </w:rPr>
        <w:t>требование к архитектурно-градостроительному облику объектов капитального строительства</w:t>
      </w:r>
      <w:r w:rsidRPr="005C2FA5">
        <w:rPr>
          <w:rFonts w:ascii="Times New Roman" w:hAnsi="Times New Roman" w:cs="Times New Roman"/>
          <w:sz w:val="26"/>
          <w:szCs w:val="26"/>
        </w:rPr>
        <w:t>, устанавливаем</w:t>
      </w:r>
      <w:r w:rsidR="00EE565A" w:rsidRPr="005C2FA5">
        <w:rPr>
          <w:rFonts w:ascii="Times New Roman" w:hAnsi="Times New Roman" w:cs="Times New Roman"/>
          <w:sz w:val="26"/>
          <w:szCs w:val="26"/>
        </w:rPr>
        <w:t>ое</w:t>
      </w:r>
      <w:r w:rsidRPr="005C2FA5">
        <w:rPr>
          <w:rFonts w:ascii="Times New Roman" w:hAnsi="Times New Roman" w:cs="Times New Roman"/>
          <w:sz w:val="26"/>
          <w:szCs w:val="26"/>
        </w:rPr>
        <w:t xml:space="preserve"> в виде минимального отношения протяженности </w:t>
      </w:r>
      <w:r w:rsidRPr="005C2FA5">
        <w:rPr>
          <w:rFonts w:ascii="Times New Roman" w:hAnsi="Times New Roman" w:cs="Times New Roman"/>
          <w:sz w:val="26"/>
          <w:szCs w:val="26"/>
        </w:rPr>
        <w:lastRenderedPageBreak/>
        <w:t>земельного участка по красной линии, которая может быть застроена, ко всей протяженности земельного участка по красной линии, в процентах;</w:t>
      </w:r>
    </w:p>
    <w:p w14:paraId="4AA162A1" w14:textId="13E49260"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минимальная высота первого этажа – </w:t>
      </w:r>
      <w:r w:rsidR="00EE565A" w:rsidRPr="005C2FA5">
        <w:rPr>
          <w:rFonts w:ascii="Times New Roman" w:hAnsi="Times New Roman" w:cs="Times New Roman"/>
          <w:sz w:val="26"/>
          <w:szCs w:val="26"/>
        </w:rPr>
        <w:t>требование к архитектурно-градостроительному облику объектов капитального строительства</w:t>
      </w:r>
      <w:r w:rsidRPr="005C2FA5">
        <w:rPr>
          <w:rFonts w:ascii="Times New Roman" w:hAnsi="Times New Roman" w:cs="Times New Roman"/>
          <w:sz w:val="26"/>
          <w:szCs w:val="26"/>
        </w:rPr>
        <w:t>, устанавливаем</w:t>
      </w:r>
      <w:r w:rsidR="00EE565A" w:rsidRPr="005C2FA5">
        <w:rPr>
          <w:rFonts w:ascii="Times New Roman" w:hAnsi="Times New Roman" w:cs="Times New Roman"/>
          <w:sz w:val="26"/>
          <w:szCs w:val="26"/>
        </w:rPr>
        <w:t>ое</w:t>
      </w:r>
      <w:r w:rsidRPr="005C2FA5">
        <w:rPr>
          <w:rFonts w:ascii="Times New Roman" w:hAnsi="Times New Roman" w:cs="Times New Roman"/>
          <w:sz w:val="26"/>
          <w:szCs w:val="26"/>
        </w:rPr>
        <w:t xml:space="preserve"> в виде минимального расстояния в метрах от отметки пола первого этажа здания до отметки пола второго этажа здания;</w:t>
      </w:r>
    </w:p>
    <w:p w14:paraId="365A421B"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предельная высота оконных проемов – требование к архитектурно-градостроительному облику объекта капитального строительства, устанавливаемое в отношении зданий в виде минимальной и/или максимальной высоты каждого оконного проема в здании в метрах;</w:t>
      </w:r>
    </w:p>
    <w:p w14:paraId="3FA6CA38" w14:textId="7AC9CC13"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предельная ширина оконных проемов – требование к архитектурно-градостроительному облику объекта капитального строительства, устанавливаемое в отношении зданий в виде минимальной и/или максимальной ширины каждого оконного проема в здании в метрах;</w:t>
      </w:r>
    </w:p>
    <w:p w14:paraId="7CA899F6" w14:textId="102FADD0" w:rsidR="00476E2D" w:rsidRPr="005C2FA5" w:rsidRDefault="00EE565A"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предельные</w:t>
      </w:r>
      <w:r w:rsidR="00476E2D" w:rsidRPr="005C2FA5">
        <w:rPr>
          <w:rFonts w:ascii="Times New Roman" w:hAnsi="Times New Roman" w:cs="Times New Roman"/>
          <w:sz w:val="26"/>
          <w:szCs w:val="26"/>
        </w:rPr>
        <w:t xml:space="preserve"> пропорции оконных проемов – требование к архитектурно-градостроительному облику объекта капитального строительства, устанавливаемое в отношении зданий в виде перечня допустимых отношений высоты и ширины каждого оконного проема в здании;</w:t>
      </w:r>
    </w:p>
    <w:p w14:paraId="6B27677A"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предельное расстояние по горизонтали между оконными проемами – требование к архитектурно-градостроительному облику объекта капитального строительства, устанавливаемое в отношении зданий в виде минимального и/или максимального расстояния по горизонтали от края одного оконного проема в здании до края другого в метрах;</w:t>
      </w:r>
    </w:p>
    <w:p w14:paraId="61B9AFED" w14:textId="2AA2203C"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предельные размеры дверных проемов входных групп – требование к архитектурно-градостроительному облику объекта капитального строительства, устанавливаемое в отношении зданий в виде минимальной и/или максимальной высоты и ширины каждого дверного проема входной </w:t>
      </w:r>
      <w:r w:rsidR="00D61ECD" w:rsidRPr="005C2FA5">
        <w:rPr>
          <w:rFonts w:ascii="Times New Roman" w:hAnsi="Times New Roman" w:cs="Times New Roman"/>
          <w:sz w:val="26"/>
          <w:szCs w:val="26"/>
        </w:rPr>
        <w:t>группы</w:t>
      </w:r>
      <w:r w:rsidRPr="005C2FA5">
        <w:rPr>
          <w:rFonts w:ascii="Times New Roman" w:hAnsi="Times New Roman" w:cs="Times New Roman"/>
          <w:sz w:val="26"/>
          <w:szCs w:val="26"/>
        </w:rPr>
        <w:t xml:space="preserve"> здания в метрах;</w:t>
      </w:r>
    </w:p>
    <w:p w14:paraId="2B9EF3A3"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максимальная глубина горизонтально выступающих элементов – требование к архитектурно-градостроительному облику объекта капитального строительства, устанавливаемое в отношении зданий в виде максимального расстояния по горизонтали в метрах, на которое горизонтально выступающие элементы здания (эркеры, балконы, лоджии, карнизы, крыльца, террасы, приямки) могут выходить за </w:t>
      </w:r>
      <w:r w:rsidRPr="005C2FA5">
        <w:rPr>
          <w:rFonts w:ascii="Times New Roman" w:hAnsi="Times New Roman" w:cs="Times New Roman"/>
          <w:sz w:val="26"/>
          <w:szCs w:val="26"/>
        </w:rPr>
        <w:lastRenderedPageBreak/>
        <w:t>пределы поверхности фасада здания;</w:t>
      </w:r>
    </w:p>
    <w:p w14:paraId="0BF57435" w14:textId="2A318A9D"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максимальное превышение предельной высоты здания для вертикально выступающих элементов (</w:t>
      </w:r>
      <w:r w:rsidR="00065DB1" w:rsidRPr="005C2FA5">
        <w:rPr>
          <w:rFonts w:ascii="Times New Roman" w:hAnsi="Times New Roman" w:cs="Times New Roman"/>
          <w:sz w:val="26"/>
          <w:szCs w:val="26"/>
        </w:rPr>
        <w:t>акцентны</w:t>
      </w:r>
      <w:r w:rsidR="00065DB1">
        <w:rPr>
          <w:rFonts w:ascii="Times New Roman" w:hAnsi="Times New Roman" w:cs="Times New Roman"/>
          <w:sz w:val="26"/>
          <w:szCs w:val="26"/>
        </w:rPr>
        <w:t>х</w:t>
      </w:r>
      <w:r w:rsidR="00065DB1" w:rsidRPr="005C2FA5">
        <w:rPr>
          <w:rFonts w:ascii="Times New Roman" w:hAnsi="Times New Roman" w:cs="Times New Roman"/>
          <w:sz w:val="26"/>
          <w:szCs w:val="26"/>
        </w:rPr>
        <w:t xml:space="preserve"> завершени</w:t>
      </w:r>
      <w:r w:rsidR="00065DB1">
        <w:rPr>
          <w:rFonts w:ascii="Times New Roman" w:hAnsi="Times New Roman" w:cs="Times New Roman"/>
          <w:sz w:val="26"/>
          <w:szCs w:val="26"/>
        </w:rPr>
        <w:t>й</w:t>
      </w:r>
      <w:r w:rsidR="00065DB1" w:rsidRPr="005C2FA5">
        <w:rPr>
          <w:rFonts w:ascii="Times New Roman" w:hAnsi="Times New Roman" w:cs="Times New Roman"/>
          <w:sz w:val="26"/>
          <w:szCs w:val="26"/>
        </w:rPr>
        <w:t xml:space="preserve"> на </w:t>
      </w:r>
      <w:r w:rsidR="00065DB1">
        <w:rPr>
          <w:rFonts w:ascii="Times New Roman" w:hAnsi="Times New Roman" w:cs="Times New Roman"/>
          <w:sz w:val="26"/>
          <w:szCs w:val="26"/>
        </w:rPr>
        <w:t>крыше,</w:t>
      </w:r>
      <w:r w:rsidR="00065DB1" w:rsidRPr="005C2FA5">
        <w:rPr>
          <w:rFonts w:ascii="Times New Roman" w:hAnsi="Times New Roman" w:cs="Times New Roman"/>
          <w:sz w:val="26"/>
          <w:szCs w:val="26"/>
        </w:rPr>
        <w:t xml:space="preserve"> </w:t>
      </w:r>
      <w:r w:rsidRPr="005C2FA5">
        <w:rPr>
          <w:rFonts w:ascii="Times New Roman" w:hAnsi="Times New Roman" w:cs="Times New Roman"/>
          <w:sz w:val="26"/>
          <w:szCs w:val="26"/>
        </w:rPr>
        <w:t xml:space="preserve">технологического и инженерного оборудования </w:t>
      </w:r>
      <w:r w:rsidR="006D0100">
        <w:rPr>
          <w:rFonts w:ascii="Times New Roman" w:hAnsi="Times New Roman" w:cs="Times New Roman"/>
          <w:sz w:val="26"/>
          <w:szCs w:val="26"/>
        </w:rPr>
        <w:t>на крыше</w:t>
      </w:r>
      <w:r w:rsidRPr="005C2FA5">
        <w:rPr>
          <w:rFonts w:ascii="Times New Roman" w:hAnsi="Times New Roman" w:cs="Times New Roman"/>
          <w:sz w:val="26"/>
          <w:szCs w:val="26"/>
        </w:rPr>
        <w:t xml:space="preserve">) – требование к архитектурно-градостроительному облику объекта капитального строительства, устанавливаемое в отношении зданий в виде максимального расстояния по вертикали в метрах, на которое вертикально выступающие элементы (акцентные завершения на </w:t>
      </w:r>
      <w:r w:rsidR="006D0100">
        <w:rPr>
          <w:rFonts w:ascii="Times New Roman" w:hAnsi="Times New Roman" w:cs="Times New Roman"/>
          <w:sz w:val="26"/>
          <w:szCs w:val="26"/>
        </w:rPr>
        <w:t>крыше</w:t>
      </w:r>
      <w:r w:rsidRPr="005C2FA5">
        <w:rPr>
          <w:rFonts w:ascii="Times New Roman" w:hAnsi="Times New Roman" w:cs="Times New Roman"/>
          <w:sz w:val="26"/>
          <w:szCs w:val="26"/>
        </w:rPr>
        <w:t xml:space="preserve">, технологическое и инженерное оборудование </w:t>
      </w:r>
      <w:r w:rsidR="006D0100" w:rsidRPr="005C2FA5">
        <w:rPr>
          <w:rFonts w:ascii="Times New Roman" w:hAnsi="Times New Roman" w:cs="Times New Roman"/>
          <w:sz w:val="26"/>
          <w:szCs w:val="26"/>
        </w:rPr>
        <w:t xml:space="preserve">на </w:t>
      </w:r>
      <w:r w:rsidR="006D0100">
        <w:rPr>
          <w:rFonts w:ascii="Times New Roman" w:hAnsi="Times New Roman" w:cs="Times New Roman"/>
          <w:sz w:val="26"/>
          <w:szCs w:val="26"/>
        </w:rPr>
        <w:t>крыше</w:t>
      </w:r>
      <w:r w:rsidRPr="005C2FA5">
        <w:rPr>
          <w:rFonts w:ascii="Times New Roman" w:hAnsi="Times New Roman" w:cs="Times New Roman"/>
          <w:sz w:val="26"/>
          <w:szCs w:val="26"/>
        </w:rPr>
        <w:t>) могут выходить за пределы установленной предельной высоты здания;</w:t>
      </w:r>
    </w:p>
    <w:p w14:paraId="6277CD60" w14:textId="77777777"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предельно допустимые углы наклона скатной кровли – требование к архитектурно-градостроительному облику объекта капитального строительства, устанавливаемое в отношении зданий в виде минимального и/или максимального угла наклона скатной кровли относительно горизонтального уровня в градусах;</w:t>
      </w:r>
    </w:p>
    <w:p w14:paraId="290EB797" w14:textId="7A87C901" w:rsidR="00476E2D" w:rsidRPr="005C2FA5" w:rsidRDefault="00476E2D" w:rsidP="005C2FA5">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максимальная отметка входа на первый этаж – требование к архитектурно-градостроительному облику объекта капитального строительства, устанавливаемое в отношении зданий в виде вертикального расстояния в метрах между высотными отметками уровня тротуара (пешеходного пути) непосредственно у входа в здание и уровня входа в здание.</w:t>
      </w:r>
    </w:p>
    <w:p w14:paraId="34A5DBEC" w14:textId="2885B682" w:rsidR="00476E2D" w:rsidRPr="005C2FA5" w:rsidRDefault="00476E2D" w:rsidP="005C2FA5">
      <w:pPr>
        <w:pStyle w:val="a0"/>
        <w:spacing w:line="360" w:lineRule="auto"/>
        <w:ind w:firstLine="709"/>
        <w:jc w:val="both"/>
        <w:rPr>
          <w:rFonts w:ascii="Times New Roman" w:eastAsiaTheme="minorHAnsi" w:hAnsi="Times New Roman" w:cs="Times New Roman"/>
          <w:sz w:val="26"/>
          <w:szCs w:val="26"/>
          <w:lang w:eastAsia="en-US" w:bidi="ar-SA"/>
        </w:rPr>
      </w:pPr>
      <w:r w:rsidRPr="005C2FA5">
        <w:rPr>
          <w:rFonts w:ascii="Times New Roman" w:hAnsi="Times New Roman" w:cs="Times New Roman"/>
          <w:sz w:val="26"/>
          <w:szCs w:val="26"/>
        </w:rPr>
        <w:t xml:space="preserve">2. </w:t>
      </w:r>
      <w:r w:rsidR="004502EF" w:rsidRPr="00F44967">
        <w:rPr>
          <w:rFonts w:ascii="Times New Roman" w:hAnsi="Times New Roman" w:cs="Times New Roman"/>
          <w:sz w:val="26"/>
          <w:szCs w:val="26"/>
        </w:rPr>
        <w:t>Остальные</w:t>
      </w:r>
      <w:r w:rsidRPr="005C2FA5">
        <w:rPr>
          <w:rFonts w:ascii="Times New Roman" w:hAnsi="Times New Roman" w:cs="Times New Roman"/>
          <w:sz w:val="26"/>
          <w:szCs w:val="26"/>
        </w:rPr>
        <w:t xml:space="preserve"> понятия и их определения</w:t>
      </w:r>
      <w:r w:rsidRPr="005C2FA5">
        <w:rPr>
          <w:rFonts w:ascii="Times New Roman" w:eastAsiaTheme="minorHAnsi" w:hAnsi="Times New Roman" w:cs="Times New Roman"/>
          <w:sz w:val="26"/>
          <w:szCs w:val="26"/>
          <w:lang w:eastAsia="en-US" w:bidi="ar-SA"/>
        </w:rPr>
        <w:t xml:space="preserve">, используемые в настоящих Правилах, применяются в том значении, в каком они используются в Градостроительном </w:t>
      </w:r>
      <w:hyperlink r:id="rId12" w:history="1">
        <w:r w:rsidRPr="005C2FA5">
          <w:rPr>
            <w:rFonts w:ascii="Times New Roman" w:eastAsiaTheme="minorHAnsi" w:hAnsi="Times New Roman" w:cs="Times New Roman"/>
            <w:sz w:val="26"/>
            <w:szCs w:val="26"/>
            <w:lang w:eastAsia="en-US" w:bidi="ar-SA"/>
          </w:rPr>
          <w:t>кодексе</w:t>
        </w:r>
      </w:hyperlink>
      <w:r w:rsidRPr="005C2FA5">
        <w:rPr>
          <w:rFonts w:ascii="Times New Roman" w:eastAsiaTheme="minorHAnsi" w:hAnsi="Times New Roman" w:cs="Times New Roman"/>
          <w:sz w:val="26"/>
          <w:szCs w:val="26"/>
          <w:lang w:eastAsia="en-US" w:bidi="ar-SA"/>
        </w:rPr>
        <w:t xml:space="preserve"> Российской Федерации, Земельном </w:t>
      </w:r>
      <w:hyperlink r:id="rId13" w:history="1">
        <w:r w:rsidRPr="005C2FA5">
          <w:rPr>
            <w:rFonts w:ascii="Times New Roman" w:eastAsiaTheme="minorHAnsi" w:hAnsi="Times New Roman" w:cs="Times New Roman"/>
            <w:sz w:val="26"/>
            <w:szCs w:val="26"/>
            <w:lang w:eastAsia="en-US" w:bidi="ar-SA"/>
          </w:rPr>
          <w:t>кодексе</w:t>
        </w:r>
      </w:hyperlink>
      <w:r w:rsidRPr="005C2FA5">
        <w:rPr>
          <w:rFonts w:ascii="Times New Roman" w:eastAsiaTheme="minorHAnsi" w:hAnsi="Times New Roman" w:cs="Times New Roman"/>
          <w:sz w:val="26"/>
          <w:szCs w:val="26"/>
          <w:lang w:eastAsia="en-US" w:bidi="ar-SA"/>
        </w:rPr>
        <w:t xml:space="preserve"> Российской Федерации, ином законодательстве.</w:t>
      </w:r>
    </w:p>
    <w:p w14:paraId="59F2ABD3" w14:textId="77777777" w:rsidR="00476E2D" w:rsidRPr="005C2FA5" w:rsidRDefault="00476E2D" w:rsidP="00476E2D">
      <w:pPr>
        <w:pStyle w:val="a0"/>
        <w:spacing w:before="2" w:line="276" w:lineRule="auto"/>
        <w:jc w:val="both"/>
        <w:rPr>
          <w:rFonts w:ascii="Times New Roman" w:hAnsi="Times New Roman" w:cs="Times New Roman"/>
          <w:sz w:val="26"/>
          <w:szCs w:val="26"/>
        </w:rPr>
      </w:pPr>
    </w:p>
    <w:p w14:paraId="4DB6953E" w14:textId="77777777" w:rsidR="00476E2D" w:rsidRPr="005C2FA5" w:rsidRDefault="00476E2D" w:rsidP="00B55D7E">
      <w:pPr>
        <w:pStyle w:val="3"/>
        <w:spacing w:before="0" w:line="360" w:lineRule="auto"/>
        <w:ind w:firstLine="709"/>
        <w:rPr>
          <w:sz w:val="26"/>
          <w:szCs w:val="26"/>
        </w:rPr>
      </w:pPr>
      <w:bookmarkStart w:id="5" w:name="_Toc225266805"/>
      <w:r w:rsidRPr="005C2FA5">
        <w:rPr>
          <w:sz w:val="26"/>
          <w:szCs w:val="26"/>
        </w:rPr>
        <w:t>Статья 4. Область применения настоящих Правил</w:t>
      </w:r>
      <w:bookmarkEnd w:id="5"/>
    </w:p>
    <w:p w14:paraId="38CB1C16" w14:textId="77777777"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Настоящие Правила применяются при:</w:t>
      </w:r>
    </w:p>
    <w:p w14:paraId="63013B0D" w14:textId="54C40548"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подготовке и утверждении документации по планировке территории;</w:t>
      </w:r>
    </w:p>
    <w:p w14:paraId="4143515E" w14:textId="77777777"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2) принятии решений о выдаче или об отказе в выдаче разрешений на условно разрешенные виды использования земельных участков и объектов капитального строительства;</w:t>
      </w:r>
    </w:p>
    <w:p w14:paraId="4E954F5A" w14:textId="77777777"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3) принятии решений о выдаче или об отказе в выдаче разрешений на отклонение от предельных параметров разрешенного строительства, реконструкции объектов капитального строительства;</w:t>
      </w:r>
    </w:p>
    <w:p w14:paraId="5111FF1E" w14:textId="77777777"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lastRenderedPageBreak/>
        <w:t>4) принятии решений о выдаче или об отказе в выдаче разрешений на строительство и ввод объектов в эксплуатацию;</w:t>
      </w:r>
    </w:p>
    <w:p w14:paraId="3803AFA4" w14:textId="7F0B76F1" w:rsidR="00476E2D"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5) осуществлении г</w:t>
      </w:r>
      <w:r w:rsidRPr="005C2FA5">
        <w:rPr>
          <w:rFonts w:ascii="Times New Roman" w:eastAsiaTheme="minorHAnsi" w:hAnsi="Times New Roman" w:cs="Times New Roman"/>
          <w:sz w:val="26"/>
          <w:szCs w:val="26"/>
          <w:lang w:eastAsia="en-US" w:bidi="ar-SA"/>
        </w:rPr>
        <w:t>осударственного контроля (надзора), муниципального контроля</w:t>
      </w:r>
      <w:r w:rsidRPr="005C2FA5">
        <w:rPr>
          <w:rFonts w:ascii="Times New Roman" w:hAnsi="Times New Roman" w:cs="Times New Roman"/>
          <w:sz w:val="26"/>
          <w:szCs w:val="26"/>
        </w:rPr>
        <w:t>.</w:t>
      </w:r>
    </w:p>
    <w:p w14:paraId="75DEE8F1" w14:textId="77777777" w:rsidR="00B55D7E" w:rsidRPr="005C2FA5" w:rsidRDefault="00B55D7E" w:rsidP="00B55D7E">
      <w:pPr>
        <w:pStyle w:val="a0"/>
        <w:spacing w:line="360" w:lineRule="auto"/>
        <w:ind w:firstLine="709"/>
        <w:jc w:val="both"/>
        <w:rPr>
          <w:rFonts w:ascii="Times New Roman" w:hAnsi="Times New Roman" w:cs="Times New Roman"/>
          <w:sz w:val="26"/>
          <w:szCs w:val="26"/>
        </w:rPr>
      </w:pPr>
    </w:p>
    <w:p w14:paraId="0075E718" w14:textId="77777777" w:rsidR="00476E2D" w:rsidRPr="005C2FA5" w:rsidRDefault="00476E2D" w:rsidP="00B55D7E">
      <w:pPr>
        <w:pStyle w:val="3"/>
        <w:spacing w:before="0" w:line="360" w:lineRule="auto"/>
        <w:ind w:firstLine="709"/>
        <w:rPr>
          <w:sz w:val="26"/>
          <w:szCs w:val="26"/>
        </w:rPr>
      </w:pPr>
      <w:bookmarkStart w:id="6" w:name="_Toc225266806"/>
      <w:r w:rsidRPr="005C2FA5">
        <w:rPr>
          <w:sz w:val="26"/>
          <w:szCs w:val="26"/>
        </w:rPr>
        <w:t>Статья 5. Соотношение настоящих Правил с Генеральным планом и документацией по планировке территории</w:t>
      </w:r>
      <w:bookmarkEnd w:id="6"/>
    </w:p>
    <w:p w14:paraId="1EA710D8" w14:textId="3CBF6E68"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В случае внесения в установленном порядке изменений в Генеральный план соответствующие изменения, при необходимости, вносятся в настоящие Правила.</w:t>
      </w:r>
    </w:p>
    <w:p w14:paraId="0711248D" w14:textId="16FB688C"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2. Документация по планировке территории разрабатывается на основе Генерального плана, настоящих Правил.</w:t>
      </w:r>
    </w:p>
    <w:p w14:paraId="0A7D3D84" w14:textId="45E67164"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3. Муниципальные правовые акты органов местного самоуправления Великого Новгорода, за исключением Генерального плана, принятые до вступления в силу настоящих Правил, применяются в части, не противоречащей им.</w:t>
      </w:r>
    </w:p>
    <w:p w14:paraId="01ADA2A2" w14:textId="77777777" w:rsidR="00476E2D" w:rsidRPr="005C2FA5" w:rsidRDefault="00476E2D" w:rsidP="00476E2D">
      <w:pPr>
        <w:pStyle w:val="a0"/>
        <w:spacing w:before="2" w:line="276" w:lineRule="auto"/>
        <w:jc w:val="both"/>
        <w:rPr>
          <w:rFonts w:ascii="Times New Roman" w:hAnsi="Times New Roman" w:cs="Times New Roman"/>
          <w:sz w:val="26"/>
          <w:szCs w:val="26"/>
        </w:rPr>
      </w:pPr>
    </w:p>
    <w:p w14:paraId="7D44E4BC" w14:textId="4FC3FC30" w:rsidR="00476E2D" w:rsidRPr="005C2FA5" w:rsidRDefault="00476E2D" w:rsidP="00B55D7E">
      <w:pPr>
        <w:pStyle w:val="3"/>
        <w:spacing w:before="0" w:line="360" w:lineRule="auto"/>
        <w:ind w:firstLine="709"/>
        <w:rPr>
          <w:sz w:val="26"/>
          <w:szCs w:val="26"/>
        </w:rPr>
      </w:pPr>
      <w:bookmarkStart w:id="7" w:name="_Toc225266807"/>
      <w:r w:rsidRPr="005C2FA5">
        <w:rPr>
          <w:sz w:val="26"/>
          <w:szCs w:val="26"/>
        </w:rPr>
        <w:t xml:space="preserve">Статья 6. Действие </w:t>
      </w:r>
      <w:r w:rsidRPr="00B55D7E">
        <w:rPr>
          <w:sz w:val="26"/>
          <w:szCs w:val="26"/>
        </w:rPr>
        <w:t>Правил в</w:t>
      </w:r>
      <w:r w:rsidRPr="005C2FA5">
        <w:rPr>
          <w:sz w:val="26"/>
          <w:szCs w:val="26"/>
        </w:rPr>
        <w:t>о времени</w:t>
      </w:r>
      <w:bookmarkEnd w:id="7"/>
    </w:p>
    <w:p w14:paraId="6689F3E2" w14:textId="30CA61B4"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 xml:space="preserve">1. Настоящие Правила распространяют свое действие на </w:t>
      </w:r>
      <w:r w:rsidR="00B55D7E">
        <w:rPr>
          <w:rFonts w:ascii="Times New Roman" w:hAnsi="Times New Roman" w:cs="Times New Roman"/>
          <w:sz w:val="26"/>
          <w:szCs w:val="26"/>
        </w:rPr>
        <w:t>право</w:t>
      </w:r>
      <w:r w:rsidRPr="005C2FA5">
        <w:rPr>
          <w:rFonts w:ascii="Times New Roman" w:hAnsi="Times New Roman" w:cs="Times New Roman"/>
          <w:sz w:val="26"/>
          <w:szCs w:val="26"/>
        </w:rPr>
        <w:t>отношения, возникшие после вступления Правил в силу.</w:t>
      </w:r>
    </w:p>
    <w:p w14:paraId="157CAD86" w14:textId="77777777" w:rsidR="00476E2D" w:rsidRPr="005C2FA5" w:rsidRDefault="00476E2D" w:rsidP="00B55D7E">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2. С момента установления в Правилах территории, в отношении которой предусматривается осуществление деятельности по комплексному развитию территории, ранее утвержденная в отношении такой территории (части такой территории) документация по планировке территории и разрешения о подготовке документации по планировке территории в отношении такой территории (части такой территории) не подлежат применению.</w:t>
      </w:r>
    </w:p>
    <w:p w14:paraId="6B19A187" w14:textId="77777777" w:rsidR="00476E2D" w:rsidRPr="005C2FA5" w:rsidRDefault="00476E2D" w:rsidP="00B55D7E">
      <w:pPr>
        <w:pStyle w:val="a0"/>
        <w:spacing w:line="360" w:lineRule="auto"/>
        <w:ind w:firstLine="709"/>
        <w:jc w:val="both"/>
        <w:rPr>
          <w:rFonts w:ascii="Times New Roman" w:hAnsi="Times New Roman" w:cs="Times New Roman"/>
          <w:sz w:val="26"/>
          <w:szCs w:val="26"/>
        </w:rPr>
      </w:pPr>
    </w:p>
    <w:p w14:paraId="5156AC8E" w14:textId="77777777" w:rsidR="00476E2D" w:rsidRPr="005C2FA5" w:rsidRDefault="00476E2D" w:rsidP="00816F02">
      <w:pPr>
        <w:pStyle w:val="3"/>
        <w:spacing w:before="0" w:line="360" w:lineRule="auto"/>
        <w:ind w:firstLine="709"/>
        <w:rPr>
          <w:sz w:val="26"/>
          <w:szCs w:val="26"/>
        </w:rPr>
      </w:pPr>
      <w:bookmarkStart w:id="8" w:name="_Toc225266808"/>
      <w:r w:rsidRPr="005C2FA5">
        <w:rPr>
          <w:sz w:val="26"/>
          <w:szCs w:val="26"/>
        </w:rPr>
        <w:t>Статья 7. Комиссия по землепользованию и застройке в Великом Новгороде</w:t>
      </w:r>
      <w:bookmarkEnd w:id="8"/>
    </w:p>
    <w:p w14:paraId="380D1244" w14:textId="77777777" w:rsidR="00476E2D" w:rsidRPr="005C2FA5" w:rsidRDefault="00476E2D" w:rsidP="00816F02">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1. Комиссия по землепользованию и застройке в Великом Новгороде (далее – Комиссия) является постоянно действующим совещательным органом при Мэре Великого Новгорода и осуществляет полномочия, предусмотренные Градостроительным кодексом Российской Федерации и настоящими Правилами. Решения Комиссии носят рекомендательный характер.</w:t>
      </w:r>
    </w:p>
    <w:p w14:paraId="74EB25C5" w14:textId="0F48B1B4" w:rsidR="00476E2D" w:rsidRPr="005C2FA5" w:rsidRDefault="00476E2D" w:rsidP="00816F02">
      <w:pPr>
        <w:pStyle w:val="a0"/>
        <w:spacing w:line="360" w:lineRule="auto"/>
        <w:ind w:firstLine="709"/>
        <w:jc w:val="both"/>
        <w:rPr>
          <w:rFonts w:ascii="Times New Roman" w:hAnsi="Times New Roman" w:cs="Times New Roman"/>
          <w:sz w:val="26"/>
          <w:szCs w:val="26"/>
        </w:rPr>
      </w:pPr>
      <w:r w:rsidRPr="005C2FA5">
        <w:rPr>
          <w:rFonts w:ascii="Times New Roman" w:hAnsi="Times New Roman" w:cs="Times New Roman"/>
          <w:sz w:val="26"/>
          <w:szCs w:val="26"/>
        </w:rPr>
        <w:t>2. Порядок</w:t>
      </w:r>
      <w:r w:rsidR="00816F02">
        <w:rPr>
          <w:rFonts w:ascii="Times New Roman" w:hAnsi="Times New Roman" w:cs="Times New Roman"/>
          <w:sz w:val="26"/>
          <w:szCs w:val="26"/>
        </w:rPr>
        <w:t xml:space="preserve"> формирования,</w:t>
      </w:r>
      <w:r w:rsidRPr="005C2FA5">
        <w:rPr>
          <w:rFonts w:ascii="Times New Roman" w:hAnsi="Times New Roman" w:cs="Times New Roman"/>
          <w:sz w:val="26"/>
          <w:szCs w:val="26"/>
        </w:rPr>
        <w:t xml:space="preserve"> деятельности и персональный состав Комиссии </w:t>
      </w:r>
      <w:r w:rsidRPr="005C2FA5">
        <w:rPr>
          <w:rFonts w:ascii="Times New Roman" w:hAnsi="Times New Roman" w:cs="Times New Roman"/>
          <w:sz w:val="26"/>
          <w:szCs w:val="26"/>
        </w:rPr>
        <w:lastRenderedPageBreak/>
        <w:t>утверждаются постановлени</w:t>
      </w:r>
      <w:r w:rsidR="00816F02">
        <w:rPr>
          <w:rFonts w:ascii="Times New Roman" w:hAnsi="Times New Roman" w:cs="Times New Roman"/>
          <w:sz w:val="26"/>
          <w:szCs w:val="26"/>
        </w:rPr>
        <w:t>ем</w:t>
      </w:r>
      <w:r w:rsidRPr="005C2FA5">
        <w:rPr>
          <w:rFonts w:ascii="Times New Roman" w:hAnsi="Times New Roman" w:cs="Times New Roman"/>
          <w:sz w:val="26"/>
          <w:szCs w:val="26"/>
        </w:rPr>
        <w:t xml:space="preserve"> Администрации Великого </w:t>
      </w:r>
      <w:r w:rsidR="00816F02">
        <w:rPr>
          <w:rFonts w:ascii="Times New Roman" w:hAnsi="Times New Roman" w:cs="Times New Roman"/>
          <w:sz w:val="26"/>
          <w:szCs w:val="26"/>
        </w:rPr>
        <w:t>Новгорода.</w:t>
      </w:r>
    </w:p>
    <w:p w14:paraId="7C14DD4A"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477A6149" w14:textId="77777777" w:rsidR="00476E2D" w:rsidRPr="00BC44B4" w:rsidRDefault="00476E2D" w:rsidP="00476E2D">
      <w:pPr>
        <w:pStyle w:val="2"/>
        <w:rPr>
          <w:sz w:val="26"/>
          <w:szCs w:val="26"/>
        </w:rPr>
      </w:pPr>
      <w:bookmarkStart w:id="9" w:name="_Toc225266809"/>
      <w:r w:rsidRPr="00BC44B4">
        <w:rPr>
          <w:sz w:val="26"/>
          <w:szCs w:val="26"/>
        </w:rPr>
        <w:t>ГЛАВА 2. ПОРЯДОК ПРИМЕНЕНИЯ ГРАДОСТРОИТЕЛЬНЫХ РЕГЛАМЕНТОВ</w:t>
      </w:r>
      <w:bookmarkEnd w:id="9"/>
    </w:p>
    <w:p w14:paraId="3CF2FBAC" w14:textId="77777777" w:rsidR="00476E2D" w:rsidRPr="00BC44B4" w:rsidRDefault="00476E2D" w:rsidP="00476E2D">
      <w:pPr>
        <w:pStyle w:val="a0"/>
        <w:spacing w:before="2" w:line="276" w:lineRule="auto"/>
        <w:jc w:val="both"/>
        <w:rPr>
          <w:rFonts w:ascii="Times New Roman" w:hAnsi="Times New Roman" w:cs="Times New Roman"/>
          <w:sz w:val="26"/>
          <w:szCs w:val="26"/>
        </w:rPr>
      </w:pPr>
    </w:p>
    <w:p w14:paraId="50ADBA45" w14:textId="77777777" w:rsidR="00476E2D" w:rsidRPr="00BC44B4" w:rsidRDefault="00476E2D" w:rsidP="00BC44B4">
      <w:pPr>
        <w:pStyle w:val="3"/>
        <w:spacing w:before="0" w:line="360" w:lineRule="auto"/>
        <w:ind w:firstLine="709"/>
        <w:rPr>
          <w:sz w:val="26"/>
          <w:szCs w:val="26"/>
        </w:rPr>
      </w:pPr>
      <w:bookmarkStart w:id="10" w:name="_Toc225266810"/>
      <w:r w:rsidRPr="00BC44B4">
        <w:rPr>
          <w:sz w:val="26"/>
          <w:szCs w:val="26"/>
        </w:rPr>
        <w:t>Статья 8. Общие положения о градостроительном регламенте</w:t>
      </w:r>
      <w:bookmarkEnd w:id="10"/>
      <w:r w:rsidRPr="00BC44B4">
        <w:rPr>
          <w:sz w:val="26"/>
          <w:szCs w:val="26"/>
        </w:rPr>
        <w:t xml:space="preserve"> </w:t>
      </w:r>
    </w:p>
    <w:p w14:paraId="42FF60C4" w14:textId="77777777"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1.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14:paraId="01F88FC7" w14:textId="77777777"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2. Градостроительные регламенты устанавливаются с учетом:</w:t>
      </w:r>
    </w:p>
    <w:p w14:paraId="37B06823" w14:textId="77777777"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1) фактического использования земельных участков и объектов капитального строительства в границах территориальной зоны;</w:t>
      </w:r>
    </w:p>
    <w:p w14:paraId="0597CBF4" w14:textId="77777777"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14:paraId="2B7813D4" w14:textId="7901FB14"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 xml:space="preserve">3) функциональных зон и характеристик их планируемого развития, определенных </w:t>
      </w:r>
      <w:r w:rsidR="008439FB">
        <w:rPr>
          <w:rFonts w:ascii="Times New Roman" w:hAnsi="Times New Roman" w:cs="Times New Roman"/>
          <w:sz w:val="26"/>
          <w:szCs w:val="26"/>
        </w:rPr>
        <w:t>Генеральным планом</w:t>
      </w:r>
      <w:r w:rsidRPr="00BC44B4">
        <w:rPr>
          <w:rFonts w:ascii="Times New Roman" w:hAnsi="Times New Roman" w:cs="Times New Roman"/>
          <w:sz w:val="26"/>
          <w:szCs w:val="26"/>
        </w:rPr>
        <w:t>;</w:t>
      </w:r>
    </w:p>
    <w:p w14:paraId="389D6ABB" w14:textId="77777777"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4) видов территориальных зон;</w:t>
      </w:r>
    </w:p>
    <w:p w14:paraId="0A14630D" w14:textId="77777777" w:rsidR="00476E2D" w:rsidRPr="00BC44B4" w:rsidRDefault="00476E2D" w:rsidP="00BC44B4">
      <w:pPr>
        <w:pStyle w:val="a0"/>
        <w:spacing w:line="360" w:lineRule="auto"/>
        <w:ind w:firstLine="709"/>
        <w:jc w:val="both"/>
        <w:rPr>
          <w:rFonts w:ascii="Times New Roman" w:hAnsi="Times New Roman" w:cs="Times New Roman"/>
          <w:sz w:val="26"/>
          <w:szCs w:val="26"/>
        </w:rPr>
      </w:pPr>
      <w:r w:rsidRPr="00BC44B4">
        <w:rPr>
          <w:rFonts w:ascii="Times New Roman" w:hAnsi="Times New Roman" w:cs="Times New Roman"/>
          <w:sz w:val="26"/>
          <w:szCs w:val="26"/>
        </w:rPr>
        <w:t>5) требований охраны объектов культурного наследия, а также особо охраняемых природных территорий, иных природных объектов.</w:t>
      </w:r>
    </w:p>
    <w:p w14:paraId="4F23BAF9" w14:textId="265E1A0F" w:rsidR="001220A5" w:rsidRDefault="00476E2D" w:rsidP="001220A5">
      <w:pPr>
        <w:pStyle w:val="a0"/>
        <w:spacing w:line="360" w:lineRule="auto"/>
        <w:ind w:firstLine="709"/>
        <w:jc w:val="both"/>
        <w:rPr>
          <w:rFonts w:ascii="Times New Roman" w:hAnsi="Times New Roman" w:cs="Times New Roman"/>
          <w:sz w:val="26"/>
          <w:szCs w:val="26"/>
        </w:rPr>
      </w:pPr>
      <w:r w:rsidRPr="001220A5">
        <w:rPr>
          <w:rFonts w:ascii="Times New Roman" w:hAnsi="Times New Roman" w:cs="Times New Roman"/>
          <w:sz w:val="26"/>
          <w:szCs w:val="26"/>
        </w:rPr>
        <w:t xml:space="preserve">3. В градостроительном регламенте </w:t>
      </w:r>
      <w:r w:rsidR="001220A5" w:rsidRPr="001220A5">
        <w:rPr>
          <w:rFonts w:ascii="Times New Roman" w:hAnsi="Times New Roman" w:cs="Times New Roman"/>
          <w:sz w:val="26"/>
          <w:szCs w:val="26"/>
        </w:rPr>
        <w:t>в пределах соответствующей территориальной зоны</w:t>
      </w:r>
      <w:r w:rsidR="001220A5">
        <w:rPr>
          <w:rFonts w:ascii="Times New Roman" w:hAnsi="Times New Roman" w:cs="Times New Roman"/>
          <w:sz w:val="26"/>
          <w:szCs w:val="26"/>
        </w:rPr>
        <w:t xml:space="preserve"> указываются:</w:t>
      </w:r>
    </w:p>
    <w:p w14:paraId="0B3927EB" w14:textId="351BFBB9" w:rsidR="00476E2D" w:rsidRPr="001220A5" w:rsidRDefault="001220A5" w:rsidP="001220A5">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1) </w:t>
      </w:r>
      <w:r w:rsidR="00754296" w:rsidRPr="001220A5">
        <w:rPr>
          <w:rFonts w:ascii="Times New Roman" w:hAnsi="Times New Roman" w:cs="Times New Roman"/>
          <w:sz w:val="26"/>
          <w:szCs w:val="26"/>
        </w:rPr>
        <w:t>виды разрешенного использования земельных участков</w:t>
      </w:r>
      <w:r>
        <w:rPr>
          <w:rFonts w:ascii="Times New Roman" w:hAnsi="Times New Roman" w:cs="Times New Roman"/>
          <w:sz w:val="26"/>
          <w:szCs w:val="26"/>
        </w:rPr>
        <w:t xml:space="preserve"> и объектов капитального строительства</w:t>
      </w:r>
      <w:r w:rsidR="00476E2D" w:rsidRPr="001220A5">
        <w:rPr>
          <w:rFonts w:ascii="Times New Roman" w:hAnsi="Times New Roman" w:cs="Times New Roman"/>
          <w:sz w:val="26"/>
          <w:szCs w:val="26"/>
        </w:rPr>
        <w:t>;</w:t>
      </w:r>
    </w:p>
    <w:p w14:paraId="2307B511" w14:textId="77777777" w:rsidR="001220A5" w:rsidRDefault="00476E2D" w:rsidP="001220A5">
      <w:pPr>
        <w:pStyle w:val="a0"/>
        <w:spacing w:line="360" w:lineRule="auto"/>
        <w:ind w:firstLine="709"/>
        <w:jc w:val="both"/>
        <w:rPr>
          <w:rFonts w:ascii="Times New Roman" w:hAnsi="Times New Roman" w:cs="Times New Roman"/>
          <w:sz w:val="26"/>
          <w:szCs w:val="26"/>
        </w:rPr>
      </w:pPr>
      <w:r w:rsidRPr="001220A5">
        <w:rPr>
          <w:rFonts w:ascii="Times New Roman" w:hAnsi="Times New Roman" w:cs="Times New Roman"/>
          <w:sz w:val="26"/>
          <w:szCs w:val="26"/>
        </w:rPr>
        <w:t>2) предельные (минимальные и (или) максимальные) размеры земельных участков</w:t>
      </w:r>
      <w:r w:rsidR="001220A5">
        <w:rPr>
          <w:rFonts w:ascii="Times New Roman" w:hAnsi="Times New Roman" w:cs="Times New Roman"/>
          <w:sz w:val="26"/>
          <w:szCs w:val="26"/>
        </w:rPr>
        <w:t>;</w:t>
      </w:r>
    </w:p>
    <w:p w14:paraId="2ABD18B2" w14:textId="26AAF60D" w:rsidR="00476E2D" w:rsidRDefault="001220A5" w:rsidP="001220A5">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476E2D" w:rsidRPr="001220A5">
        <w:rPr>
          <w:rFonts w:ascii="Times New Roman" w:hAnsi="Times New Roman" w:cs="Times New Roman"/>
          <w:sz w:val="26"/>
          <w:szCs w:val="26"/>
        </w:rPr>
        <w:t xml:space="preserve"> предельные параметры разрешенного строительства, реконструкции объектов капитального строительства;</w:t>
      </w:r>
    </w:p>
    <w:p w14:paraId="566779E9" w14:textId="77777777" w:rsidR="00941E43" w:rsidRPr="001220A5" w:rsidRDefault="00941E43" w:rsidP="00941E43">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4) </w:t>
      </w:r>
      <w:r w:rsidRPr="001220A5">
        <w:rPr>
          <w:rFonts w:ascii="Times New Roman" w:hAnsi="Times New Roman" w:cs="Times New Roman"/>
          <w:sz w:val="26"/>
          <w:szCs w:val="26"/>
        </w:rPr>
        <w:t>требования к архитектурно-градостроительному облику объектов капитального строительства;</w:t>
      </w:r>
    </w:p>
    <w:p w14:paraId="07AE23D2" w14:textId="20F25620" w:rsidR="001220A5" w:rsidRDefault="00941E43" w:rsidP="001220A5">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5</w:t>
      </w:r>
      <w:r w:rsidR="001220A5">
        <w:rPr>
          <w:rFonts w:ascii="Times New Roman" w:hAnsi="Times New Roman" w:cs="Times New Roman"/>
          <w:sz w:val="26"/>
          <w:szCs w:val="26"/>
        </w:rPr>
        <w:t xml:space="preserve">) ограничения </w:t>
      </w:r>
      <w:r w:rsidR="001220A5" w:rsidRPr="001220A5">
        <w:rPr>
          <w:rFonts w:ascii="Times New Roman" w:hAnsi="Times New Roman" w:cs="Times New Roman"/>
          <w:sz w:val="26"/>
          <w:szCs w:val="26"/>
        </w:rPr>
        <w:t>использования земельных участков и объектов капитального строительства</w:t>
      </w:r>
      <w:r>
        <w:rPr>
          <w:rFonts w:ascii="Times New Roman" w:hAnsi="Times New Roman" w:cs="Times New Roman"/>
          <w:sz w:val="26"/>
          <w:szCs w:val="26"/>
        </w:rPr>
        <w:t xml:space="preserve">, устанавливаемые в соответствии с законодательством Российской </w:t>
      </w:r>
      <w:r>
        <w:rPr>
          <w:rFonts w:ascii="Times New Roman" w:hAnsi="Times New Roman" w:cs="Times New Roman"/>
          <w:sz w:val="26"/>
          <w:szCs w:val="26"/>
        </w:rPr>
        <w:lastRenderedPageBreak/>
        <w:t>Федерации</w:t>
      </w:r>
      <w:r w:rsidR="001220A5">
        <w:rPr>
          <w:rFonts w:ascii="Times New Roman" w:hAnsi="Times New Roman" w:cs="Times New Roman"/>
          <w:sz w:val="26"/>
          <w:szCs w:val="26"/>
        </w:rPr>
        <w:t>;</w:t>
      </w:r>
    </w:p>
    <w:p w14:paraId="315F14BE" w14:textId="6FFB0467" w:rsidR="00941E43" w:rsidRPr="00941E43" w:rsidRDefault="00941E43" w:rsidP="00941E43">
      <w:pPr>
        <w:pStyle w:val="a0"/>
        <w:spacing w:line="360" w:lineRule="auto"/>
        <w:ind w:firstLine="709"/>
        <w:jc w:val="both"/>
        <w:rPr>
          <w:rFonts w:ascii="Times New Roman" w:eastAsiaTheme="minorHAnsi" w:hAnsi="Times New Roman" w:cs="Times New Roman"/>
          <w:sz w:val="26"/>
          <w:szCs w:val="26"/>
          <w:lang w:eastAsia="en-US" w:bidi="ar-SA"/>
        </w:rPr>
      </w:pPr>
      <w:r w:rsidRPr="00941E43">
        <w:rPr>
          <w:rFonts w:ascii="Times New Roman" w:hAnsi="Times New Roman" w:cs="Times New Roman"/>
          <w:sz w:val="26"/>
          <w:szCs w:val="26"/>
        </w:rPr>
        <w:t xml:space="preserve">6) </w:t>
      </w:r>
      <w:r w:rsidR="00476E2D" w:rsidRPr="00941E43">
        <w:rPr>
          <w:rFonts w:ascii="Times New Roman" w:hAnsi="Times New Roman" w:cs="Times New Roman"/>
          <w:sz w:val="26"/>
          <w:szCs w:val="26"/>
        </w:rPr>
        <w:t xml:space="preserve">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w:t>
      </w:r>
      <w:r w:rsidRPr="00941E43">
        <w:rPr>
          <w:rFonts w:ascii="Times New Roman" w:eastAsiaTheme="minorHAnsi" w:hAnsi="Times New Roman" w:cs="Times New Roman"/>
          <w:sz w:val="26"/>
          <w:szCs w:val="26"/>
          <w:lang w:eastAsia="en-US" w:bidi="ar-SA"/>
        </w:rPr>
        <w:t>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развитию территории.</w:t>
      </w:r>
    </w:p>
    <w:p w14:paraId="7C207957"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4.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 за исключением случаев, предусмотренных федеральными законами.</w:t>
      </w:r>
    </w:p>
    <w:p w14:paraId="07049A5D"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5. Действие градостроительного регламента не распространяется на земельные участки:</w:t>
      </w:r>
    </w:p>
    <w:p w14:paraId="56A29616"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1) в границах территорий общего пользования;</w:t>
      </w:r>
    </w:p>
    <w:p w14:paraId="36649B97"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2) вид разрешенного использования которых устанавливается в соответствии с федеральным законом документацией по планировке территории;</w:t>
      </w:r>
    </w:p>
    <w:p w14:paraId="4CB1C247"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3) используемые для осуществления пользования недрами;</w:t>
      </w:r>
    </w:p>
    <w:p w14:paraId="5A76F023"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4) предназначенные для размещения линейных объектов и (или) занятые линейными объектами.</w:t>
      </w:r>
    </w:p>
    <w:p w14:paraId="0A6C3802" w14:textId="03AAF1F5"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6. Применительно к территориям достопримечательных мест, зонам с особыми условиями использования территорий градостроительные регламенты устанавливаются в соответствии с законодательством Российской Федерации.</w:t>
      </w:r>
    </w:p>
    <w:p w14:paraId="3782870F" w14:textId="77777777" w:rsidR="00476E2D" w:rsidRPr="00941E43" w:rsidRDefault="00476E2D" w:rsidP="00941E43">
      <w:pPr>
        <w:pStyle w:val="a0"/>
        <w:spacing w:line="360" w:lineRule="auto"/>
        <w:ind w:firstLine="709"/>
        <w:jc w:val="both"/>
        <w:rPr>
          <w:rFonts w:ascii="Times New Roman" w:hAnsi="Times New Roman" w:cs="Times New Roman"/>
          <w:sz w:val="26"/>
          <w:szCs w:val="26"/>
        </w:rPr>
      </w:pPr>
      <w:r w:rsidRPr="00941E43">
        <w:rPr>
          <w:rFonts w:ascii="Times New Roman" w:hAnsi="Times New Roman" w:cs="Times New Roman"/>
          <w:sz w:val="26"/>
          <w:szCs w:val="26"/>
        </w:rPr>
        <w:t>7. Градостроительные регламенты не устанавливаются для земель и земельных участков, в отношении которых виды разрешенного использования устанавливаются иными видами регламентов использования земель.</w:t>
      </w:r>
    </w:p>
    <w:p w14:paraId="25840B6A"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55B6A77D" w14:textId="77777777" w:rsidR="00476E2D" w:rsidRPr="007402FE" w:rsidRDefault="00476E2D" w:rsidP="007402FE">
      <w:pPr>
        <w:pStyle w:val="3"/>
        <w:spacing w:before="0" w:line="360" w:lineRule="auto"/>
        <w:ind w:firstLine="709"/>
        <w:rPr>
          <w:sz w:val="26"/>
          <w:szCs w:val="26"/>
        </w:rPr>
      </w:pPr>
      <w:bookmarkStart w:id="11" w:name="_Toc225266811"/>
      <w:r w:rsidRPr="007402FE">
        <w:rPr>
          <w:sz w:val="26"/>
          <w:szCs w:val="26"/>
        </w:rPr>
        <w:t>Статья 9. Виды разрешенного использования земельных участков и объектов капитального строительства</w:t>
      </w:r>
      <w:bookmarkEnd w:id="11"/>
    </w:p>
    <w:p w14:paraId="6821BDBA" w14:textId="21BD8CA4" w:rsidR="00476E2D" w:rsidRPr="007402FE" w:rsidRDefault="00476E2D" w:rsidP="007402FE">
      <w:pPr>
        <w:pStyle w:val="a0"/>
        <w:spacing w:line="360" w:lineRule="auto"/>
        <w:ind w:firstLine="709"/>
        <w:jc w:val="both"/>
        <w:rPr>
          <w:rFonts w:ascii="Times New Roman" w:hAnsi="Times New Roman" w:cs="Times New Roman"/>
          <w:sz w:val="26"/>
          <w:szCs w:val="26"/>
        </w:rPr>
      </w:pPr>
      <w:r w:rsidRPr="007402FE">
        <w:rPr>
          <w:rFonts w:ascii="Times New Roman" w:hAnsi="Times New Roman" w:cs="Times New Roman"/>
          <w:sz w:val="26"/>
          <w:szCs w:val="26"/>
        </w:rPr>
        <w:t xml:space="preserve">1. Применительно к каждой территориальной зоне настоящими </w:t>
      </w:r>
      <w:r w:rsidR="00E00F8A" w:rsidRPr="007402FE">
        <w:rPr>
          <w:rFonts w:ascii="Times New Roman" w:hAnsi="Times New Roman" w:cs="Times New Roman"/>
          <w:sz w:val="26"/>
          <w:szCs w:val="26"/>
        </w:rPr>
        <w:t>П</w:t>
      </w:r>
      <w:r w:rsidRPr="007402FE">
        <w:rPr>
          <w:rFonts w:ascii="Times New Roman" w:hAnsi="Times New Roman" w:cs="Times New Roman"/>
          <w:sz w:val="26"/>
          <w:szCs w:val="26"/>
        </w:rPr>
        <w:t>равилами установлены виды разрешенного использования земельных участков и объектов капитального строительства.</w:t>
      </w:r>
      <w:r w:rsidR="00306256">
        <w:rPr>
          <w:rFonts w:ascii="Times New Roman" w:hAnsi="Times New Roman" w:cs="Times New Roman"/>
          <w:sz w:val="26"/>
          <w:szCs w:val="26"/>
        </w:rPr>
        <w:t xml:space="preserve"> Виды разрешенного использования устанавливаются в </w:t>
      </w:r>
      <w:r w:rsidR="00306256">
        <w:rPr>
          <w:rFonts w:ascii="Times New Roman" w:hAnsi="Times New Roman" w:cs="Times New Roman"/>
          <w:sz w:val="26"/>
          <w:szCs w:val="26"/>
        </w:rPr>
        <w:lastRenderedPageBreak/>
        <w:t>отношении земельных участков из состава земель всех категорий.</w:t>
      </w:r>
    </w:p>
    <w:p w14:paraId="67B4ADF8" w14:textId="1952AA4C" w:rsidR="007402FE" w:rsidRPr="007402FE" w:rsidRDefault="007402FE" w:rsidP="007402FE">
      <w:pPr>
        <w:pStyle w:val="a0"/>
        <w:spacing w:line="360" w:lineRule="auto"/>
        <w:ind w:firstLine="709"/>
        <w:jc w:val="both"/>
        <w:rPr>
          <w:rFonts w:ascii="Times New Roman" w:eastAsiaTheme="minorHAnsi" w:hAnsi="Times New Roman" w:cs="Times New Roman"/>
          <w:sz w:val="26"/>
          <w:szCs w:val="26"/>
          <w:lang w:eastAsia="en-US" w:bidi="ar-SA"/>
        </w:rPr>
      </w:pPr>
      <w:r w:rsidRPr="007402FE">
        <w:rPr>
          <w:rFonts w:ascii="Times New Roman" w:hAnsi="Times New Roman" w:cs="Times New Roman"/>
          <w:sz w:val="26"/>
          <w:szCs w:val="26"/>
        </w:rPr>
        <w:t>2. У</w:t>
      </w:r>
      <w:r w:rsidRPr="007402FE">
        <w:rPr>
          <w:rFonts w:ascii="Times New Roman" w:eastAsiaTheme="minorHAnsi" w:hAnsi="Times New Roman" w:cs="Times New Roman"/>
          <w:sz w:val="26"/>
          <w:szCs w:val="26"/>
          <w:lang w:eastAsia="en-US" w:bidi="ar-SA"/>
        </w:rPr>
        <w:t>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 регламент.</w:t>
      </w:r>
    </w:p>
    <w:p w14:paraId="33052093" w14:textId="46C365BB" w:rsidR="00476E2D" w:rsidRPr="007402FE" w:rsidRDefault="007402FE" w:rsidP="007402FE">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476E2D" w:rsidRPr="007402FE">
        <w:rPr>
          <w:rFonts w:ascii="Times New Roman" w:hAnsi="Times New Roman" w:cs="Times New Roman"/>
          <w:sz w:val="26"/>
          <w:szCs w:val="26"/>
        </w:rPr>
        <w:t xml:space="preserve">. Виды разрешенного использования земельных участков, содержащиеся в градостроительных регламентах Правил, установлены в соответствии с Классификатором видов разрешенного использования земельных участков, утвержденным </w:t>
      </w:r>
      <w:r>
        <w:rPr>
          <w:rFonts w:ascii="Times New Roman" w:hAnsi="Times New Roman" w:cs="Times New Roman"/>
          <w:sz w:val="26"/>
          <w:szCs w:val="26"/>
        </w:rPr>
        <w:t>п</w:t>
      </w:r>
      <w:r w:rsidR="00476E2D" w:rsidRPr="007402FE">
        <w:rPr>
          <w:rFonts w:ascii="Times New Roman" w:hAnsi="Times New Roman" w:cs="Times New Roman"/>
          <w:sz w:val="26"/>
          <w:szCs w:val="26"/>
        </w:rPr>
        <w:t>риказом Федеральной службы государственной регистрации, кадастра и картографии от 10.11.2020 № П/0412 (далее – Классификатор).</w:t>
      </w:r>
    </w:p>
    <w:p w14:paraId="5BAB7ABF" w14:textId="27B63905" w:rsidR="00476E2D" w:rsidRPr="007402FE" w:rsidRDefault="007402FE" w:rsidP="007402FE">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4</w:t>
      </w:r>
      <w:r w:rsidR="00476E2D" w:rsidRPr="007402FE">
        <w:rPr>
          <w:rFonts w:ascii="Times New Roman" w:hAnsi="Times New Roman" w:cs="Times New Roman"/>
          <w:sz w:val="26"/>
          <w:szCs w:val="26"/>
        </w:rPr>
        <w:t>. В настоящих Правилах используются код (числовое обозначение) вида разрешенного использования земельного участка и текстовое наименование вида разрешенного использования земельного участка, установленные Классификатором. Текстовое наименование вида разрешенного использования земельного участка и его код (числовое обозначение) являются равнозначными.</w:t>
      </w:r>
    </w:p>
    <w:p w14:paraId="3B696F61" w14:textId="2B965286" w:rsidR="00476E2D" w:rsidRPr="007402FE" w:rsidRDefault="007402FE" w:rsidP="007402FE">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5</w:t>
      </w:r>
      <w:r w:rsidR="00476E2D" w:rsidRPr="007402FE">
        <w:rPr>
          <w:rFonts w:ascii="Times New Roman" w:hAnsi="Times New Roman" w:cs="Times New Roman"/>
          <w:sz w:val="26"/>
          <w:szCs w:val="26"/>
        </w:rPr>
        <w:t>. При выборе вида разрешенного использования необходимо руководствоваться градостроительными регламентами, установленными в настоящих Правилах, и Классификатором.</w:t>
      </w:r>
    </w:p>
    <w:p w14:paraId="50E90086" w14:textId="5B253942" w:rsidR="00476E2D" w:rsidRDefault="007402FE" w:rsidP="007402FE">
      <w:pPr>
        <w:pStyle w:val="a0"/>
        <w:spacing w:line="360" w:lineRule="auto"/>
        <w:ind w:firstLine="709"/>
        <w:jc w:val="both"/>
        <w:rPr>
          <w:rFonts w:ascii="Times New Roman" w:hAnsi="Times New Roman" w:cs="Times New Roman"/>
          <w:sz w:val="26"/>
          <w:szCs w:val="26"/>
        </w:rPr>
      </w:pPr>
      <w:r w:rsidRPr="00306256">
        <w:rPr>
          <w:rFonts w:ascii="Times New Roman" w:hAnsi="Times New Roman" w:cs="Times New Roman"/>
          <w:sz w:val="26"/>
          <w:szCs w:val="26"/>
        </w:rPr>
        <w:t>6</w:t>
      </w:r>
      <w:r w:rsidR="00476E2D" w:rsidRPr="00306256">
        <w:rPr>
          <w:rFonts w:ascii="Times New Roman" w:hAnsi="Times New Roman" w:cs="Times New Roman"/>
          <w:sz w:val="26"/>
          <w:szCs w:val="26"/>
        </w:rPr>
        <w:t>. При указании в градостроительном регламенте вида разрешенного использования, содержание которого включает в себя в соответствии с Классификатором содержание иных видов разрешенного использования, правообладатель земельного участка либо объекта капитального строительства может выбрать любой из этих иных видов разрешенного использования, руководствуясь Классификатором.</w:t>
      </w:r>
    </w:p>
    <w:p w14:paraId="75667504" w14:textId="47CD6486" w:rsidR="00306256" w:rsidRPr="00306256" w:rsidRDefault="00306256" w:rsidP="007402FE">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7. </w:t>
      </w:r>
      <w:r w:rsidRPr="00306256">
        <w:rPr>
          <w:rFonts w:ascii="Times New Roman" w:hAnsi="Times New Roman" w:cs="Times New Roman"/>
          <w:sz w:val="26"/>
          <w:szCs w:val="26"/>
        </w:rPr>
        <w:t>Р</w:t>
      </w:r>
      <w:r w:rsidRPr="00306256">
        <w:rPr>
          <w:rFonts w:ascii="Times New Roman" w:eastAsiaTheme="minorHAnsi" w:hAnsi="Times New Roman" w:cs="Times New Roman"/>
          <w:sz w:val="26"/>
          <w:szCs w:val="26"/>
          <w:lang w:eastAsia="en-US" w:bidi="ar-SA"/>
        </w:rPr>
        <w:t xml:space="preserve">азрешенное использование (назначение) зданий или сооружений должно соответствовать видам разрешенного использования земельного участка, на котором они расположены, за исключением случаев, предусмотренных </w:t>
      </w:r>
      <w:hyperlink r:id="rId14" w:history="1">
        <w:r w:rsidRPr="00306256">
          <w:rPr>
            <w:rFonts w:ascii="Times New Roman" w:eastAsiaTheme="minorHAnsi" w:hAnsi="Times New Roman" w:cs="Times New Roman"/>
            <w:sz w:val="26"/>
            <w:szCs w:val="26"/>
            <w:lang w:eastAsia="en-US" w:bidi="ar-SA"/>
          </w:rPr>
          <w:t>пунктом 4 статьи 14.3</w:t>
        </w:r>
      </w:hyperlink>
      <w:r w:rsidRPr="00306256">
        <w:rPr>
          <w:rFonts w:ascii="Times New Roman" w:eastAsiaTheme="minorHAnsi" w:hAnsi="Times New Roman" w:cs="Times New Roman"/>
          <w:sz w:val="26"/>
          <w:szCs w:val="26"/>
          <w:lang w:eastAsia="en-US" w:bidi="ar-SA"/>
        </w:rPr>
        <w:t xml:space="preserve"> Земельного кодекса Российской Федерации.</w:t>
      </w:r>
    </w:p>
    <w:p w14:paraId="68CBCE6A" w14:textId="7B87F732" w:rsidR="00476E2D" w:rsidRPr="00306256" w:rsidRDefault="00306256" w:rsidP="007402FE">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8</w:t>
      </w:r>
      <w:r w:rsidR="007402FE" w:rsidRPr="00306256">
        <w:rPr>
          <w:rFonts w:ascii="Times New Roman" w:hAnsi="Times New Roman" w:cs="Times New Roman"/>
          <w:sz w:val="26"/>
          <w:szCs w:val="26"/>
        </w:rPr>
        <w:t>. Р</w:t>
      </w:r>
      <w:r w:rsidR="00476E2D" w:rsidRPr="00306256">
        <w:rPr>
          <w:rFonts w:ascii="Times New Roman" w:hAnsi="Times New Roman" w:cs="Times New Roman"/>
          <w:sz w:val="26"/>
          <w:szCs w:val="26"/>
        </w:rPr>
        <w:t>азрешенное использование земельных участков и объектов капитального строительства может быть следующих видов:</w:t>
      </w:r>
    </w:p>
    <w:p w14:paraId="6DBA96D7" w14:textId="77777777" w:rsidR="00476E2D" w:rsidRPr="00306256" w:rsidRDefault="00476E2D" w:rsidP="007402FE">
      <w:pPr>
        <w:pStyle w:val="a0"/>
        <w:spacing w:line="360" w:lineRule="auto"/>
        <w:ind w:firstLine="709"/>
        <w:jc w:val="both"/>
        <w:rPr>
          <w:rFonts w:ascii="Times New Roman" w:hAnsi="Times New Roman" w:cs="Times New Roman"/>
          <w:sz w:val="26"/>
          <w:szCs w:val="26"/>
        </w:rPr>
      </w:pPr>
      <w:r w:rsidRPr="00306256">
        <w:rPr>
          <w:rFonts w:ascii="Times New Roman" w:hAnsi="Times New Roman" w:cs="Times New Roman"/>
          <w:sz w:val="26"/>
          <w:szCs w:val="26"/>
        </w:rPr>
        <w:t>1) основные виды разрешенного использования;</w:t>
      </w:r>
    </w:p>
    <w:p w14:paraId="2A39AA3F" w14:textId="77777777" w:rsidR="00476E2D" w:rsidRPr="00306256" w:rsidRDefault="00476E2D" w:rsidP="007402FE">
      <w:pPr>
        <w:pStyle w:val="a0"/>
        <w:spacing w:line="360" w:lineRule="auto"/>
        <w:ind w:firstLine="709"/>
        <w:jc w:val="both"/>
        <w:rPr>
          <w:rFonts w:ascii="Times New Roman" w:hAnsi="Times New Roman" w:cs="Times New Roman"/>
          <w:sz w:val="26"/>
          <w:szCs w:val="26"/>
        </w:rPr>
      </w:pPr>
      <w:r w:rsidRPr="00306256">
        <w:rPr>
          <w:rFonts w:ascii="Times New Roman" w:hAnsi="Times New Roman" w:cs="Times New Roman"/>
          <w:sz w:val="26"/>
          <w:szCs w:val="26"/>
        </w:rPr>
        <w:t>2) условно разрешенные виды использования;</w:t>
      </w:r>
    </w:p>
    <w:p w14:paraId="0144FB59" w14:textId="77777777" w:rsidR="00476E2D" w:rsidRPr="00306256" w:rsidRDefault="00476E2D" w:rsidP="007402FE">
      <w:pPr>
        <w:pStyle w:val="a0"/>
        <w:spacing w:line="360" w:lineRule="auto"/>
        <w:ind w:firstLine="709"/>
        <w:jc w:val="both"/>
        <w:rPr>
          <w:rFonts w:ascii="Times New Roman" w:hAnsi="Times New Roman" w:cs="Times New Roman"/>
          <w:sz w:val="26"/>
          <w:szCs w:val="26"/>
        </w:rPr>
      </w:pPr>
      <w:r w:rsidRPr="00306256">
        <w:rPr>
          <w:rFonts w:ascii="Times New Roman" w:hAnsi="Times New Roman" w:cs="Times New Roman"/>
          <w:sz w:val="26"/>
          <w:szCs w:val="26"/>
        </w:rPr>
        <w:lastRenderedPageBreak/>
        <w:t>3)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14:paraId="5F5A45C0" w14:textId="24E3B6BE" w:rsidR="007402FE" w:rsidRPr="00306256" w:rsidRDefault="00306256" w:rsidP="007402FE">
      <w:pPr>
        <w:pStyle w:val="a0"/>
        <w:spacing w:line="360" w:lineRule="auto"/>
        <w:ind w:firstLine="709"/>
        <w:jc w:val="both"/>
        <w:rPr>
          <w:rFonts w:ascii="Times New Roman" w:eastAsiaTheme="minorHAnsi" w:hAnsi="Times New Roman" w:cs="Times New Roman"/>
          <w:sz w:val="26"/>
          <w:szCs w:val="26"/>
          <w:lang w:eastAsia="en-US" w:bidi="ar-SA"/>
        </w:rPr>
      </w:pPr>
      <w:r>
        <w:rPr>
          <w:rFonts w:ascii="Times New Roman" w:hAnsi="Times New Roman" w:cs="Times New Roman"/>
          <w:sz w:val="26"/>
          <w:szCs w:val="26"/>
        </w:rPr>
        <w:t>9</w:t>
      </w:r>
      <w:r w:rsidR="007402FE" w:rsidRPr="00306256">
        <w:rPr>
          <w:rFonts w:ascii="Times New Roman" w:hAnsi="Times New Roman" w:cs="Times New Roman"/>
          <w:sz w:val="26"/>
          <w:szCs w:val="26"/>
        </w:rPr>
        <w:t xml:space="preserve">. В </w:t>
      </w:r>
      <w:r w:rsidR="007402FE" w:rsidRPr="00306256">
        <w:rPr>
          <w:rFonts w:ascii="Times New Roman" w:eastAsiaTheme="minorHAnsi" w:hAnsi="Times New Roman" w:cs="Times New Roman"/>
          <w:sz w:val="26"/>
          <w:szCs w:val="26"/>
          <w:lang w:eastAsia="en-US" w:bidi="ar-SA"/>
        </w:rPr>
        <w:t>отношении земельного участка могут быть установлены один или несколько основных видов разрешенного использования земельных участков, а также один или несколько вспомогательных видов разрешенного использования. Вспомогательные виды разрешенного использования земельных участков могут устанавливаться только дополнительно к основному виду разрешенного использования земельного участка.</w:t>
      </w:r>
    </w:p>
    <w:p w14:paraId="76635020" w14:textId="08C763C2" w:rsidR="00306256" w:rsidRDefault="00306256" w:rsidP="00306256">
      <w:pPr>
        <w:pStyle w:val="a0"/>
        <w:spacing w:line="360" w:lineRule="auto"/>
        <w:ind w:firstLine="709"/>
        <w:jc w:val="both"/>
        <w:rPr>
          <w:rFonts w:ascii="Times New Roman" w:eastAsiaTheme="minorHAnsi" w:hAnsi="Times New Roman" w:cs="Times New Roman"/>
          <w:sz w:val="26"/>
          <w:szCs w:val="26"/>
          <w:lang w:eastAsia="en-US" w:bidi="ar-SA"/>
        </w:rPr>
      </w:pPr>
      <w:r>
        <w:rPr>
          <w:rFonts w:ascii="Times New Roman" w:eastAsiaTheme="minorHAnsi" w:hAnsi="Times New Roman" w:cs="Times New Roman"/>
          <w:sz w:val="26"/>
          <w:szCs w:val="26"/>
          <w:lang w:eastAsia="en-US" w:bidi="ar-SA"/>
        </w:rPr>
        <w:t>10. Основной вид разрешенного использования земельного участка считается выбранным в отношении земельного участка со дня внесения сведений о соответствующем виде разрешенного использования в Единый государственный реестр недвижимости. Внесение в Единый государственный реестр недвижимости сведений о вспомогательных видах разрешенного использования земельного участка не требуется.</w:t>
      </w:r>
    </w:p>
    <w:p w14:paraId="5B05C5CC" w14:textId="77398E0A" w:rsidR="00306256" w:rsidRPr="00306256" w:rsidRDefault="00306256" w:rsidP="00306256">
      <w:pPr>
        <w:pStyle w:val="a0"/>
        <w:spacing w:line="360" w:lineRule="auto"/>
        <w:ind w:firstLine="709"/>
        <w:jc w:val="both"/>
        <w:rPr>
          <w:rFonts w:ascii="Times New Roman" w:eastAsiaTheme="minorHAnsi" w:hAnsi="Times New Roman" w:cs="Times New Roman"/>
          <w:sz w:val="26"/>
          <w:szCs w:val="26"/>
          <w:lang w:eastAsia="en-US" w:bidi="ar-SA"/>
        </w:rPr>
      </w:pPr>
      <w:r>
        <w:rPr>
          <w:rFonts w:ascii="Times New Roman" w:eastAsiaTheme="minorHAnsi" w:hAnsi="Times New Roman" w:cs="Times New Roman"/>
          <w:sz w:val="26"/>
          <w:szCs w:val="26"/>
          <w:lang w:eastAsia="en-US" w:bidi="ar-SA"/>
        </w:rPr>
        <w:t xml:space="preserve">11. В случаях, предусмотренных федеральным законом, наряду с основными видами разрешенного использования и вспомогательными видами разрешенного использования в отношении земельного участка могут быть установлены условно разрешенные виды использования земельных участков. Использование земельного участка в соответствии с условно разрешенным видом разрешенного использования земельного участка допускается только после предоставления разрешения в порядке, предусмотренном федеральным законом, и внесения сведений об условно </w:t>
      </w:r>
      <w:r w:rsidRPr="00306256">
        <w:rPr>
          <w:rFonts w:ascii="Times New Roman" w:eastAsiaTheme="minorHAnsi" w:hAnsi="Times New Roman" w:cs="Times New Roman"/>
          <w:sz w:val="26"/>
          <w:szCs w:val="26"/>
          <w:lang w:eastAsia="en-US" w:bidi="ar-SA"/>
        </w:rPr>
        <w:t>разрешенном виде разрешенного использования земельного участка в Единый государственный реестр недвижимости.</w:t>
      </w:r>
    </w:p>
    <w:p w14:paraId="470BE69A" w14:textId="611227CF" w:rsidR="00306256" w:rsidRPr="00306256" w:rsidRDefault="00306256" w:rsidP="00306256">
      <w:pPr>
        <w:pStyle w:val="a0"/>
        <w:spacing w:line="360" w:lineRule="auto"/>
        <w:ind w:firstLine="709"/>
        <w:jc w:val="both"/>
        <w:rPr>
          <w:rFonts w:ascii="Times New Roman" w:eastAsiaTheme="minorHAnsi" w:hAnsi="Times New Roman" w:cs="Times New Roman"/>
          <w:sz w:val="26"/>
          <w:szCs w:val="26"/>
          <w:lang w:eastAsia="en-US" w:bidi="ar-SA"/>
        </w:rPr>
      </w:pPr>
      <w:r w:rsidRPr="00306256">
        <w:rPr>
          <w:rFonts w:ascii="Times New Roman" w:eastAsiaTheme="minorHAnsi" w:hAnsi="Times New Roman" w:cs="Times New Roman"/>
          <w:sz w:val="26"/>
          <w:szCs w:val="26"/>
          <w:lang w:eastAsia="en-US" w:bidi="ar-SA"/>
        </w:rPr>
        <w:t>12.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соблюдения требований технических регламентов.</w:t>
      </w:r>
    </w:p>
    <w:p w14:paraId="108E20BF" w14:textId="710B3024" w:rsidR="00306256" w:rsidRPr="00306256" w:rsidRDefault="00306256" w:rsidP="00306256">
      <w:pPr>
        <w:pStyle w:val="a0"/>
        <w:spacing w:line="360" w:lineRule="auto"/>
        <w:ind w:firstLine="709"/>
        <w:jc w:val="both"/>
        <w:rPr>
          <w:rFonts w:ascii="Times New Roman" w:eastAsiaTheme="minorHAnsi" w:hAnsi="Times New Roman" w:cs="Times New Roman"/>
          <w:sz w:val="26"/>
          <w:szCs w:val="26"/>
          <w:lang w:eastAsia="en-US" w:bidi="ar-SA"/>
        </w:rPr>
      </w:pPr>
      <w:r w:rsidRPr="00306256">
        <w:rPr>
          <w:rFonts w:ascii="Times New Roman" w:eastAsiaTheme="minorHAnsi" w:hAnsi="Times New Roman" w:cs="Times New Roman"/>
          <w:sz w:val="26"/>
          <w:szCs w:val="26"/>
          <w:lang w:eastAsia="en-US" w:bidi="ar-SA"/>
        </w:rPr>
        <w:t>13. Выбор вида разрешенного использования земельного участка осуществляется в соответствии со статьей 14.4 Земельного кодекса Российской Федерации.</w:t>
      </w:r>
    </w:p>
    <w:p w14:paraId="6CA170DA" w14:textId="42EDF24D" w:rsidR="00476E2D" w:rsidRPr="00306256" w:rsidRDefault="00306256" w:rsidP="00306256">
      <w:pPr>
        <w:pStyle w:val="a0"/>
        <w:spacing w:line="360" w:lineRule="auto"/>
        <w:ind w:firstLine="709"/>
        <w:jc w:val="both"/>
        <w:rPr>
          <w:rFonts w:ascii="Times New Roman" w:hAnsi="Times New Roman" w:cs="Times New Roman"/>
          <w:sz w:val="26"/>
          <w:szCs w:val="26"/>
        </w:rPr>
      </w:pPr>
      <w:r w:rsidRPr="00306256">
        <w:rPr>
          <w:rFonts w:ascii="Times New Roman" w:eastAsiaTheme="minorHAnsi" w:hAnsi="Times New Roman" w:cs="Times New Roman"/>
          <w:sz w:val="26"/>
          <w:szCs w:val="26"/>
          <w:lang w:eastAsia="en-US" w:bidi="ar-SA"/>
        </w:rPr>
        <w:lastRenderedPageBreak/>
        <w:t>14. С</w:t>
      </w:r>
      <w:r w:rsidR="00476E2D" w:rsidRPr="00306256">
        <w:rPr>
          <w:rFonts w:ascii="Times New Roman" w:hAnsi="Times New Roman" w:cs="Times New Roman"/>
          <w:sz w:val="26"/>
          <w:szCs w:val="26"/>
        </w:rPr>
        <w:t>о дня принятия решения о комплексном развитии территории и до дня утверждения документации по планировке территории, в отношении которой принято решение о ее комплексном развитии, изменение вида разрешенного использования земельных участков и (или) объектов капитального строительства, расположенных в границах такой территории, не допускается.</w:t>
      </w:r>
    </w:p>
    <w:p w14:paraId="4A360471" w14:textId="685AACA3" w:rsidR="00476E2D" w:rsidRPr="00306256" w:rsidRDefault="00306256" w:rsidP="00306256">
      <w:pPr>
        <w:pStyle w:val="a0"/>
        <w:spacing w:line="360" w:lineRule="auto"/>
        <w:ind w:firstLine="709"/>
        <w:jc w:val="both"/>
        <w:rPr>
          <w:rFonts w:ascii="Times New Roman" w:hAnsi="Times New Roman" w:cs="Times New Roman"/>
          <w:sz w:val="26"/>
          <w:szCs w:val="26"/>
        </w:rPr>
      </w:pPr>
      <w:r w:rsidRPr="00306256">
        <w:rPr>
          <w:rFonts w:ascii="Times New Roman" w:hAnsi="Times New Roman" w:cs="Times New Roman"/>
          <w:sz w:val="26"/>
          <w:szCs w:val="26"/>
        </w:rPr>
        <w:t>15. Р</w:t>
      </w:r>
      <w:r w:rsidR="00476E2D" w:rsidRPr="00306256">
        <w:rPr>
          <w:rFonts w:ascii="Times New Roman" w:hAnsi="Times New Roman" w:cs="Times New Roman"/>
          <w:sz w:val="26"/>
          <w:szCs w:val="26"/>
        </w:rPr>
        <w:t>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14:paraId="1555485B"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03C594B8" w14:textId="77777777" w:rsidR="00476E2D" w:rsidRPr="001D6089" w:rsidRDefault="00476E2D" w:rsidP="00DB5346">
      <w:pPr>
        <w:pStyle w:val="3"/>
        <w:spacing w:before="0" w:line="360" w:lineRule="auto"/>
        <w:ind w:firstLine="709"/>
        <w:rPr>
          <w:sz w:val="26"/>
          <w:szCs w:val="26"/>
        </w:rPr>
      </w:pPr>
      <w:bookmarkStart w:id="12" w:name="_Toc225266812"/>
      <w:r w:rsidRPr="001D6089">
        <w:rPr>
          <w:sz w:val="26"/>
          <w:szCs w:val="26"/>
        </w:rPr>
        <w:t>Статья 10.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2"/>
    </w:p>
    <w:p w14:paraId="30F17B14" w14:textId="4F858C0A" w:rsidR="00476E2D" w:rsidRPr="001D6089" w:rsidRDefault="00476E2D" w:rsidP="00DB5346">
      <w:pPr>
        <w:pStyle w:val="a0"/>
        <w:spacing w:line="360" w:lineRule="auto"/>
        <w:ind w:firstLine="709"/>
        <w:jc w:val="both"/>
        <w:rPr>
          <w:rFonts w:ascii="Times New Roman" w:hAnsi="Times New Roman" w:cs="Times New Roman"/>
          <w:sz w:val="26"/>
          <w:szCs w:val="26"/>
        </w:rPr>
      </w:pPr>
      <w:r w:rsidRPr="001D6089">
        <w:rPr>
          <w:rFonts w:ascii="Times New Roman" w:hAnsi="Times New Roman" w:cs="Times New Roman"/>
          <w:sz w:val="26"/>
          <w:szCs w:val="26"/>
        </w:rPr>
        <w:t>1. Применительно к каждой территориальной зоне</w:t>
      </w:r>
      <w:r w:rsidR="001D6089" w:rsidRPr="001D6089">
        <w:rPr>
          <w:rFonts w:ascii="Times New Roman" w:hAnsi="Times New Roman" w:cs="Times New Roman"/>
          <w:sz w:val="26"/>
          <w:szCs w:val="26"/>
        </w:rPr>
        <w:t>, с учетом фактического и планируемого использования земельных участков</w:t>
      </w:r>
      <w:r w:rsidRPr="001D6089">
        <w:rPr>
          <w:rFonts w:ascii="Times New Roman" w:hAnsi="Times New Roman" w:cs="Times New Roman"/>
          <w:sz w:val="26"/>
          <w:szCs w:val="26"/>
        </w:rPr>
        <w:t xml:space="preserve"> настоящими Правилами </w:t>
      </w:r>
      <w:r w:rsidR="001D6089" w:rsidRPr="001D6089">
        <w:rPr>
          <w:rFonts w:ascii="Times New Roman" w:hAnsi="Times New Roman" w:cs="Times New Roman"/>
          <w:sz w:val="26"/>
          <w:szCs w:val="26"/>
        </w:rPr>
        <w:t>устанавливаются</w:t>
      </w:r>
      <w:r w:rsidRPr="001D6089">
        <w:rPr>
          <w:rFonts w:ascii="Times New Roman" w:hAnsi="Times New Roman" w:cs="Times New Roman"/>
          <w:sz w:val="26"/>
          <w:szCs w:val="26"/>
        </w:rPr>
        <w:t xml:space="preserve"> указанные в част</w:t>
      </w:r>
      <w:r w:rsidR="0096464B" w:rsidRPr="001D6089">
        <w:rPr>
          <w:rFonts w:ascii="Times New Roman" w:hAnsi="Times New Roman" w:cs="Times New Roman"/>
          <w:sz w:val="26"/>
          <w:szCs w:val="26"/>
        </w:rPr>
        <w:t>и</w:t>
      </w:r>
      <w:r w:rsidRPr="001D6089">
        <w:rPr>
          <w:rFonts w:ascii="Times New Roman" w:hAnsi="Times New Roman" w:cs="Times New Roman"/>
          <w:sz w:val="26"/>
          <w:szCs w:val="26"/>
        </w:rPr>
        <w:t xml:space="preserve"> 2 настоящей статьи размеры </w:t>
      </w:r>
      <w:r w:rsidR="001D6089" w:rsidRPr="001D6089">
        <w:rPr>
          <w:rFonts w:ascii="Times New Roman" w:hAnsi="Times New Roman" w:cs="Times New Roman"/>
          <w:sz w:val="26"/>
          <w:szCs w:val="26"/>
        </w:rPr>
        <w:t xml:space="preserve">и </w:t>
      </w:r>
      <w:r w:rsidRPr="001D6089">
        <w:rPr>
          <w:rFonts w:ascii="Times New Roman" w:hAnsi="Times New Roman" w:cs="Times New Roman"/>
          <w:sz w:val="26"/>
          <w:szCs w:val="26"/>
        </w:rPr>
        <w:t xml:space="preserve">параметры, их сочетания. </w:t>
      </w:r>
    </w:p>
    <w:p w14:paraId="4212C0C5" w14:textId="77777777" w:rsidR="00476E2D" w:rsidRPr="001D6089" w:rsidRDefault="00476E2D" w:rsidP="00DB5346">
      <w:pPr>
        <w:pStyle w:val="a0"/>
        <w:spacing w:line="360" w:lineRule="auto"/>
        <w:ind w:firstLine="709"/>
        <w:jc w:val="both"/>
        <w:rPr>
          <w:rFonts w:ascii="Times New Roman" w:hAnsi="Times New Roman" w:cs="Times New Roman"/>
          <w:sz w:val="26"/>
          <w:szCs w:val="26"/>
        </w:rPr>
      </w:pPr>
      <w:r w:rsidRPr="001D6089">
        <w:rPr>
          <w:rFonts w:ascii="Times New Roman" w:hAnsi="Times New Roman" w:cs="Times New Roman"/>
          <w:sz w:val="26"/>
          <w:szCs w:val="26"/>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включают в себя:</w:t>
      </w:r>
    </w:p>
    <w:p w14:paraId="647A1224" w14:textId="77777777" w:rsidR="00476E2D" w:rsidRPr="001D6089" w:rsidRDefault="00476E2D" w:rsidP="00DB5346">
      <w:pPr>
        <w:pStyle w:val="a0"/>
        <w:spacing w:line="360" w:lineRule="auto"/>
        <w:ind w:firstLine="709"/>
        <w:jc w:val="both"/>
        <w:rPr>
          <w:rFonts w:ascii="Times New Roman" w:hAnsi="Times New Roman" w:cs="Times New Roman"/>
          <w:sz w:val="26"/>
          <w:szCs w:val="26"/>
        </w:rPr>
      </w:pPr>
      <w:r w:rsidRPr="001D6089">
        <w:rPr>
          <w:rFonts w:ascii="Times New Roman" w:hAnsi="Times New Roman" w:cs="Times New Roman"/>
          <w:sz w:val="26"/>
          <w:szCs w:val="26"/>
        </w:rPr>
        <w:t>1) предельные (минимальные и (или) максимальные) размеры земельных участков;</w:t>
      </w:r>
    </w:p>
    <w:p w14:paraId="3A16E158" w14:textId="77777777" w:rsidR="00476E2D" w:rsidRPr="001D6089" w:rsidRDefault="00476E2D" w:rsidP="00DB5346">
      <w:pPr>
        <w:pStyle w:val="a0"/>
        <w:spacing w:line="360" w:lineRule="auto"/>
        <w:ind w:firstLine="709"/>
        <w:jc w:val="both"/>
        <w:rPr>
          <w:rFonts w:ascii="Times New Roman" w:hAnsi="Times New Roman" w:cs="Times New Roman"/>
          <w:sz w:val="26"/>
          <w:szCs w:val="26"/>
        </w:rPr>
      </w:pPr>
      <w:r w:rsidRPr="001D6089">
        <w:rPr>
          <w:rFonts w:ascii="Times New Roman" w:hAnsi="Times New Roman" w:cs="Times New Roman"/>
          <w:sz w:val="26"/>
          <w:szCs w:val="26"/>
        </w:rPr>
        <w:t>2)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14:paraId="437725D9" w14:textId="37EDC4F9" w:rsidR="00476E2D" w:rsidRPr="001D6089" w:rsidRDefault="0096464B" w:rsidP="00DB5346">
      <w:pPr>
        <w:pStyle w:val="a0"/>
        <w:spacing w:line="360" w:lineRule="auto"/>
        <w:ind w:firstLine="709"/>
        <w:jc w:val="both"/>
        <w:rPr>
          <w:rFonts w:ascii="Times New Roman" w:hAnsi="Times New Roman" w:cs="Times New Roman"/>
          <w:sz w:val="26"/>
          <w:szCs w:val="26"/>
        </w:rPr>
      </w:pPr>
      <w:r w:rsidRPr="001D6089">
        <w:rPr>
          <w:rFonts w:ascii="Times New Roman" w:hAnsi="Times New Roman" w:cs="Times New Roman"/>
          <w:sz w:val="26"/>
          <w:szCs w:val="26"/>
        </w:rPr>
        <w:t>3</w:t>
      </w:r>
      <w:r w:rsidR="00476E2D" w:rsidRPr="001D6089">
        <w:rPr>
          <w:rFonts w:ascii="Times New Roman" w:hAnsi="Times New Roman" w:cs="Times New Roman"/>
          <w:sz w:val="26"/>
          <w:szCs w:val="26"/>
        </w:rPr>
        <w:t xml:space="preserve">) </w:t>
      </w:r>
      <w:r w:rsidRPr="001D6089">
        <w:rPr>
          <w:rFonts w:ascii="Times New Roman" w:hAnsi="Times New Roman" w:cs="Times New Roman"/>
          <w:sz w:val="26"/>
          <w:szCs w:val="26"/>
        </w:rPr>
        <w:t>предельное количество этажей или предельную высоту зданий, строений, сооружений</w:t>
      </w:r>
      <w:r w:rsidR="00476E2D" w:rsidRPr="001D6089">
        <w:rPr>
          <w:rFonts w:ascii="Times New Roman" w:hAnsi="Times New Roman" w:cs="Times New Roman"/>
          <w:sz w:val="26"/>
          <w:szCs w:val="26"/>
        </w:rPr>
        <w:t>;</w:t>
      </w:r>
    </w:p>
    <w:p w14:paraId="5445629D" w14:textId="512AB823" w:rsidR="00476E2D" w:rsidRPr="001D6089" w:rsidRDefault="0096464B" w:rsidP="00DB5346">
      <w:pPr>
        <w:pStyle w:val="a0"/>
        <w:spacing w:line="360" w:lineRule="auto"/>
        <w:ind w:firstLine="709"/>
        <w:jc w:val="both"/>
        <w:rPr>
          <w:rFonts w:ascii="Times New Roman" w:hAnsi="Times New Roman" w:cs="Times New Roman"/>
          <w:sz w:val="26"/>
          <w:szCs w:val="26"/>
        </w:rPr>
      </w:pPr>
      <w:r w:rsidRPr="001D6089">
        <w:rPr>
          <w:rFonts w:ascii="Times New Roman" w:hAnsi="Times New Roman" w:cs="Times New Roman"/>
          <w:sz w:val="26"/>
          <w:szCs w:val="26"/>
        </w:rPr>
        <w:t>4</w:t>
      </w:r>
      <w:r w:rsidR="00476E2D" w:rsidRPr="001D6089">
        <w:rPr>
          <w:rFonts w:ascii="Times New Roman" w:hAnsi="Times New Roman" w:cs="Times New Roman"/>
          <w:sz w:val="26"/>
          <w:szCs w:val="26"/>
        </w:rPr>
        <w:t>)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14:paraId="00E17541" w14:textId="7DC92CB4" w:rsidR="001D6089" w:rsidRDefault="001D6089" w:rsidP="001D6089">
      <w:pPr>
        <w:pStyle w:val="a0"/>
        <w:spacing w:line="360" w:lineRule="auto"/>
        <w:ind w:firstLine="709"/>
        <w:jc w:val="both"/>
        <w:rPr>
          <w:rFonts w:ascii="Times New Roman" w:eastAsiaTheme="minorHAnsi" w:hAnsi="Times New Roman" w:cs="Times New Roman"/>
          <w:sz w:val="26"/>
          <w:szCs w:val="26"/>
          <w:lang w:eastAsia="en-US" w:bidi="ar-SA"/>
        </w:rPr>
      </w:pPr>
      <w:r w:rsidRPr="001D6089">
        <w:rPr>
          <w:rFonts w:ascii="Times New Roman" w:hAnsi="Times New Roman" w:cs="Times New Roman"/>
          <w:sz w:val="26"/>
          <w:szCs w:val="26"/>
        </w:rPr>
        <w:t xml:space="preserve">3. </w:t>
      </w:r>
      <w:r>
        <w:rPr>
          <w:rFonts w:ascii="Times New Roman" w:hAnsi="Times New Roman" w:cs="Times New Roman"/>
          <w:sz w:val="26"/>
          <w:szCs w:val="26"/>
        </w:rPr>
        <w:t xml:space="preserve">Наряду с </w:t>
      </w:r>
      <w:r w:rsidRPr="001D6089">
        <w:rPr>
          <w:rFonts w:ascii="Times New Roman" w:hAnsi="Times New Roman" w:cs="Times New Roman"/>
          <w:sz w:val="26"/>
          <w:szCs w:val="26"/>
        </w:rPr>
        <w:t xml:space="preserve"> указанным</w:t>
      </w:r>
      <w:r>
        <w:rPr>
          <w:rFonts w:ascii="Times New Roman" w:hAnsi="Times New Roman" w:cs="Times New Roman"/>
          <w:sz w:val="26"/>
          <w:szCs w:val="26"/>
        </w:rPr>
        <w:t>и</w:t>
      </w:r>
      <w:r w:rsidRPr="001D6089">
        <w:rPr>
          <w:rFonts w:ascii="Times New Roman" w:hAnsi="Times New Roman" w:cs="Times New Roman"/>
          <w:sz w:val="26"/>
          <w:szCs w:val="26"/>
        </w:rPr>
        <w:t xml:space="preserve"> в части 2 настоящей статьи</w:t>
      </w:r>
      <w:r>
        <w:rPr>
          <w:rFonts w:ascii="Times New Roman" w:hAnsi="Times New Roman" w:cs="Times New Roman"/>
          <w:sz w:val="26"/>
          <w:szCs w:val="26"/>
        </w:rPr>
        <w:t xml:space="preserve"> предельными параметрами</w:t>
      </w:r>
      <w:r w:rsidRPr="001D6089">
        <w:rPr>
          <w:rFonts w:ascii="Times New Roman" w:hAnsi="Times New Roman" w:cs="Times New Roman"/>
          <w:sz w:val="26"/>
          <w:szCs w:val="26"/>
        </w:rPr>
        <w:t xml:space="preserve"> </w:t>
      </w:r>
      <w:r w:rsidRPr="001D6089">
        <w:rPr>
          <w:rFonts w:ascii="Times New Roman" w:hAnsi="Times New Roman" w:cs="Times New Roman"/>
          <w:sz w:val="26"/>
          <w:szCs w:val="26"/>
        </w:rPr>
        <w:lastRenderedPageBreak/>
        <w:t xml:space="preserve">Правилами могут быть установлены иные </w:t>
      </w:r>
      <w:r w:rsidR="00DB5346" w:rsidRPr="001D6089">
        <w:rPr>
          <w:rFonts w:ascii="Times New Roman" w:hAnsi="Times New Roman" w:cs="Times New Roman"/>
          <w:sz w:val="26"/>
          <w:szCs w:val="26"/>
        </w:rPr>
        <w:t>предельные параметры разрешенного строительства, реконструкции объектов капитального строительства</w:t>
      </w:r>
      <w:r>
        <w:rPr>
          <w:rFonts w:ascii="Times New Roman" w:hAnsi="Times New Roman" w:cs="Times New Roman"/>
          <w:sz w:val="26"/>
          <w:szCs w:val="26"/>
        </w:rPr>
        <w:t xml:space="preserve">, </w:t>
      </w:r>
      <w:r>
        <w:rPr>
          <w:rFonts w:ascii="Times New Roman" w:eastAsiaTheme="minorHAnsi" w:hAnsi="Times New Roman" w:cs="Times New Roman"/>
          <w:sz w:val="26"/>
          <w:szCs w:val="26"/>
          <w:lang w:eastAsia="en-US" w:bidi="ar-SA"/>
        </w:rPr>
        <w:t>в том числе процент площади земельных участков, которую допускается использовать в соответствии со вспомогательными видами разрешенного использования земельных участков (включая максимальный процент застройки земельного участка в соответствии со вспомогательными видами разрешенного использования).</w:t>
      </w:r>
    </w:p>
    <w:p w14:paraId="049E1C3B" w14:textId="4625C521" w:rsidR="00476E2D" w:rsidRPr="00DB5346" w:rsidRDefault="00674E0A" w:rsidP="00DB5346">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4. </w:t>
      </w:r>
      <w:r w:rsidR="00476E2D" w:rsidRPr="00DB5346">
        <w:rPr>
          <w:rFonts w:ascii="Times New Roman" w:hAnsi="Times New Roman" w:cs="Times New Roman"/>
          <w:sz w:val="26"/>
          <w:szCs w:val="26"/>
        </w:rPr>
        <w:t>В случае если в градостроительном регламенте определенной территориальной зоны не установлены предельные (минимальные и (или) максимальные) размеры земельных участков, в том числе их площадь, и (или) предусмотренные в част</w:t>
      </w:r>
      <w:r>
        <w:rPr>
          <w:rFonts w:ascii="Times New Roman" w:hAnsi="Times New Roman" w:cs="Times New Roman"/>
          <w:sz w:val="26"/>
          <w:szCs w:val="26"/>
        </w:rPr>
        <w:t>ях</w:t>
      </w:r>
      <w:r w:rsidR="00476E2D" w:rsidRPr="00DB5346">
        <w:rPr>
          <w:rFonts w:ascii="Times New Roman" w:hAnsi="Times New Roman" w:cs="Times New Roman"/>
          <w:sz w:val="26"/>
          <w:szCs w:val="26"/>
        </w:rPr>
        <w:t xml:space="preserve"> 2</w:t>
      </w:r>
      <w:r>
        <w:rPr>
          <w:rFonts w:ascii="Times New Roman" w:hAnsi="Times New Roman" w:cs="Times New Roman"/>
          <w:sz w:val="26"/>
          <w:szCs w:val="26"/>
        </w:rPr>
        <w:t xml:space="preserve"> и 3</w:t>
      </w:r>
      <w:r w:rsidR="00476E2D" w:rsidRPr="00DB5346">
        <w:rPr>
          <w:rFonts w:ascii="Times New Roman" w:hAnsi="Times New Roman" w:cs="Times New Roman"/>
          <w:sz w:val="26"/>
          <w:szCs w:val="26"/>
        </w:rPr>
        <w:t xml:space="preserve"> настоящей статьи предельные параметры разрешенного строительства (реконструкции) объектов капитального строительства, в градостроительном регламенте данной территориальной зоны указывается, что такие 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p w14:paraId="40ADABBF" w14:textId="0403B808" w:rsidR="00476E2D" w:rsidRPr="00DB5346" w:rsidRDefault="00674E0A" w:rsidP="00DB5346">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5</w:t>
      </w:r>
      <w:r w:rsidR="00476E2D" w:rsidRPr="00DB5346">
        <w:rPr>
          <w:rFonts w:ascii="Times New Roman" w:hAnsi="Times New Roman" w:cs="Times New Roman"/>
          <w:sz w:val="26"/>
          <w:szCs w:val="26"/>
        </w:rPr>
        <w:t>. Правообладатели земельных участков, размеры которых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которых неблагоприятны для застройки,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w:t>
      </w:r>
    </w:p>
    <w:p w14:paraId="341E8D1C" w14:textId="157475B6" w:rsidR="00476E2D" w:rsidRPr="00DB5346" w:rsidRDefault="00674E0A" w:rsidP="00DB5346">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6.</w:t>
      </w:r>
      <w:r w:rsidR="00476E2D" w:rsidRPr="00DB5346">
        <w:rPr>
          <w:rFonts w:ascii="Times New Roman" w:hAnsi="Times New Roman" w:cs="Times New Roman"/>
          <w:sz w:val="26"/>
          <w:szCs w:val="26"/>
        </w:rPr>
        <w:t xml:space="preserve"> Предоставление разрешения на отклонение от предельных параметров разрешенного строительства, реконструкции объектов капитального строительства осуществляется в порядке, предусмотренном Градостроительным кодексом Российской Федерации.</w:t>
      </w:r>
    </w:p>
    <w:p w14:paraId="131827F1"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20C107F1" w14:textId="77777777" w:rsidR="00476E2D" w:rsidRPr="00674E0A" w:rsidRDefault="00476E2D" w:rsidP="00F46823">
      <w:pPr>
        <w:pStyle w:val="3"/>
        <w:spacing w:before="0" w:line="360" w:lineRule="auto"/>
        <w:ind w:firstLine="709"/>
        <w:rPr>
          <w:sz w:val="26"/>
          <w:szCs w:val="26"/>
        </w:rPr>
      </w:pPr>
      <w:bookmarkStart w:id="13" w:name="_Toc225266813"/>
      <w:r w:rsidRPr="00674E0A">
        <w:rPr>
          <w:sz w:val="26"/>
          <w:szCs w:val="26"/>
        </w:rPr>
        <w:t>Статья 11. Использование земельных участков и объектов капитального строительства, несоответствующих градостроительным регламентам</w:t>
      </w:r>
      <w:bookmarkEnd w:id="13"/>
    </w:p>
    <w:p w14:paraId="31605DFD" w14:textId="77777777" w:rsidR="00476E2D" w:rsidRDefault="00476E2D" w:rsidP="00F46823">
      <w:pPr>
        <w:pStyle w:val="a0"/>
        <w:spacing w:line="360" w:lineRule="auto"/>
        <w:ind w:firstLine="709"/>
        <w:jc w:val="both"/>
        <w:rPr>
          <w:rFonts w:ascii="Times New Roman" w:hAnsi="Times New Roman" w:cs="Times New Roman"/>
          <w:sz w:val="26"/>
          <w:szCs w:val="26"/>
        </w:rPr>
      </w:pPr>
      <w:r w:rsidRPr="00674E0A">
        <w:rPr>
          <w:rFonts w:ascii="Times New Roman" w:hAnsi="Times New Roman" w:cs="Times New Roman"/>
          <w:sz w:val="26"/>
          <w:szCs w:val="26"/>
        </w:rPr>
        <w:t xml:space="preserve">1.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w:t>
      </w:r>
      <w:r w:rsidRPr="00674E0A">
        <w:rPr>
          <w:rFonts w:ascii="Times New Roman" w:hAnsi="Times New Roman" w:cs="Times New Roman"/>
          <w:sz w:val="26"/>
          <w:szCs w:val="26"/>
        </w:rPr>
        <w:lastRenderedPageBreak/>
        <w:t>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14:paraId="59026FFA" w14:textId="6C790E4A" w:rsidR="00476E2D" w:rsidRPr="00674E0A" w:rsidRDefault="00F46823" w:rsidP="00F46823">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2. Зе</w:t>
      </w:r>
      <w:r>
        <w:rPr>
          <w:rFonts w:ascii="Times New Roman" w:eastAsiaTheme="minorHAnsi" w:hAnsi="Times New Roman" w:cs="Times New Roman"/>
          <w:sz w:val="26"/>
          <w:szCs w:val="26"/>
          <w:lang w:eastAsia="en-US" w:bidi="ar-SA"/>
        </w:rPr>
        <w:t>мельные участки, здания или сооружения (за исключением здания или сооружения, в отношении которых принято решение о сносе самовольной постройки), установленные виды разрешенного использования (назначение) которых не соответствуют видам разрешенного использования, установленным регламентами использования земель, документацией по планировке территории, могут использоваться без установления срока приведения их в соответствие с указанными регламентами, документацией, если иное не предусмотрено федеральными законами.</w:t>
      </w:r>
    </w:p>
    <w:p w14:paraId="4D8EA515" w14:textId="7E9D24C7" w:rsidR="00476E2D" w:rsidRPr="00674E0A" w:rsidRDefault="00F46823" w:rsidP="00F46823">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476E2D" w:rsidRPr="00674E0A">
        <w:rPr>
          <w:rFonts w:ascii="Times New Roman" w:hAnsi="Times New Roman" w:cs="Times New Roman"/>
          <w:sz w:val="26"/>
          <w:szCs w:val="26"/>
        </w:rPr>
        <w:t>. Реконструкция указанных в части 1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в части 1 настоящей статьи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14:paraId="20F7AD7D" w14:textId="1A710EAF" w:rsidR="00476E2D" w:rsidRPr="00674E0A" w:rsidRDefault="00F46823" w:rsidP="00F46823">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4</w:t>
      </w:r>
      <w:r w:rsidR="00476E2D" w:rsidRPr="00674E0A">
        <w:rPr>
          <w:rFonts w:ascii="Times New Roman" w:hAnsi="Times New Roman" w:cs="Times New Roman"/>
          <w:sz w:val="26"/>
          <w:szCs w:val="26"/>
        </w:rPr>
        <w:t>. В случае, если использование указанных в части 1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14:paraId="58C769C1"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7530E6AE" w14:textId="77777777" w:rsidR="00476E2D" w:rsidRPr="00F46823" w:rsidRDefault="00476E2D" w:rsidP="00F46823">
      <w:pPr>
        <w:pStyle w:val="2"/>
        <w:spacing w:before="0" w:line="360" w:lineRule="auto"/>
        <w:ind w:firstLine="709"/>
        <w:rPr>
          <w:color w:val="FF0000"/>
          <w:sz w:val="26"/>
          <w:szCs w:val="26"/>
        </w:rPr>
      </w:pPr>
      <w:bookmarkStart w:id="14" w:name="_Toc225266814"/>
      <w:r w:rsidRPr="00F46823">
        <w:rPr>
          <w:sz w:val="26"/>
          <w:szCs w:val="26"/>
        </w:rPr>
        <w:t>ГЛАВА 3. ПОЛОЖЕНИЕ О ПОДГОТОВКЕ ДОКУМЕНТАЦИИ ПО ПЛАНИРОВКЕ ТЕРРИТОРИИ ОРГАНАМИ МЕСТНОГО САМОУПРАВЛЕНИЯ</w:t>
      </w:r>
      <w:bookmarkEnd w:id="14"/>
    </w:p>
    <w:p w14:paraId="700E8BAE"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p>
    <w:p w14:paraId="791196C2" w14:textId="53133D14" w:rsidR="00476E2D" w:rsidRPr="00F46823" w:rsidRDefault="00476E2D" w:rsidP="00F46823">
      <w:pPr>
        <w:pStyle w:val="3"/>
        <w:spacing w:before="0" w:line="360" w:lineRule="auto"/>
        <w:ind w:firstLine="709"/>
        <w:rPr>
          <w:sz w:val="26"/>
          <w:szCs w:val="26"/>
        </w:rPr>
      </w:pPr>
      <w:bookmarkStart w:id="15" w:name="_Toc225266815"/>
      <w:r w:rsidRPr="00F46823">
        <w:rPr>
          <w:sz w:val="26"/>
          <w:szCs w:val="26"/>
        </w:rPr>
        <w:t>Статья 12. Общие положения о документации по планировке территории</w:t>
      </w:r>
      <w:bookmarkEnd w:id="15"/>
    </w:p>
    <w:p w14:paraId="28C5A1B5"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 xml:space="preserve">1. Подготовка документации по планировке территории осуществляется в </w:t>
      </w:r>
      <w:r w:rsidRPr="00F46823">
        <w:rPr>
          <w:rFonts w:ascii="Times New Roman" w:hAnsi="Times New Roman" w:cs="Times New Roman"/>
          <w:sz w:val="26"/>
          <w:szCs w:val="26"/>
        </w:rPr>
        <w:lastRenderedPageBreak/>
        <w:t>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14:paraId="6DD902BB"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2.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14:paraId="394AA949"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1) 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w:t>
      </w:r>
    </w:p>
    <w:p w14:paraId="004D17FC"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2) необходимы установление, изменение или отмена красных линий;</w:t>
      </w:r>
    </w:p>
    <w:p w14:paraId="289DD672"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14:paraId="4A389A39"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
    <w:p w14:paraId="78815784"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5)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14:paraId="150768DA"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 xml:space="preserve">6) планируется размещение объекта капитального строительства, не являющегося линейным объектом, и необходимых для обеспечения его </w:t>
      </w:r>
      <w:r w:rsidRPr="00F46823">
        <w:rPr>
          <w:rFonts w:ascii="Times New Roman" w:hAnsi="Times New Roman" w:cs="Times New Roman"/>
          <w:sz w:val="26"/>
          <w:szCs w:val="26"/>
        </w:rPr>
        <w:lastRenderedPageBreak/>
        <w:t>функционирования объектов капитального строительства в границах особо охраняемой природной территории или в границах земель лесного фонда;</w:t>
      </w:r>
    </w:p>
    <w:p w14:paraId="584E3D73"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7) планируется осуществление комплексного развития территории;</w:t>
      </w:r>
    </w:p>
    <w:p w14:paraId="4C983ED7"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8) планируется строительство объектов индивидуального жилищного строительства с привлечением денежных средств участников долевого строительства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14:paraId="784D9A99"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 xml:space="preserve">3. Видами документации по планировке территории являются: </w:t>
      </w:r>
    </w:p>
    <w:p w14:paraId="5430D54B"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 xml:space="preserve">1) проект планировки территории; </w:t>
      </w:r>
    </w:p>
    <w:p w14:paraId="707385DF"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2) проект межевания территории.</w:t>
      </w:r>
    </w:p>
    <w:p w14:paraId="292C302E" w14:textId="3CC970FF" w:rsidR="00476E2D" w:rsidRPr="00F46823" w:rsidRDefault="00476E2D" w:rsidP="00F46823">
      <w:pPr>
        <w:pStyle w:val="a0"/>
        <w:spacing w:line="360" w:lineRule="auto"/>
        <w:ind w:firstLine="709"/>
        <w:jc w:val="both"/>
        <w:rPr>
          <w:rFonts w:ascii="Times New Roman" w:hAnsi="Times New Roman" w:cs="Times New Roman"/>
          <w:sz w:val="26"/>
          <w:szCs w:val="26"/>
        </w:rPr>
      </w:pPr>
      <w:r w:rsidRPr="00D55CAB">
        <w:rPr>
          <w:rFonts w:ascii="Times New Roman" w:hAnsi="Times New Roman" w:cs="Times New Roman"/>
          <w:sz w:val="26"/>
          <w:szCs w:val="26"/>
        </w:rPr>
        <w:t xml:space="preserve">4. Проект планировки территории является основой для подготовки проекта межевания территории, за исключением случаев, предусмотренных частью 5 </w:t>
      </w:r>
      <w:r w:rsidR="0096464B" w:rsidRPr="00D55CAB">
        <w:rPr>
          <w:rFonts w:ascii="Times New Roman" w:hAnsi="Times New Roman" w:cs="Times New Roman"/>
          <w:sz w:val="26"/>
          <w:szCs w:val="26"/>
        </w:rPr>
        <w:t>статьи 41 Градостроительного кодекса Российской Федерации</w:t>
      </w:r>
      <w:r w:rsidRPr="00D55CAB">
        <w:rPr>
          <w:rFonts w:ascii="Times New Roman" w:hAnsi="Times New Roman" w:cs="Times New Roman"/>
          <w:sz w:val="26"/>
          <w:szCs w:val="26"/>
        </w:rPr>
        <w:t>. Подготовка проекта межевания территории осуществляется в составе проекта планировки территории или в виде отдельного документа.</w:t>
      </w:r>
    </w:p>
    <w:p w14:paraId="21D1D256" w14:textId="77777777" w:rsidR="00476E2D" w:rsidRPr="00F46823" w:rsidRDefault="00476E2D" w:rsidP="00F46823">
      <w:pPr>
        <w:pStyle w:val="a0"/>
        <w:spacing w:line="360" w:lineRule="auto"/>
        <w:ind w:firstLine="709"/>
        <w:jc w:val="both"/>
        <w:rPr>
          <w:rFonts w:ascii="Times New Roman" w:hAnsi="Times New Roman" w:cs="Times New Roman"/>
          <w:sz w:val="26"/>
          <w:szCs w:val="26"/>
        </w:rPr>
      </w:pPr>
      <w:r w:rsidRPr="00F46823">
        <w:rPr>
          <w:rFonts w:ascii="Times New Roman" w:hAnsi="Times New Roman" w:cs="Times New Roman"/>
          <w:sz w:val="26"/>
          <w:szCs w:val="26"/>
        </w:rPr>
        <w:t>5. Подготовка документации по планировке территории осуществляется в соответствии с материалами и результатами инженерных изысканий.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законодательством Российской Федерации о градостроительной деятельности.</w:t>
      </w:r>
    </w:p>
    <w:p w14:paraId="097F0091" w14:textId="77777777" w:rsidR="00476E2D" w:rsidRPr="00F46823" w:rsidRDefault="00476E2D" w:rsidP="00F46823">
      <w:pPr>
        <w:pStyle w:val="a0"/>
        <w:spacing w:line="360" w:lineRule="auto"/>
        <w:ind w:firstLine="709"/>
        <w:jc w:val="both"/>
        <w:rPr>
          <w:rFonts w:ascii="Times New Roman" w:hAnsi="Times New Roman" w:cs="Times New Roman"/>
          <w:strike/>
          <w:color w:val="FF0000"/>
          <w:sz w:val="26"/>
          <w:szCs w:val="26"/>
        </w:rPr>
      </w:pPr>
    </w:p>
    <w:p w14:paraId="68456D8D" w14:textId="3B40B693" w:rsidR="00476E2D" w:rsidRPr="00F46823" w:rsidRDefault="00476E2D" w:rsidP="00F46823">
      <w:pPr>
        <w:pStyle w:val="3"/>
        <w:spacing w:before="0" w:line="360" w:lineRule="auto"/>
        <w:ind w:firstLine="709"/>
        <w:rPr>
          <w:rFonts w:eastAsiaTheme="minorHAnsi"/>
          <w:bCs/>
          <w:color w:val="FF0000"/>
          <w:sz w:val="26"/>
          <w:szCs w:val="26"/>
          <w:lang w:eastAsia="en-US" w:bidi="ar-SA"/>
        </w:rPr>
      </w:pPr>
      <w:bookmarkStart w:id="16" w:name="_Toc225266816"/>
      <w:r w:rsidRPr="00F46823">
        <w:rPr>
          <w:sz w:val="26"/>
          <w:szCs w:val="26"/>
        </w:rPr>
        <w:t>Статья 13. П</w:t>
      </w:r>
      <w:r w:rsidRPr="00F46823">
        <w:rPr>
          <w:rFonts w:eastAsiaTheme="minorHAnsi"/>
          <w:bCs/>
          <w:sz w:val="26"/>
          <w:szCs w:val="26"/>
          <w:lang w:eastAsia="en-US" w:bidi="ar-SA"/>
        </w:rPr>
        <w:t>одготовка и утверждение документации по планировке территории, порядок внесения в нее изменений и ее отмены или отмены ее частей, признание отдельных частей такой документации не подлежащими применению</w:t>
      </w:r>
      <w:bookmarkEnd w:id="16"/>
    </w:p>
    <w:p w14:paraId="518366D5" w14:textId="6849E3EE" w:rsidR="00D55CAB" w:rsidRDefault="00476E2D" w:rsidP="00D55CAB">
      <w:pPr>
        <w:pStyle w:val="a0"/>
        <w:spacing w:line="360" w:lineRule="auto"/>
        <w:ind w:firstLine="709"/>
        <w:jc w:val="both"/>
        <w:rPr>
          <w:rFonts w:ascii="Times New Roman" w:eastAsiaTheme="minorHAnsi" w:hAnsi="Times New Roman" w:cs="Times New Roman"/>
          <w:sz w:val="26"/>
          <w:szCs w:val="26"/>
          <w:lang w:eastAsia="en-US" w:bidi="ar-SA"/>
        </w:rPr>
      </w:pPr>
      <w:r w:rsidRPr="00F46823">
        <w:rPr>
          <w:rFonts w:ascii="Times New Roman" w:hAnsi="Times New Roman" w:cs="Times New Roman"/>
          <w:sz w:val="26"/>
          <w:szCs w:val="26"/>
        </w:rPr>
        <w:t>П</w:t>
      </w:r>
      <w:r w:rsidRPr="00F46823">
        <w:rPr>
          <w:rFonts w:ascii="Times New Roman" w:eastAsiaTheme="minorHAnsi" w:hAnsi="Times New Roman" w:cs="Times New Roman"/>
          <w:bCs/>
          <w:sz w:val="26"/>
          <w:szCs w:val="26"/>
          <w:lang w:eastAsia="en-US" w:bidi="ar-SA"/>
        </w:rPr>
        <w:t xml:space="preserve">одготовка и утверждение документации по планировке территории, внесение в нее изменений и ее отмена или отмена ее частей, признание отдельных частей такой документации не подлежащими применению осуществляется в соответствии со статьями 41 – 46 Градостроительного кодекса Российской Федерации, а также в соответствии с </w:t>
      </w:r>
      <w:r w:rsidR="00D55CAB">
        <w:rPr>
          <w:rFonts w:ascii="Times New Roman" w:eastAsiaTheme="minorHAnsi" w:hAnsi="Times New Roman" w:cs="Times New Roman"/>
          <w:bCs/>
          <w:sz w:val="26"/>
          <w:szCs w:val="26"/>
          <w:lang w:eastAsia="en-US" w:bidi="ar-SA"/>
        </w:rPr>
        <w:t>П</w:t>
      </w:r>
      <w:r w:rsidR="00D55CAB">
        <w:rPr>
          <w:rFonts w:ascii="Times New Roman" w:eastAsiaTheme="minorHAnsi" w:hAnsi="Times New Roman" w:cs="Times New Roman"/>
          <w:sz w:val="26"/>
          <w:szCs w:val="26"/>
          <w:lang w:eastAsia="en-US" w:bidi="ar-SA"/>
        </w:rPr>
        <w:t xml:space="preserve">равилами подготовки документации по планировке территории, </w:t>
      </w:r>
      <w:r w:rsidR="00D55CAB">
        <w:rPr>
          <w:rFonts w:ascii="Times New Roman" w:eastAsiaTheme="minorHAnsi" w:hAnsi="Times New Roman" w:cs="Times New Roman"/>
          <w:sz w:val="26"/>
          <w:szCs w:val="26"/>
          <w:lang w:eastAsia="en-US" w:bidi="ar-SA"/>
        </w:rPr>
        <w:lastRenderedPageBreak/>
        <w:t>подготовка которой осуществляется на основании решений уполномоченных федеральных органов исполнительной власти, исполнительных органов субъектов Российской Федерации и органов местного самоуправления, принятия решения об утверждении документации по планировке территории, внесения изменений в такую документацию, отмены такой документации или ее отдельных частей, признания отдельных частей такой документации не подлежащими применению, а также подготовки и утверждения проекта планировки территории в отношении территорий исторических поселений федерального и регионального значения, утвержденными постановлением Правительства Российской Федерации от 02 февраля 2024 г. № 112.</w:t>
      </w:r>
    </w:p>
    <w:p w14:paraId="55036646" w14:textId="77777777" w:rsidR="00D55CAB" w:rsidRDefault="00D55CAB" w:rsidP="00D55CAB">
      <w:pPr>
        <w:pStyle w:val="a0"/>
        <w:spacing w:line="360" w:lineRule="auto"/>
        <w:ind w:firstLine="709"/>
        <w:jc w:val="both"/>
        <w:rPr>
          <w:rFonts w:ascii="Times New Roman" w:eastAsiaTheme="minorHAnsi" w:hAnsi="Times New Roman" w:cs="Times New Roman"/>
          <w:sz w:val="26"/>
          <w:szCs w:val="26"/>
          <w:lang w:eastAsia="en-US" w:bidi="ar-SA"/>
        </w:rPr>
      </w:pPr>
    </w:p>
    <w:p w14:paraId="64D77BDB" w14:textId="77777777" w:rsidR="00476E2D" w:rsidRPr="00BC41A7" w:rsidRDefault="00476E2D" w:rsidP="00BC41A7">
      <w:pPr>
        <w:pStyle w:val="2"/>
        <w:spacing w:before="0" w:line="360" w:lineRule="auto"/>
        <w:ind w:firstLine="709"/>
        <w:rPr>
          <w:sz w:val="26"/>
          <w:szCs w:val="26"/>
        </w:rPr>
      </w:pPr>
      <w:bookmarkStart w:id="17" w:name="_Toc225266817"/>
      <w:r w:rsidRPr="00BC41A7">
        <w:rPr>
          <w:sz w:val="26"/>
          <w:szCs w:val="26"/>
        </w:rPr>
        <w:t>ГЛАВА 4. ПРОВЕДЕНИЕ ОБЩЕСТВЕННЫХ ОБСУЖДЕНИЙ, ПУБЛИЧНЫХ СЛУШАНИЙ ПО ВОПРОСАМ ЗЕМЛЕПОЛЬЗОВАНИЯ И ЗАСТРОЙКИ</w:t>
      </w:r>
      <w:bookmarkEnd w:id="17"/>
    </w:p>
    <w:p w14:paraId="39B778F8"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p>
    <w:p w14:paraId="4EA897F6" w14:textId="1B9AECDA" w:rsidR="00476E2D" w:rsidRPr="00BC41A7" w:rsidRDefault="00476E2D" w:rsidP="00BC41A7">
      <w:pPr>
        <w:pStyle w:val="3"/>
        <w:spacing w:before="0" w:line="360" w:lineRule="auto"/>
        <w:ind w:firstLine="709"/>
        <w:rPr>
          <w:sz w:val="26"/>
          <w:szCs w:val="26"/>
        </w:rPr>
      </w:pPr>
      <w:bookmarkStart w:id="18" w:name="_Toc225266818"/>
      <w:r w:rsidRPr="00BC41A7">
        <w:rPr>
          <w:sz w:val="26"/>
          <w:szCs w:val="26"/>
        </w:rPr>
        <w:t>Статья 14. Общие положения об</w:t>
      </w:r>
      <w:r w:rsidR="00812ADB" w:rsidRPr="00BC41A7">
        <w:rPr>
          <w:sz w:val="26"/>
          <w:szCs w:val="26"/>
        </w:rPr>
        <w:t xml:space="preserve"> </w:t>
      </w:r>
      <w:r w:rsidRPr="00BC41A7">
        <w:rPr>
          <w:sz w:val="26"/>
          <w:szCs w:val="26"/>
        </w:rPr>
        <w:t>общественных обсуждениях, публичных слушаниях по вопросам землепользования и застройки</w:t>
      </w:r>
      <w:bookmarkEnd w:id="18"/>
    </w:p>
    <w:p w14:paraId="41138252" w14:textId="112759BE"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1. В целях соблюдения права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по проекту Правил, проектам, предусматривающим внесение изменений в </w:t>
      </w:r>
      <w:r w:rsidR="00BC41A7" w:rsidRPr="00BC41A7">
        <w:rPr>
          <w:rFonts w:ascii="Times New Roman" w:hAnsi="Times New Roman" w:cs="Times New Roman"/>
          <w:sz w:val="26"/>
          <w:szCs w:val="26"/>
        </w:rPr>
        <w:t>Правила</w:t>
      </w:r>
      <w:r w:rsidRPr="00BC41A7">
        <w:rPr>
          <w:rFonts w:ascii="Times New Roman" w:hAnsi="Times New Roman" w:cs="Times New Roman"/>
          <w:sz w:val="26"/>
          <w:szCs w:val="26"/>
        </w:rPr>
        <w:t xml:space="preserve">, проектам решений о предоставлении разрешения на условно разрешенный вид использования, проектам решений о предоставлении разрешения на отклонение от предельных параметров </w:t>
      </w:r>
      <w:r w:rsidR="00BC41A7" w:rsidRPr="00BC41A7">
        <w:rPr>
          <w:rFonts w:ascii="Times New Roman" w:hAnsi="Times New Roman" w:cs="Times New Roman"/>
          <w:sz w:val="26"/>
          <w:szCs w:val="26"/>
        </w:rPr>
        <w:t xml:space="preserve">проводятся общественные обсуждения или публичные слушания </w:t>
      </w:r>
      <w:r w:rsidRPr="00BC41A7">
        <w:rPr>
          <w:rFonts w:ascii="Times New Roman" w:hAnsi="Times New Roman" w:cs="Times New Roman"/>
          <w:sz w:val="26"/>
          <w:szCs w:val="26"/>
        </w:rPr>
        <w:t>за исключением случаев, предусмотренных Градостроительным кодексом Российской Федерации и другими федеральными законами.</w:t>
      </w:r>
    </w:p>
    <w:p w14:paraId="2CCC2F43"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2. Порядок организации и проведения общественных обсуждений или публичных слушаний по вопросам градостроительной деятельности на территории муниципального образования – городского округа Великий Новгород утверждается решением Думы Великого Новгорода.</w:t>
      </w:r>
    </w:p>
    <w:p w14:paraId="54DBAA66"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3. Органом местного самоуправления муниципального образования – городского округа Великий Новгород, уполномоченным на проведение общественных обсуждений и публичных слушаний, является Администрация Великого Новгорода.</w:t>
      </w:r>
    </w:p>
    <w:p w14:paraId="0A24EC17"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01AE9581" w14:textId="1A050D28" w:rsidR="00476E2D" w:rsidRPr="007F131B" w:rsidRDefault="00476E2D" w:rsidP="00476E2D">
      <w:pPr>
        <w:pStyle w:val="2"/>
      </w:pPr>
      <w:bookmarkStart w:id="19" w:name="_Toc225266819"/>
      <w:r w:rsidRPr="007F131B">
        <w:t>ГЛАВА 5. ВНЕСЕНИЕ ИЗМЕНЕНИЙ В НАСТОЯЩИЕ</w:t>
      </w:r>
      <w:r w:rsidRPr="007F131B">
        <w:rPr>
          <w:color w:val="FF0000"/>
        </w:rPr>
        <w:t xml:space="preserve"> </w:t>
      </w:r>
      <w:r w:rsidRPr="007F131B">
        <w:t>ПРАВИЛА</w:t>
      </w:r>
      <w:r w:rsidR="0087109F" w:rsidRPr="007F131B">
        <w:t>. ОТВЕТСТВЕННОСТЬ ЗА НАРУШЕНИЕ НАСТОЯЩИХ ПРАВИЛ</w:t>
      </w:r>
      <w:bookmarkEnd w:id="19"/>
      <w:r w:rsidRPr="007F131B">
        <w:t xml:space="preserve"> </w:t>
      </w:r>
    </w:p>
    <w:p w14:paraId="21AA2F43" w14:textId="77777777" w:rsidR="00476E2D" w:rsidRPr="007F131B" w:rsidRDefault="00476E2D" w:rsidP="00476E2D">
      <w:pPr>
        <w:pStyle w:val="a0"/>
        <w:spacing w:before="2" w:line="276" w:lineRule="auto"/>
        <w:jc w:val="both"/>
        <w:rPr>
          <w:rFonts w:ascii="Times New Roman" w:hAnsi="Times New Roman" w:cs="Times New Roman"/>
          <w:sz w:val="24"/>
          <w:szCs w:val="24"/>
        </w:rPr>
      </w:pPr>
    </w:p>
    <w:p w14:paraId="18E3D611" w14:textId="13BE48F5" w:rsidR="00476E2D" w:rsidRPr="00BC41A7" w:rsidRDefault="00476E2D" w:rsidP="00BC41A7">
      <w:pPr>
        <w:pStyle w:val="3"/>
        <w:spacing w:before="0" w:line="360" w:lineRule="auto"/>
        <w:ind w:firstLine="709"/>
        <w:rPr>
          <w:sz w:val="26"/>
          <w:szCs w:val="26"/>
        </w:rPr>
      </w:pPr>
      <w:bookmarkStart w:id="20" w:name="_Toc225266820"/>
      <w:r w:rsidRPr="00BC41A7">
        <w:rPr>
          <w:sz w:val="26"/>
          <w:szCs w:val="26"/>
        </w:rPr>
        <w:t>Статья 15. Внесение изменений в настоящие Правила</w:t>
      </w:r>
      <w:bookmarkEnd w:id="20"/>
    </w:p>
    <w:p w14:paraId="1D803A9E"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1. Изменениями настоящих Правил считаются любые изменения текста настоящих Правил, карты градостроительного зонирования Великого Новгорода либо градостроительных регламентов.</w:t>
      </w:r>
    </w:p>
    <w:p w14:paraId="7A7AB225"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2. Основаниями для рассмотрения Мэром Великого Новгорода вопроса о внесении изменений в настоящие Правила являются:</w:t>
      </w:r>
    </w:p>
    <w:p w14:paraId="50112802" w14:textId="3498DB73"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1) несоответствие настоящих Правил Генеральному плану, возникшее в результате внесения </w:t>
      </w:r>
      <w:r w:rsidR="00BC41A7">
        <w:rPr>
          <w:rFonts w:ascii="Times New Roman" w:hAnsi="Times New Roman" w:cs="Times New Roman"/>
          <w:sz w:val="26"/>
          <w:szCs w:val="26"/>
        </w:rPr>
        <w:t>в него изменений;</w:t>
      </w:r>
    </w:p>
    <w:p w14:paraId="3D38A43A"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2) поступление предложений об изменении границ территориальных зон, изменении градостроительных регламентов;</w:t>
      </w:r>
    </w:p>
    <w:p w14:paraId="41011432"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3) несоответствие сведений о местоположении границ зон с особыми условиями использования территорий, территорий объектов культурного наследия, отображенных на карте градостроительного зонирования Великого Новгорода, содержащемуся в Едином государственном реестре недвижимости описанию местоположения границ указанных зон, территорий;</w:t>
      </w:r>
    </w:p>
    <w:p w14:paraId="617094CF" w14:textId="59BD5129"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4) несоответствие сведений о местоположении границы населенных пунктов (в том числе в случае выявления пересечения границ населенного пункта (населенных пунктов) с границами земельных участков), содержащихся в документах территориального планирования, содержащемуся в Едином государственном реестре недвижимости описанию местоположения границ указанных населенных пунктов, которое было изменено в соответствии с </w:t>
      </w:r>
      <w:r w:rsidR="00BC41A7">
        <w:rPr>
          <w:rFonts w:ascii="Times New Roman" w:hAnsi="Times New Roman" w:cs="Times New Roman"/>
          <w:sz w:val="26"/>
          <w:szCs w:val="26"/>
        </w:rPr>
        <w:t>ф</w:t>
      </w:r>
      <w:r w:rsidRPr="00BC41A7">
        <w:rPr>
          <w:rFonts w:ascii="Times New Roman" w:hAnsi="Times New Roman" w:cs="Times New Roman"/>
          <w:sz w:val="26"/>
          <w:szCs w:val="26"/>
        </w:rPr>
        <w:t>едеральным</w:t>
      </w:r>
      <w:r w:rsidR="00BC41A7">
        <w:rPr>
          <w:rFonts w:ascii="Times New Roman" w:hAnsi="Times New Roman" w:cs="Times New Roman"/>
          <w:sz w:val="26"/>
          <w:szCs w:val="26"/>
        </w:rPr>
        <w:t xml:space="preserve"> законом</w:t>
      </w:r>
      <w:r w:rsidRPr="00BC41A7">
        <w:rPr>
          <w:rFonts w:ascii="Times New Roman" w:hAnsi="Times New Roman" w:cs="Times New Roman"/>
          <w:sz w:val="26"/>
          <w:szCs w:val="26"/>
        </w:rPr>
        <w:t xml:space="preserve"> сведений о границах законом при внесении в Единый государственный реестр недвижимости населенных пунктов;</w:t>
      </w:r>
    </w:p>
    <w:p w14:paraId="3709B074"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5) несоответствие установленных градостроительным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 территорий достопримечательных мест федерального, регионального и местного значения, содержащимся в Едином государственном реестре недвижимости ограничениям использования объектов </w:t>
      </w:r>
      <w:r w:rsidRPr="00BC41A7">
        <w:rPr>
          <w:rFonts w:ascii="Times New Roman" w:hAnsi="Times New Roman" w:cs="Times New Roman"/>
          <w:sz w:val="26"/>
          <w:szCs w:val="26"/>
        </w:rPr>
        <w:lastRenderedPageBreak/>
        <w:t>недвижимости в пределах таких зон, территорий;</w:t>
      </w:r>
    </w:p>
    <w:p w14:paraId="09C31129"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6) установление, изменение, прекращение существования зоны с особыми условиями использования территории, установление, изменение границ территории объекта культурного наследия, территории исторического поселения федерального значения, территории исторического поселения регионального значения;</w:t>
      </w:r>
    </w:p>
    <w:p w14:paraId="1B75FC28"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7) принятие решения о комплексном развитии территории или заключение в соответствии со статьей 70 Градостроительного Кодекса Российской Федерации договора о комплексном развитии территории;</w:t>
      </w:r>
    </w:p>
    <w:p w14:paraId="18574F18"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8) обнаружение мест захоронений погибших при защите Отечества, расположенных в границах муниципального образования;</w:t>
      </w:r>
    </w:p>
    <w:p w14:paraId="688206E9" w14:textId="55DA0DE3"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9) несоответствие сведений о границах территориальных зон, содержащихся в настоящих Правилах, содержащемуся в Едином государственном реестре недвижимости описанию местоположения границ указанных территориальных зон, которое было изменено в соответствии с </w:t>
      </w:r>
      <w:r w:rsidR="00BC41A7">
        <w:rPr>
          <w:rFonts w:ascii="Times New Roman" w:hAnsi="Times New Roman" w:cs="Times New Roman"/>
          <w:sz w:val="26"/>
          <w:szCs w:val="26"/>
        </w:rPr>
        <w:t>ф</w:t>
      </w:r>
      <w:r w:rsidRPr="00BC41A7">
        <w:rPr>
          <w:rFonts w:ascii="Times New Roman" w:hAnsi="Times New Roman" w:cs="Times New Roman"/>
          <w:sz w:val="26"/>
          <w:szCs w:val="26"/>
        </w:rPr>
        <w:t>едеральным законом при внесении в Единый государственный реестр недвижимости сведений о границах территориальных зон.</w:t>
      </w:r>
    </w:p>
    <w:p w14:paraId="1BF06FDF" w14:textId="0D6925F8"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3. Предложения о внесении изменений в настоящие Правила в Комиссию</w:t>
      </w:r>
      <w:r w:rsidR="00CB0A8E" w:rsidRPr="00BC41A7">
        <w:rPr>
          <w:rFonts w:ascii="Times New Roman" w:hAnsi="Times New Roman" w:cs="Times New Roman"/>
          <w:sz w:val="26"/>
          <w:szCs w:val="26"/>
        </w:rPr>
        <w:t xml:space="preserve"> направляются:</w:t>
      </w:r>
    </w:p>
    <w:p w14:paraId="72008C75"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1) федеральными органами исполнительной власти в случаях, если настоящие Правила могут воспрепятствовать функционированию, размещению объектов капитального строительства федерального значения;</w:t>
      </w:r>
    </w:p>
    <w:p w14:paraId="1A196B87"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2) органами исполнительной власти Новгородской области в случаях, если настоящие Правила могут воспрепятствовать функционированию, размещению объектов капитального строительства регионального значения;</w:t>
      </w:r>
    </w:p>
    <w:p w14:paraId="5C3ED9CE" w14:textId="1657F9AF"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3) органами местного самоуправления Великого Новгорода в случаях, если необходимо совершенствовать порядок регулирования землепользования и застройки на соответствующей территории </w:t>
      </w:r>
      <w:r w:rsidR="00BC41A7">
        <w:rPr>
          <w:rFonts w:ascii="Times New Roman" w:hAnsi="Times New Roman" w:cs="Times New Roman"/>
          <w:sz w:val="26"/>
          <w:szCs w:val="26"/>
        </w:rPr>
        <w:t>Великого Новгорода</w:t>
      </w:r>
      <w:r w:rsidRPr="00BC41A7">
        <w:rPr>
          <w:rFonts w:ascii="Times New Roman" w:hAnsi="Times New Roman" w:cs="Times New Roman"/>
          <w:sz w:val="26"/>
          <w:szCs w:val="26"/>
        </w:rPr>
        <w:t>;</w:t>
      </w:r>
    </w:p>
    <w:p w14:paraId="7236A3C7" w14:textId="517E69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4) органами местного самоуправления Великого Новгорода в случаях обнаружения мест захоронений погибших при защите Отечества, расположенных в границах </w:t>
      </w:r>
      <w:r w:rsidR="00BC41A7">
        <w:rPr>
          <w:rFonts w:ascii="Times New Roman" w:hAnsi="Times New Roman" w:cs="Times New Roman"/>
          <w:sz w:val="26"/>
          <w:szCs w:val="26"/>
        </w:rPr>
        <w:t>Великого Новгорода</w:t>
      </w:r>
      <w:r w:rsidRPr="00BC41A7">
        <w:rPr>
          <w:rFonts w:ascii="Times New Roman" w:hAnsi="Times New Roman" w:cs="Times New Roman"/>
          <w:sz w:val="26"/>
          <w:szCs w:val="26"/>
        </w:rPr>
        <w:t>;</w:t>
      </w:r>
    </w:p>
    <w:p w14:paraId="3535F15F"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 xml:space="preserve">5) физическими или юридическими лицами в инициативном порядке либо в случаях, если в результате применения настоящих Правил земельные участки и </w:t>
      </w:r>
      <w:r w:rsidRPr="00BC41A7">
        <w:rPr>
          <w:rFonts w:ascii="Times New Roman" w:hAnsi="Times New Roman" w:cs="Times New Roman"/>
          <w:sz w:val="26"/>
          <w:szCs w:val="26"/>
        </w:rPr>
        <w:lastRenderedPageBreak/>
        <w:t>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14:paraId="71798886" w14:textId="77777777" w:rsidR="00476E2D" w:rsidRPr="00BC41A7" w:rsidRDefault="00476E2D" w:rsidP="00BC41A7">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6) уполномоченным федеральным органом исполнительной власти, оператором комплексного развития территории, лицом, с которым заключен договор о комплексном развитии территории, в целях реализации решения о комплексном развитии территории, принятого Правительством Российской Федерации;</w:t>
      </w:r>
    </w:p>
    <w:p w14:paraId="5E7773AA" w14:textId="1DEACCAB" w:rsidR="00476E2D" w:rsidRPr="004F19B6" w:rsidRDefault="00476E2D" w:rsidP="004F19B6">
      <w:pPr>
        <w:pStyle w:val="a0"/>
        <w:spacing w:line="360" w:lineRule="auto"/>
        <w:ind w:firstLine="709"/>
        <w:jc w:val="both"/>
        <w:rPr>
          <w:rFonts w:ascii="Times New Roman" w:hAnsi="Times New Roman" w:cs="Times New Roman"/>
          <w:sz w:val="26"/>
          <w:szCs w:val="26"/>
        </w:rPr>
      </w:pPr>
      <w:r w:rsidRPr="00BC41A7">
        <w:rPr>
          <w:rFonts w:ascii="Times New Roman" w:hAnsi="Times New Roman" w:cs="Times New Roman"/>
          <w:sz w:val="26"/>
          <w:szCs w:val="26"/>
        </w:rPr>
        <w:t>7) высшим исполнительным органом Новгородской области, органом местного самоуправления Великого Новгорода, оператором комплексного развития территории, лицом, с которым заключен договор о комплексном развитии территории, в целях реализации решения о комплексном развитии территории, принятого высшим исполнительным органом Новгородской области, Администраци</w:t>
      </w:r>
      <w:r w:rsidR="004F19B6">
        <w:rPr>
          <w:rFonts w:ascii="Times New Roman" w:hAnsi="Times New Roman" w:cs="Times New Roman"/>
          <w:sz w:val="26"/>
          <w:szCs w:val="26"/>
        </w:rPr>
        <w:t>ей</w:t>
      </w:r>
      <w:r w:rsidRPr="00BC41A7">
        <w:rPr>
          <w:rFonts w:ascii="Times New Roman" w:hAnsi="Times New Roman" w:cs="Times New Roman"/>
          <w:sz w:val="26"/>
          <w:szCs w:val="26"/>
        </w:rPr>
        <w:t xml:space="preserve"> Великого </w:t>
      </w:r>
      <w:r w:rsidRPr="004F19B6">
        <w:rPr>
          <w:rFonts w:ascii="Times New Roman" w:hAnsi="Times New Roman" w:cs="Times New Roman"/>
          <w:sz w:val="26"/>
          <w:szCs w:val="26"/>
        </w:rPr>
        <w:t>Новгорода, а также в целях комплексного развития территории по инициативе правообладателей.</w:t>
      </w:r>
    </w:p>
    <w:p w14:paraId="53A193C4" w14:textId="1DA36694" w:rsidR="00476E2D" w:rsidRPr="004F19B6" w:rsidRDefault="00476E2D"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 xml:space="preserve">4. В случае если настоящими Правилами в соответствии с частью 3.1 статьи 31 Градостроительного кодекса Российской Федерации не обеспечена возможность размещения на территории </w:t>
      </w:r>
      <w:r w:rsidR="004F19B6">
        <w:rPr>
          <w:rFonts w:ascii="Times New Roman" w:hAnsi="Times New Roman" w:cs="Times New Roman"/>
          <w:sz w:val="26"/>
          <w:szCs w:val="26"/>
        </w:rPr>
        <w:t>Великого Новгорода</w:t>
      </w:r>
      <w:r w:rsidRPr="004F19B6">
        <w:rPr>
          <w:rFonts w:ascii="Times New Roman" w:hAnsi="Times New Roman" w:cs="Times New Roman"/>
          <w:sz w:val="26"/>
          <w:szCs w:val="26"/>
        </w:rPr>
        <w:t xml:space="preserve">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 уполномоченный федеральный орган исполнительной власти, уполномоченный орган исполнительн</w:t>
      </w:r>
      <w:r w:rsidR="004F19B6">
        <w:rPr>
          <w:rFonts w:ascii="Times New Roman" w:hAnsi="Times New Roman" w:cs="Times New Roman"/>
          <w:sz w:val="26"/>
          <w:szCs w:val="26"/>
        </w:rPr>
        <w:t xml:space="preserve">ой власти Новгородской области </w:t>
      </w:r>
      <w:r w:rsidRPr="004F19B6">
        <w:rPr>
          <w:rFonts w:ascii="Times New Roman" w:hAnsi="Times New Roman" w:cs="Times New Roman"/>
          <w:sz w:val="26"/>
          <w:szCs w:val="26"/>
        </w:rPr>
        <w:t>направляют Мэру Великого Новгорода требование о внесении изменений в настоящие Правила в целях обеспечения размещения указанных объектов.</w:t>
      </w:r>
    </w:p>
    <w:p w14:paraId="6118B6D1" w14:textId="76494049" w:rsidR="00476E2D" w:rsidRPr="00702633" w:rsidRDefault="00476E2D"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 xml:space="preserve">5. В случае, предусмотренном частью 4 настоящей статьи, Мэр Великого Новгорода обеспечивает внесение изменений в настоящие Правила в течение тридцати дней со дня </w:t>
      </w:r>
      <w:r w:rsidRPr="00702633">
        <w:rPr>
          <w:rFonts w:ascii="Times New Roman" w:hAnsi="Times New Roman" w:cs="Times New Roman"/>
          <w:sz w:val="26"/>
          <w:szCs w:val="26"/>
        </w:rPr>
        <w:t>получения указанного в части 4 настоящей статьи требования.</w:t>
      </w:r>
    </w:p>
    <w:p w14:paraId="51678751" w14:textId="585B3A19" w:rsidR="00476E2D" w:rsidRPr="004F19B6" w:rsidRDefault="00476E2D" w:rsidP="004F19B6">
      <w:pPr>
        <w:pStyle w:val="a0"/>
        <w:spacing w:line="360" w:lineRule="auto"/>
        <w:ind w:firstLine="709"/>
        <w:jc w:val="both"/>
        <w:rPr>
          <w:rFonts w:ascii="Times New Roman" w:hAnsi="Times New Roman" w:cs="Times New Roman"/>
          <w:sz w:val="26"/>
          <w:szCs w:val="26"/>
        </w:rPr>
      </w:pPr>
      <w:r w:rsidRPr="00702633">
        <w:rPr>
          <w:rFonts w:ascii="Times New Roman" w:hAnsi="Times New Roman" w:cs="Times New Roman"/>
          <w:sz w:val="26"/>
          <w:szCs w:val="26"/>
        </w:rPr>
        <w:t xml:space="preserve">6. В целях внесения изменений в настоящие Правила в случаях, предусмотренных пунктами 3 – </w:t>
      </w:r>
      <w:r w:rsidR="009038D4" w:rsidRPr="00702633">
        <w:rPr>
          <w:rFonts w:ascii="Times New Roman" w:hAnsi="Times New Roman" w:cs="Times New Roman"/>
          <w:sz w:val="26"/>
          <w:szCs w:val="26"/>
        </w:rPr>
        <w:t>6</w:t>
      </w:r>
      <w:r w:rsidRPr="00702633">
        <w:rPr>
          <w:rFonts w:ascii="Times New Roman" w:hAnsi="Times New Roman" w:cs="Times New Roman"/>
          <w:sz w:val="26"/>
          <w:szCs w:val="26"/>
        </w:rPr>
        <w:t xml:space="preserve"> части</w:t>
      </w:r>
      <w:r w:rsidRPr="004F19B6">
        <w:rPr>
          <w:rFonts w:ascii="Times New Roman" w:hAnsi="Times New Roman" w:cs="Times New Roman"/>
          <w:sz w:val="26"/>
          <w:szCs w:val="26"/>
        </w:rPr>
        <w:t xml:space="preserve"> 2 и частью 4 настоящей статьи, а также в случае однократного изменения видов разрешенного использования, установленных градостроительным регламентом для конкретной территориальной зоны, без изменения ранее установленных предельных параметров разрешенного </w:t>
      </w:r>
      <w:r w:rsidRPr="004F19B6">
        <w:rPr>
          <w:rFonts w:ascii="Times New Roman" w:hAnsi="Times New Roman" w:cs="Times New Roman"/>
          <w:sz w:val="26"/>
          <w:szCs w:val="26"/>
        </w:rPr>
        <w:lastRenderedPageBreak/>
        <w:t xml:space="preserve">строительства, реконструкции объектов капитального строительства и (или) в случае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 проведение общественных обсуждений или публичных слушаний, опубликование сообщения о принятии решения о подготовке проекта о внесении изменений в настоящие Правила и подготовка предусмотренного частью </w:t>
      </w:r>
      <w:r w:rsidR="004F19B6" w:rsidRPr="004F19B6">
        <w:rPr>
          <w:rFonts w:ascii="Times New Roman" w:hAnsi="Times New Roman" w:cs="Times New Roman"/>
          <w:sz w:val="26"/>
          <w:szCs w:val="26"/>
        </w:rPr>
        <w:t>9</w:t>
      </w:r>
      <w:r w:rsidRPr="004F19B6">
        <w:rPr>
          <w:rFonts w:ascii="Times New Roman" w:hAnsi="Times New Roman" w:cs="Times New Roman"/>
          <w:sz w:val="26"/>
          <w:szCs w:val="26"/>
        </w:rPr>
        <w:t xml:space="preserve"> настоящей статьи заключения Комиссии не требуются.</w:t>
      </w:r>
    </w:p>
    <w:p w14:paraId="3C7E956D" w14:textId="464A56A3" w:rsidR="00476E2D" w:rsidRPr="004F19B6" w:rsidRDefault="00E65309"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7</w:t>
      </w:r>
      <w:r w:rsidR="00476E2D" w:rsidRPr="004F19B6">
        <w:rPr>
          <w:rFonts w:ascii="Times New Roman" w:hAnsi="Times New Roman" w:cs="Times New Roman"/>
          <w:sz w:val="26"/>
          <w:szCs w:val="26"/>
        </w:rPr>
        <w:t>. Внесение изменений в настоящие Правила в целях реализации решения о комплексном развитии территории осуществляется в срок не позднее чем девяносто дней со дня утверждения проекта планировки территории в целях ее комплексного развития.</w:t>
      </w:r>
    </w:p>
    <w:p w14:paraId="65B445C6" w14:textId="7A908822" w:rsidR="00476E2D" w:rsidRPr="004F19B6" w:rsidRDefault="00E65309"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8</w:t>
      </w:r>
      <w:r w:rsidR="00476E2D" w:rsidRPr="004F19B6">
        <w:rPr>
          <w:rFonts w:ascii="Times New Roman" w:hAnsi="Times New Roman" w:cs="Times New Roman"/>
          <w:sz w:val="26"/>
          <w:szCs w:val="26"/>
        </w:rPr>
        <w:t>. Внесение изменений в настоящие Правила в связи с обнаружением мест захоронений погибших при защите Отечества, расположенных в границах муниципального образования, осуществляется в течение шести месяцев с даты обнаружения таких мест, при этом проведение общественных обсуждений или публичных слушаний не требуется.</w:t>
      </w:r>
    </w:p>
    <w:p w14:paraId="3A36E2CD" w14:textId="07A63F3B" w:rsidR="00476E2D" w:rsidRPr="004F19B6" w:rsidRDefault="00E65309"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9</w:t>
      </w:r>
      <w:r w:rsidR="00476E2D" w:rsidRPr="004F19B6">
        <w:rPr>
          <w:rFonts w:ascii="Times New Roman" w:hAnsi="Times New Roman" w:cs="Times New Roman"/>
          <w:sz w:val="26"/>
          <w:szCs w:val="26"/>
        </w:rPr>
        <w:t>. Комиссия в течение двадцати пяти дней со дня поступления предложения о внесении изменения в настоящие Правила осуществляет подготовку заключения, в котором содержатся рекомендации о внесении в соответствии с поступившим предложением изменения в настоящие Правила или об отклонении такого предложения с указанием причин отклонения, и направляет это заключение Мэру Великого Новгорода.</w:t>
      </w:r>
    </w:p>
    <w:p w14:paraId="4A144487" w14:textId="12BC296E" w:rsidR="00476E2D" w:rsidRPr="004F19B6" w:rsidRDefault="00E65309"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10</w:t>
      </w:r>
      <w:r w:rsidR="00476E2D" w:rsidRPr="004F19B6">
        <w:rPr>
          <w:rFonts w:ascii="Times New Roman" w:hAnsi="Times New Roman" w:cs="Times New Roman"/>
          <w:sz w:val="26"/>
          <w:szCs w:val="26"/>
        </w:rPr>
        <w:t>. Мэр Великого Новгорода с учетом рекомендаций, содержащихся в заключении Комиссии, в течение двадцати пяти дней принимает решение о подготовке проекта о внесении изменения в настоящие Правила или об отклонении предложения о внесении изменения в настоящие Правила с указанием причин отклонения и направляет копию такого решения заявителям.</w:t>
      </w:r>
    </w:p>
    <w:p w14:paraId="0AADC694" w14:textId="4E4003BC" w:rsidR="00476E2D" w:rsidRPr="004F19B6" w:rsidRDefault="00B20988"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11</w:t>
      </w:r>
      <w:r w:rsidR="00476E2D" w:rsidRPr="004F19B6">
        <w:rPr>
          <w:rFonts w:ascii="Times New Roman" w:hAnsi="Times New Roman" w:cs="Times New Roman"/>
          <w:sz w:val="26"/>
          <w:szCs w:val="26"/>
        </w:rPr>
        <w:t xml:space="preserve">. Со дня поступления в Администрацию Великого Новгорода уведомления о выявлении самовольной постройки от исполнительного органа государственной власти, должностного лица, государственного учреждения или органа местного самоуправления, указанных в части 2 статьи 55.32 Градостроительного кодекса </w:t>
      </w:r>
      <w:r w:rsidR="00476E2D" w:rsidRPr="004F19B6">
        <w:rPr>
          <w:rFonts w:ascii="Times New Roman" w:hAnsi="Times New Roman" w:cs="Times New Roman"/>
          <w:sz w:val="26"/>
          <w:szCs w:val="26"/>
        </w:rPr>
        <w:lastRenderedPageBreak/>
        <w:t>Российской Федерации, не допускается внесение в настоящие Правила изменений, предусматривающих установление применительно к территориальной зоне, в границах которой расположена такая постройка, вида разрешенного использования земельных участков и объектов капитального строительства, предельных параметров разрешенного строительства, реконструкции объектов капитального строительства, которым соответствуют вид разрешенного использования и параметры такой постройки, до ее сноса или приведения в соответствие с установленными требованиями, за исключением случаев, если по результатам рассмотрения данного уведомления Администрацией Великого Новгорода в исполнительный орган государственной власти, должностному лицу, в государственное учреждение или в орган местного самоуправления, указанных в части 2 статьи 55.32 Градостроительного кодекса Российской Федерации, от которых поступило данное уведомление, направлено уведомление о том, что наличие признаков самовольной постройки не усматривается либо вступило в законную силу решение суда об отказе в удовлетворении исковых требований о сносе самовольной постройки или ее приведении в соответствие с установленными требованиями.</w:t>
      </w:r>
    </w:p>
    <w:p w14:paraId="0ECE6C48" w14:textId="08A08012" w:rsidR="00476E2D" w:rsidRPr="004F19B6" w:rsidRDefault="00B20988" w:rsidP="004F19B6">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12</w:t>
      </w:r>
      <w:r w:rsidR="00476E2D" w:rsidRPr="004F19B6">
        <w:rPr>
          <w:rFonts w:ascii="Times New Roman" w:hAnsi="Times New Roman" w:cs="Times New Roman"/>
          <w:sz w:val="26"/>
          <w:szCs w:val="26"/>
        </w:rPr>
        <w:t xml:space="preserve">. В случаях, предусмотренных пунктами 3 </w:t>
      </w:r>
      <w:r w:rsidRPr="004F19B6">
        <w:rPr>
          <w:rFonts w:ascii="Times New Roman" w:hAnsi="Times New Roman" w:cs="Times New Roman"/>
          <w:sz w:val="26"/>
          <w:szCs w:val="26"/>
        </w:rPr>
        <w:t>–</w:t>
      </w:r>
      <w:r w:rsidR="00476E2D" w:rsidRPr="004F19B6">
        <w:rPr>
          <w:rFonts w:ascii="Times New Roman" w:hAnsi="Times New Roman" w:cs="Times New Roman"/>
          <w:sz w:val="26"/>
          <w:szCs w:val="26"/>
        </w:rPr>
        <w:t xml:space="preserve"> </w:t>
      </w:r>
      <w:r w:rsidRPr="004F19B6">
        <w:rPr>
          <w:rFonts w:ascii="Times New Roman" w:hAnsi="Times New Roman" w:cs="Times New Roman"/>
          <w:sz w:val="26"/>
          <w:szCs w:val="26"/>
        </w:rPr>
        <w:t>6</w:t>
      </w:r>
      <w:r w:rsidR="00476E2D" w:rsidRPr="004F19B6">
        <w:rPr>
          <w:rFonts w:ascii="Times New Roman" w:hAnsi="Times New Roman" w:cs="Times New Roman"/>
          <w:sz w:val="26"/>
          <w:szCs w:val="26"/>
        </w:rPr>
        <w:t xml:space="preserve"> части 2 настоящей статьи, исполнительный орган государственной власти или орган местного самоуправления, уполномоченные на установление зон с особыми условиями использования территорий, границ территорий объектов культурного наследия, границ населенных пунктов, утверждение границ территорий исторических поселений федерального значения, исторических поселений регионального значения, направляет Мэру Великого Новгорода требование об отображении в настоящих Правилах границ зон с особыми условиями использования территорий, территорий объектов культурного наследия, границ населенных пунктов, территорий исторических поселений федерального значения, территорий исторических поселений регионального значения, установления ограничений использования земельных участков и объектов капитального строительства в границах таких зон, территорий.</w:t>
      </w:r>
    </w:p>
    <w:p w14:paraId="16722D25" w14:textId="3F1838D8" w:rsidR="00B20988" w:rsidRPr="00702633" w:rsidRDefault="00B20988" w:rsidP="00702633">
      <w:pPr>
        <w:pStyle w:val="a0"/>
        <w:spacing w:line="360" w:lineRule="auto"/>
        <w:ind w:firstLine="709"/>
        <w:jc w:val="both"/>
        <w:rPr>
          <w:rFonts w:ascii="Times New Roman" w:hAnsi="Times New Roman" w:cs="Times New Roman"/>
          <w:sz w:val="26"/>
          <w:szCs w:val="26"/>
        </w:rPr>
      </w:pPr>
      <w:r w:rsidRPr="004F19B6">
        <w:rPr>
          <w:rFonts w:ascii="Times New Roman" w:hAnsi="Times New Roman" w:cs="Times New Roman"/>
          <w:sz w:val="26"/>
          <w:szCs w:val="26"/>
        </w:rPr>
        <w:t xml:space="preserve">13. В случае поступления требования, предусмотренного частью 12 настоящей статьи, поступления от органа регистрации прав сведений об установлении, изменении или прекращении существования зоны с особыми условиями использования территории, о границах территории объекта культурного наследия </w:t>
      </w:r>
      <w:r w:rsidRPr="004F19B6">
        <w:rPr>
          <w:rFonts w:ascii="Times New Roman" w:hAnsi="Times New Roman" w:cs="Times New Roman"/>
          <w:sz w:val="26"/>
          <w:szCs w:val="26"/>
        </w:rPr>
        <w:lastRenderedPageBreak/>
        <w:t xml:space="preserve">либо со дня выявления предусмотренных пунктами 3 – 6 части 2 настоящей статьи оснований для внесения изменений в Правила Мэр Великого Новгорода обязан обеспечить внесение изменений в Правила путем их уточнения в соответствии с таким требованием. При этом утверждение изменений в Правила в целях их </w:t>
      </w:r>
      <w:r w:rsidRPr="00702633">
        <w:rPr>
          <w:rFonts w:ascii="Times New Roman" w:hAnsi="Times New Roman" w:cs="Times New Roman"/>
          <w:sz w:val="26"/>
          <w:szCs w:val="26"/>
        </w:rPr>
        <w:t>уточнения в соответствии с требованием, предусмотренным частью 12 настоящей статьи, не требуется.</w:t>
      </w:r>
    </w:p>
    <w:p w14:paraId="65E6EA24" w14:textId="6C77EA7C" w:rsidR="00476E2D" w:rsidRPr="00702633" w:rsidRDefault="005E1D59" w:rsidP="00702633">
      <w:pPr>
        <w:pStyle w:val="a0"/>
        <w:spacing w:line="360" w:lineRule="auto"/>
        <w:ind w:firstLine="709"/>
        <w:jc w:val="both"/>
        <w:rPr>
          <w:rFonts w:ascii="Times New Roman" w:hAnsi="Times New Roman" w:cs="Times New Roman"/>
          <w:sz w:val="26"/>
          <w:szCs w:val="26"/>
        </w:rPr>
      </w:pPr>
      <w:r w:rsidRPr="00702633">
        <w:rPr>
          <w:rFonts w:ascii="Times New Roman" w:hAnsi="Times New Roman" w:cs="Times New Roman"/>
          <w:sz w:val="26"/>
          <w:szCs w:val="26"/>
        </w:rPr>
        <w:t>14</w:t>
      </w:r>
      <w:r w:rsidR="00476E2D" w:rsidRPr="00702633">
        <w:rPr>
          <w:rFonts w:ascii="Times New Roman" w:hAnsi="Times New Roman" w:cs="Times New Roman"/>
          <w:sz w:val="26"/>
          <w:szCs w:val="26"/>
        </w:rPr>
        <w:t xml:space="preserve">. Срок уточнения настоящих Правил в соответствии с частью </w:t>
      </w:r>
      <w:r w:rsidRPr="00702633">
        <w:rPr>
          <w:rFonts w:ascii="Times New Roman" w:hAnsi="Times New Roman" w:cs="Times New Roman"/>
          <w:sz w:val="26"/>
          <w:szCs w:val="26"/>
        </w:rPr>
        <w:t>13</w:t>
      </w:r>
      <w:r w:rsidR="00476E2D" w:rsidRPr="00702633">
        <w:rPr>
          <w:rFonts w:ascii="Times New Roman" w:hAnsi="Times New Roman" w:cs="Times New Roman"/>
          <w:sz w:val="26"/>
          <w:szCs w:val="26"/>
        </w:rPr>
        <w:t xml:space="preserve"> настоящей статьи в целях отображения границ зон с особыми условиями использования территорий, территорий объектов культурного наследия, территорий исторических поселений федерального значения, территорий исторических поселений регионального значения, установления ограничений использования земельных участков и объектов капитального строительства в границах таких зон, территорий не может превышать шесть месяцев со дня поступления требования, предусмотренного частью </w:t>
      </w:r>
      <w:r w:rsidR="00A04A36" w:rsidRPr="00702633">
        <w:rPr>
          <w:rFonts w:ascii="Times New Roman" w:hAnsi="Times New Roman" w:cs="Times New Roman"/>
          <w:sz w:val="26"/>
          <w:szCs w:val="26"/>
        </w:rPr>
        <w:t>12</w:t>
      </w:r>
      <w:r w:rsidR="00476E2D" w:rsidRPr="00702633">
        <w:rPr>
          <w:rFonts w:ascii="Times New Roman" w:hAnsi="Times New Roman" w:cs="Times New Roman"/>
          <w:sz w:val="26"/>
          <w:szCs w:val="26"/>
        </w:rPr>
        <w:t xml:space="preserve"> настоящей статьи, поступления от органа регистрации прав сведений об установлении, изменении или прекращении существования зоны с особыми условиями использования территории, о границах территории объекта культурного наследия либо со дня выявления предусмотренных пунктами 3 </w:t>
      </w:r>
      <w:r w:rsidR="00A04A36" w:rsidRPr="00702633">
        <w:rPr>
          <w:rFonts w:ascii="Times New Roman" w:hAnsi="Times New Roman" w:cs="Times New Roman"/>
          <w:sz w:val="26"/>
          <w:szCs w:val="26"/>
        </w:rPr>
        <w:t>–</w:t>
      </w:r>
      <w:r w:rsidR="00476E2D" w:rsidRPr="00702633">
        <w:rPr>
          <w:rFonts w:ascii="Times New Roman" w:hAnsi="Times New Roman" w:cs="Times New Roman"/>
          <w:sz w:val="26"/>
          <w:szCs w:val="26"/>
        </w:rPr>
        <w:t xml:space="preserve"> </w:t>
      </w:r>
      <w:r w:rsidR="00A04A36" w:rsidRPr="00702633">
        <w:rPr>
          <w:rFonts w:ascii="Times New Roman" w:hAnsi="Times New Roman" w:cs="Times New Roman"/>
          <w:sz w:val="26"/>
          <w:szCs w:val="26"/>
        </w:rPr>
        <w:t>6</w:t>
      </w:r>
      <w:r w:rsidR="00476E2D" w:rsidRPr="00702633">
        <w:rPr>
          <w:rFonts w:ascii="Times New Roman" w:hAnsi="Times New Roman" w:cs="Times New Roman"/>
          <w:sz w:val="26"/>
          <w:szCs w:val="26"/>
        </w:rPr>
        <w:t xml:space="preserve"> части 2 настоящей статьи оснований для внесения изменений в настоящие Правила.</w:t>
      </w:r>
    </w:p>
    <w:p w14:paraId="3B30B0BB" w14:textId="09B5B8C9" w:rsidR="00476E2D" w:rsidRPr="00702633" w:rsidRDefault="00476E2D" w:rsidP="00702633">
      <w:pPr>
        <w:pStyle w:val="a0"/>
        <w:spacing w:line="360" w:lineRule="auto"/>
        <w:ind w:firstLine="709"/>
        <w:jc w:val="both"/>
        <w:rPr>
          <w:rFonts w:ascii="Times New Roman" w:hAnsi="Times New Roman" w:cs="Times New Roman"/>
          <w:sz w:val="26"/>
          <w:szCs w:val="26"/>
        </w:rPr>
      </w:pPr>
      <w:r w:rsidRPr="00702633">
        <w:rPr>
          <w:rFonts w:ascii="Times New Roman" w:hAnsi="Times New Roman" w:cs="Times New Roman"/>
          <w:sz w:val="26"/>
          <w:szCs w:val="26"/>
        </w:rPr>
        <w:t>1</w:t>
      </w:r>
      <w:r w:rsidR="00E65309" w:rsidRPr="00702633">
        <w:rPr>
          <w:rFonts w:ascii="Times New Roman" w:hAnsi="Times New Roman" w:cs="Times New Roman"/>
          <w:sz w:val="26"/>
          <w:szCs w:val="26"/>
        </w:rPr>
        <w:t>6</w:t>
      </w:r>
      <w:r w:rsidRPr="00702633">
        <w:rPr>
          <w:rFonts w:ascii="Times New Roman" w:hAnsi="Times New Roman" w:cs="Times New Roman"/>
          <w:sz w:val="26"/>
          <w:szCs w:val="26"/>
        </w:rPr>
        <w:t>. В случае изменения описания местоположения границ территориальной зоны (территориальных зон) в связи с устранением пересечения указанных границ с границами земельных участков Администрация Великого Новгорода обеспечивает в порядке, установленном частями 5 и 6 настоящей статьи, внесение изменений в настоящие Правила путем приведения их в соответствие со сведениями, указанными в уведомлении, направленном органом регистрации прав.</w:t>
      </w:r>
    </w:p>
    <w:p w14:paraId="55F8C7D4" w14:textId="77777777" w:rsidR="00476E2D" w:rsidRPr="00702633" w:rsidRDefault="00476E2D" w:rsidP="00702633">
      <w:pPr>
        <w:pStyle w:val="a0"/>
        <w:spacing w:line="360" w:lineRule="auto"/>
        <w:ind w:firstLine="709"/>
        <w:jc w:val="both"/>
        <w:rPr>
          <w:rFonts w:ascii="Times New Roman" w:hAnsi="Times New Roman" w:cs="Times New Roman"/>
          <w:sz w:val="26"/>
          <w:szCs w:val="26"/>
        </w:rPr>
      </w:pPr>
    </w:p>
    <w:p w14:paraId="4416FE4F" w14:textId="7DC3381B" w:rsidR="00476E2D" w:rsidRPr="00702633" w:rsidRDefault="00476E2D" w:rsidP="00702633">
      <w:pPr>
        <w:pStyle w:val="3"/>
        <w:spacing w:before="0" w:line="360" w:lineRule="auto"/>
        <w:ind w:firstLine="709"/>
        <w:rPr>
          <w:sz w:val="26"/>
          <w:szCs w:val="26"/>
        </w:rPr>
      </w:pPr>
      <w:bookmarkStart w:id="21" w:name="_Toc225266821"/>
      <w:r w:rsidRPr="00702633">
        <w:rPr>
          <w:sz w:val="26"/>
          <w:szCs w:val="26"/>
        </w:rPr>
        <w:t>Статья 16. Ответственность за нарушение настоящих Правил</w:t>
      </w:r>
      <w:bookmarkEnd w:id="21"/>
    </w:p>
    <w:p w14:paraId="10F4C4FA" w14:textId="679AAFB9" w:rsidR="00476E2D" w:rsidRPr="00702633" w:rsidRDefault="00476E2D" w:rsidP="00702633">
      <w:pPr>
        <w:pStyle w:val="a0"/>
        <w:spacing w:line="360" w:lineRule="auto"/>
        <w:ind w:firstLine="709"/>
        <w:jc w:val="both"/>
        <w:rPr>
          <w:rFonts w:ascii="Times New Roman" w:hAnsi="Times New Roman" w:cs="Times New Roman"/>
          <w:sz w:val="26"/>
          <w:szCs w:val="26"/>
        </w:rPr>
      </w:pPr>
      <w:r w:rsidRPr="00702633">
        <w:rPr>
          <w:rFonts w:ascii="Times New Roman" w:hAnsi="Times New Roman" w:cs="Times New Roman"/>
          <w:sz w:val="26"/>
          <w:szCs w:val="26"/>
        </w:rPr>
        <w:t>Лица, виновные в нарушении настоящих Правил, несут дисциплинарную, имущественную, административную, уголовную и иную ответственность в соответствии с законодательством Российской Федерации и Новгородской области.</w:t>
      </w:r>
    </w:p>
    <w:p w14:paraId="19356C3C" w14:textId="77777777" w:rsidR="00476E2D" w:rsidRPr="00702633" w:rsidRDefault="00476E2D" w:rsidP="00702633">
      <w:pPr>
        <w:spacing w:line="360" w:lineRule="auto"/>
        <w:ind w:firstLine="709"/>
        <w:jc w:val="both"/>
        <w:rPr>
          <w:b/>
          <w:bCs/>
          <w:sz w:val="26"/>
          <w:szCs w:val="26"/>
        </w:rPr>
      </w:pPr>
      <w:r w:rsidRPr="00702633">
        <w:rPr>
          <w:b/>
          <w:bCs/>
          <w:sz w:val="26"/>
          <w:szCs w:val="26"/>
        </w:rPr>
        <w:br w:type="page" w:clear="all"/>
      </w:r>
    </w:p>
    <w:p w14:paraId="3186033A" w14:textId="77777777" w:rsidR="00476E2D" w:rsidRPr="001055FA" w:rsidRDefault="00476E2D" w:rsidP="001055FA">
      <w:pPr>
        <w:pStyle w:val="1"/>
        <w:spacing w:before="0" w:line="360" w:lineRule="auto"/>
        <w:ind w:firstLine="709"/>
        <w:jc w:val="both"/>
        <w:rPr>
          <w:sz w:val="26"/>
          <w:szCs w:val="26"/>
        </w:rPr>
      </w:pPr>
      <w:bookmarkStart w:id="22" w:name="_Toc225266822"/>
      <w:r w:rsidRPr="001055FA">
        <w:rPr>
          <w:sz w:val="26"/>
          <w:szCs w:val="26"/>
        </w:rPr>
        <w:lastRenderedPageBreak/>
        <w:t>РАЗДЕЛ II. КАРТА ГРАДОСТРОИТЕЛЬНОГО ЗОНИРОВАНИЯ ТЕРРИТОРИИ ВЕЛИКОГО НОВГОРОДА</w:t>
      </w:r>
      <w:bookmarkEnd w:id="22"/>
    </w:p>
    <w:p w14:paraId="7D36A235" w14:textId="77777777" w:rsidR="00476E2D" w:rsidRPr="001055FA" w:rsidRDefault="00476E2D" w:rsidP="001055FA">
      <w:pPr>
        <w:pStyle w:val="a0"/>
        <w:spacing w:line="360" w:lineRule="auto"/>
        <w:ind w:firstLine="709"/>
        <w:jc w:val="both"/>
        <w:rPr>
          <w:rFonts w:ascii="Times New Roman" w:hAnsi="Times New Roman" w:cs="Times New Roman"/>
          <w:color w:val="FF0000"/>
          <w:sz w:val="26"/>
          <w:szCs w:val="26"/>
        </w:rPr>
      </w:pPr>
    </w:p>
    <w:p w14:paraId="33F9B8CD" w14:textId="3236A5FC" w:rsidR="00476E2D" w:rsidRPr="001055FA" w:rsidRDefault="00476E2D" w:rsidP="001055FA">
      <w:pPr>
        <w:pStyle w:val="3"/>
        <w:spacing w:before="0" w:line="360" w:lineRule="auto"/>
        <w:ind w:firstLine="709"/>
        <w:rPr>
          <w:sz w:val="26"/>
          <w:szCs w:val="26"/>
        </w:rPr>
      </w:pPr>
      <w:bookmarkStart w:id="23" w:name="_Toc225266823"/>
      <w:r w:rsidRPr="001055FA">
        <w:rPr>
          <w:sz w:val="26"/>
          <w:szCs w:val="26"/>
        </w:rPr>
        <w:t>Статья 17.</w:t>
      </w:r>
      <w:r w:rsidRPr="001055FA">
        <w:rPr>
          <w:sz w:val="26"/>
          <w:szCs w:val="26"/>
        </w:rPr>
        <w:tab/>
        <w:t xml:space="preserve">Территориальные зоны, </w:t>
      </w:r>
      <w:proofErr w:type="spellStart"/>
      <w:r w:rsidRPr="001055FA">
        <w:rPr>
          <w:sz w:val="26"/>
          <w:szCs w:val="26"/>
        </w:rPr>
        <w:t>подзоны</w:t>
      </w:r>
      <w:proofErr w:type="spellEnd"/>
      <w:r w:rsidRPr="001055FA">
        <w:rPr>
          <w:sz w:val="26"/>
          <w:szCs w:val="26"/>
        </w:rPr>
        <w:t xml:space="preserve"> и зоны с особыми условиями использования территории, а также территории, в границах которых предусматривается осуществление деятельности по комплексному развитию территории</w:t>
      </w:r>
      <w:bookmarkEnd w:id="23"/>
    </w:p>
    <w:p w14:paraId="62FE6DB4" w14:textId="0B9B4706"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1. В результате градостроительного зонирования территории Велик</w:t>
      </w:r>
      <w:r w:rsidR="001055FA">
        <w:rPr>
          <w:rFonts w:ascii="Times New Roman" w:hAnsi="Times New Roman" w:cs="Times New Roman"/>
          <w:sz w:val="26"/>
          <w:szCs w:val="26"/>
        </w:rPr>
        <w:t xml:space="preserve">ого </w:t>
      </w:r>
      <w:r w:rsidRPr="001055FA">
        <w:rPr>
          <w:rFonts w:ascii="Times New Roman" w:hAnsi="Times New Roman" w:cs="Times New Roman"/>
          <w:sz w:val="26"/>
          <w:szCs w:val="26"/>
        </w:rPr>
        <w:t>Новгород</w:t>
      </w:r>
      <w:r w:rsidR="001055FA">
        <w:rPr>
          <w:rFonts w:ascii="Times New Roman" w:hAnsi="Times New Roman" w:cs="Times New Roman"/>
          <w:sz w:val="26"/>
          <w:szCs w:val="26"/>
        </w:rPr>
        <w:t>а</w:t>
      </w:r>
      <w:r w:rsidRPr="001055FA">
        <w:rPr>
          <w:rFonts w:ascii="Times New Roman" w:hAnsi="Times New Roman" w:cs="Times New Roman"/>
          <w:sz w:val="26"/>
          <w:szCs w:val="26"/>
        </w:rPr>
        <w:t xml:space="preserve"> установлены территориальные зоны, отображенные на карте градостроительного зонирования.</w:t>
      </w:r>
    </w:p>
    <w:p w14:paraId="4566A1BE"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2. Границы территориальных зон установлены с учетом:</w:t>
      </w:r>
    </w:p>
    <w:p w14:paraId="0D57D75C"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1) возможности сочетания в пределах одной территориальной зоны различных видов существующего и планируемого использования земельных участков;</w:t>
      </w:r>
    </w:p>
    <w:p w14:paraId="7DED9605" w14:textId="6727A79D"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2) функциональных зон и параметров их планируемого развития, определенных Генеральным планом;</w:t>
      </w:r>
    </w:p>
    <w:p w14:paraId="1EA14776"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3) определенных Градостроительным кодексом Российской Федерации территориальных зон;</w:t>
      </w:r>
    </w:p>
    <w:p w14:paraId="2C3F4745"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4) сложившейся планировки территории и существующего землепользования;</w:t>
      </w:r>
    </w:p>
    <w:p w14:paraId="129DEDE6"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5) предотвращения возможности причинения вреда объектам капитального строительства, расположенным на смежных земельных участках.</w:t>
      </w:r>
    </w:p>
    <w:p w14:paraId="0382447B"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3. Границы территориальных зон установлены по:</w:t>
      </w:r>
    </w:p>
    <w:p w14:paraId="3789D137"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1) линиям магистралей, улиц, проездов, разделяющих транспортные потоки противоположных направлений;</w:t>
      </w:r>
    </w:p>
    <w:p w14:paraId="3D2BFD1A"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2) красным линиям;</w:t>
      </w:r>
    </w:p>
    <w:p w14:paraId="5B99AB48" w14:textId="77777777" w:rsidR="00476E2D"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3) границам земельных участков;</w:t>
      </w:r>
    </w:p>
    <w:p w14:paraId="314CC505" w14:textId="0BE38F06" w:rsidR="00476E2D" w:rsidRPr="001055FA" w:rsidRDefault="001055FA" w:rsidP="001055FA">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4) границам Великого Новгорода и границам населенного пункта – города Великий Новгород;</w:t>
      </w:r>
    </w:p>
    <w:p w14:paraId="692F1ED1"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5) естественным границам природных объектов;</w:t>
      </w:r>
    </w:p>
    <w:p w14:paraId="4FBE1523" w14:textId="77777777"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6) иным границам.</w:t>
      </w:r>
    </w:p>
    <w:p w14:paraId="586C8751" w14:textId="58664234" w:rsidR="00476E2D" w:rsidRPr="001055FA" w:rsidRDefault="00476E2D" w:rsidP="001055FA">
      <w:pPr>
        <w:pStyle w:val="a0"/>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 xml:space="preserve">5. В пределах части территориальных зон установлены </w:t>
      </w:r>
      <w:proofErr w:type="spellStart"/>
      <w:r w:rsidRPr="001055FA">
        <w:rPr>
          <w:rFonts w:ascii="Times New Roman" w:hAnsi="Times New Roman" w:cs="Times New Roman"/>
          <w:sz w:val="26"/>
          <w:szCs w:val="26"/>
        </w:rPr>
        <w:t>подзоны</w:t>
      </w:r>
      <w:proofErr w:type="spellEnd"/>
      <w:r w:rsidRPr="001055FA">
        <w:rPr>
          <w:rFonts w:ascii="Times New Roman" w:hAnsi="Times New Roman" w:cs="Times New Roman"/>
          <w:sz w:val="26"/>
          <w:szCs w:val="26"/>
        </w:rPr>
        <w:t xml:space="preserve"> с одинаковыми видами разрешенного использования земельных участков и объектов капитального строительства, но</w:t>
      </w:r>
      <w:r w:rsidR="006B725D" w:rsidRPr="001055FA">
        <w:rPr>
          <w:rFonts w:ascii="Times New Roman" w:hAnsi="Times New Roman" w:cs="Times New Roman"/>
          <w:sz w:val="26"/>
          <w:szCs w:val="26"/>
        </w:rPr>
        <w:t xml:space="preserve"> с различными значениями предельных (минимальных и (или) </w:t>
      </w:r>
      <w:r w:rsidR="006B725D" w:rsidRPr="001055FA">
        <w:rPr>
          <w:rFonts w:ascii="Times New Roman" w:hAnsi="Times New Roman" w:cs="Times New Roman"/>
          <w:sz w:val="26"/>
          <w:szCs w:val="26"/>
        </w:rPr>
        <w:lastRenderedPageBreak/>
        <w:t>максимальных) размеров земельных участков и предельных параметров разрешенного строительства, реконструкции объектов капитального строительства.</w:t>
      </w:r>
    </w:p>
    <w:p w14:paraId="56901A3F" w14:textId="77777777" w:rsidR="00476E2D" w:rsidRPr="001055FA" w:rsidRDefault="00476E2D" w:rsidP="001055FA">
      <w:pPr>
        <w:spacing w:line="360" w:lineRule="auto"/>
        <w:ind w:firstLine="709"/>
        <w:rPr>
          <w:sz w:val="26"/>
          <w:szCs w:val="26"/>
        </w:rPr>
      </w:pPr>
    </w:p>
    <w:p w14:paraId="714BCB56" w14:textId="01E475F8" w:rsidR="00476E2D" w:rsidRPr="001055FA" w:rsidRDefault="00476E2D" w:rsidP="001055FA">
      <w:pPr>
        <w:pStyle w:val="3"/>
        <w:spacing w:before="0" w:line="360" w:lineRule="auto"/>
        <w:ind w:firstLine="709"/>
        <w:rPr>
          <w:sz w:val="26"/>
          <w:szCs w:val="26"/>
        </w:rPr>
      </w:pPr>
      <w:bookmarkStart w:id="24" w:name="_Toc225266824"/>
      <w:r w:rsidRPr="001055FA">
        <w:rPr>
          <w:sz w:val="26"/>
          <w:szCs w:val="26"/>
        </w:rPr>
        <w:t>Статья 18. Содержание карты градостроительного зонирования Великого Новгорода</w:t>
      </w:r>
      <w:bookmarkEnd w:id="24"/>
    </w:p>
    <w:p w14:paraId="2509B5AB" w14:textId="3550A9C7" w:rsidR="00476E2D" w:rsidRPr="001055FA" w:rsidRDefault="00476E2D" w:rsidP="001055FA">
      <w:pPr>
        <w:tabs>
          <w:tab w:val="left" w:pos="948"/>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 xml:space="preserve">1. </w:t>
      </w:r>
      <w:r w:rsidR="00CA3A78" w:rsidRPr="001055FA">
        <w:rPr>
          <w:rFonts w:ascii="Times New Roman" w:hAnsi="Times New Roman" w:cs="Times New Roman"/>
          <w:sz w:val="26"/>
          <w:szCs w:val="26"/>
        </w:rPr>
        <w:t>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каждого земельного участка только к одной территориальной зоне, за исключением земельного участка, границы которого в установленных Земельным кодексом Российской Федерации и другими федеральными законами случаях могут пересекать границы территориальных зон.</w:t>
      </w:r>
    </w:p>
    <w:p w14:paraId="08AF8C2A" w14:textId="46AD60DA" w:rsidR="00476E2D" w:rsidRPr="001055FA" w:rsidRDefault="00476E2D"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2. На карте градостроительного зонирования в обязательном порядке отображаются границы населенн</w:t>
      </w:r>
      <w:r w:rsidR="001055FA">
        <w:rPr>
          <w:rFonts w:ascii="Times New Roman" w:hAnsi="Times New Roman" w:cs="Times New Roman"/>
          <w:sz w:val="26"/>
          <w:szCs w:val="26"/>
        </w:rPr>
        <w:t>ых</w:t>
      </w:r>
      <w:r w:rsidRPr="001055FA">
        <w:rPr>
          <w:rFonts w:ascii="Times New Roman" w:hAnsi="Times New Roman" w:cs="Times New Roman"/>
          <w:sz w:val="26"/>
          <w:szCs w:val="26"/>
        </w:rPr>
        <w:t xml:space="preserve"> пунктов, входящих в состав </w:t>
      </w:r>
      <w:r w:rsidR="001055FA">
        <w:rPr>
          <w:rFonts w:ascii="Times New Roman" w:hAnsi="Times New Roman" w:cs="Times New Roman"/>
          <w:sz w:val="26"/>
          <w:szCs w:val="26"/>
        </w:rPr>
        <w:t>Великого Новгорода</w:t>
      </w:r>
      <w:r w:rsidRPr="001055FA">
        <w:rPr>
          <w:rFonts w:ascii="Times New Roman" w:hAnsi="Times New Roman" w:cs="Times New Roman"/>
          <w:sz w:val="26"/>
          <w:szCs w:val="26"/>
        </w:rPr>
        <w:t xml:space="preserve">, границы зон с особыми условиями использования территорий, границы территорий объектов культурного наследия. Указанные границы </w:t>
      </w:r>
      <w:r w:rsidR="002562BA">
        <w:rPr>
          <w:rFonts w:ascii="Times New Roman" w:hAnsi="Times New Roman" w:cs="Times New Roman"/>
          <w:sz w:val="26"/>
          <w:szCs w:val="26"/>
        </w:rPr>
        <w:t>(за исключением границ населенных пунктов) отображаются</w:t>
      </w:r>
      <w:r w:rsidRPr="001055FA">
        <w:rPr>
          <w:rFonts w:ascii="Times New Roman" w:hAnsi="Times New Roman" w:cs="Times New Roman"/>
          <w:sz w:val="26"/>
          <w:szCs w:val="26"/>
        </w:rPr>
        <w:t xml:space="preserve"> на отдельных картах, которые являются приложением к настоящим Правилам.</w:t>
      </w:r>
      <w:r w:rsidR="002562BA">
        <w:rPr>
          <w:rFonts w:ascii="Times New Roman" w:hAnsi="Times New Roman" w:cs="Times New Roman"/>
          <w:sz w:val="26"/>
          <w:szCs w:val="26"/>
        </w:rPr>
        <w:t xml:space="preserve"> Границы населенных пунктов, входящих в состав Великого Новгорода, отображаются на всех картах, являющихся приложением к настоящим Правилам.</w:t>
      </w:r>
    </w:p>
    <w:p w14:paraId="5F536279" w14:textId="068226E1" w:rsidR="002562BA" w:rsidRDefault="00CA3A78" w:rsidP="002562BA">
      <w:pPr>
        <w:pStyle w:val="a0"/>
        <w:spacing w:line="360" w:lineRule="auto"/>
        <w:ind w:firstLine="709"/>
        <w:jc w:val="both"/>
        <w:rPr>
          <w:rFonts w:ascii="Times New Roman" w:eastAsiaTheme="minorHAnsi" w:hAnsi="Times New Roman" w:cs="Times New Roman"/>
          <w:sz w:val="26"/>
          <w:szCs w:val="26"/>
          <w:lang w:eastAsia="en-US" w:bidi="ar-SA"/>
        </w:rPr>
      </w:pPr>
      <w:r w:rsidRPr="001055FA">
        <w:rPr>
          <w:rFonts w:ascii="Times New Roman" w:hAnsi="Times New Roman" w:cs="Times New Roman"/>
          <w:sz w:val="26"/>
          <w:szCs w:val="26"/>
        </w:rPr>
        <w:t>3</w:t>
      </w:r>
      <w:r w:rsidR="00476E2D" w:rsidRPr="001055FA">
        <w:rPr>
          <w:rFonts w:ascii="Times New Roman" w:hAnsi="Times New Roman" w:cs="Times New Roman"/>
          <w:sz w:val="26"/>
          <w:szCs w:val="26"/>
        </w:rPr>
        <w:t>. На карте градостроительного зонирования Великого Новгорода в обязательном порядке устанавливаются территории, в границах которых предусматривается осуществление комплексного развития территории.</w:t>
      </w:r>
      <w:r w:rsidR="002562BA">
        <w:rPr>
          <w:rFonts w:ascii="Times New Roman" w:hAnsi="Times New Roman" w:cs="Times New Roman"/>
          <w:sz w:val="26"/>
          <w:szCs w:val="26"/>
        </w:rPr>
        <w:t xml:space="preserve"> Гра</w:t>
      </w:r>
      <w:r w:rsidR="002562BA">
        <w:rPr>
          <w:rFonts w:ascii="Times New Roman" w:eastAsiaTheme="minorHAnsi" w:hAnsi="Times New Roman" w:cs="Times New Roman"/>
          <w:sz w:val="26"/>
          <w:szCs w:val="26"/>
          <w:lang w:eastAsia="en-US" w:bidi="ar-SA"/>
        </w:rPr>
        <w:t>ницы таких территорий могут не совпадать с границами территориальных зон и отображаются на отдельной карте, являющейся приложением к карте градостроительного зонирования. В отношении таких территорий заключается один или несколько договоров о комплексном развитии территории.</w:t>
      </w:r>
    </w:p>
    <w:p w14:paraId="0E0A29AE" w14:textId="629F84EB" w:rsidR="00476E2D" w:rsidRPr="001055FA" w:rsidRDefault="002562BA" w:rsidP="001055FA">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4</w:t>
      </w:r>
      <w:r w:rsidR="00476E2D" w:rsidRPr="001055FA">
        <w:rPr>
          <w:rFonts w:ascii="Times New Roman" w:hAnsi="Times New Roman" w:cs="Times New Roman"/>
          <w:sz w:val="26"/>
          <w:szCs w:val="26"/>
        </w:rPr>
        <w:t>. На карте градостроительного зонирования Великого Новгорода в обязательном порядке отображаются территории, в границах которых предусматриваются требования к архитектурно</w:t>
      </w:r>
      <w:r>
        <w:rPr>
          <w:rFonts w:ascii="Times New Roman" w:hAnsi="Times New Roman" w:cs="Times New Roman"/>
          <w:sz w:val="26"/>
          <w:szCs w:val="26"/>
        </w:rPr>
        <w:t xml:space="preserve"> </w:t>
      </w:r>
      <w:r w:rsidR="00476E2D" w:rsidRPr="001055FA">
        <w:rPr>
          <w:rFonts w:ascii="Times New Roman" w:hAnsi="Times New Roman" w:cs="Times New Roman"/>
          <w:sz w:val="26"/>
          <w:szCs w:val="26"/>
        </w:rPr>
        <w:t>- градостроительному облику объектов капитального строительства. Границы таких территорий могут не совпадать с границами территориальных зон и отображаются на отдельной карте, которая является приложением к настоящим Правилам.</w:t>
      </w:r>
    </w:p>
    <w:p w14:paraId="278079AB" w14:textId="16C35AEF" w:rsidR="002C6CFB" w:rsidRDefault="002C6CFB" w:rsidP="001055FA">
      <w:pPr>
        <w:tabs>
          <w:tab w:val="left" w:pos="964"/>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lastRenderedPageBreak/>
        <w:t>5</w:t>
      </w:r>
      <w:r w:rsidR="00CA3A78" w:rsidRPr="001055FA">
        <w:rPr>
          <w:rFonts w:ascii="Times New Roman" w:hAnsi="Times New Roman" w:cs="Times New Roman"/>
          <w:sz w:val="26"/>
          <w:szCs w:val="26"/>
        </w:rPr>
        <w:t>. На</w:t>
      </w:r>
      <w:r>
        <w:rPr>
          <w:rFonts w:ascii="Times New Roman" w:hAnsi="Times New Roman" w:cs="Times New Roman"/>
          <w:sz w:val="26"/>
          <w:szCs w:val="26"/>
        </w:rPr>
        <w:t xml:space="preserve"> </w:t>
      </w:r>
      <w:r w:rsidRPr="001055FA">
        <w:rPr>
          <w:rFonts w:ascii="Times New Roman" w:hAnsi="Times New Roman" w:cs="Times New Roman"/>
          <w:sz w:val="26"/>
          <w:szCs w:val="26"/>
        </w:rPr>
        <w:t>карт</w:t>
      </w:r>
      <w:r>
        <w:rPr>
          <w:rFonts w:ascii="Times New Roman" w:hAnsi="Times New Roman" w:cs="Times New Roman"/>
          <w:sz w:val="26"/>
          <w:szCs w:val="26"/>
        </w:rPr>
        <w:t>ах</w:t>
      </w:r>
      <w:r w:rsidRPr="001055FA">
        <w:rPr>
          <w:rFonts w:ascii="Times New Roman" w:hAnsi="Times New Roman" w:cs="Times New Roman"/>
          <w:sz w:val="26"/>
          <w:szCs w:val="26"/>
        </w:rPr>
        <w:t xml:space="preserve"> градостроительного зонирования</w:t>
      </w:r>
      <w:r>
        <w:rPr>
          <w:rFonts w:ascii="Times New Roman" w:hAnsi="Times New Roman" w:cs="Times New Roman"/>
          <w:sz w:val="26"/>
          <w:szCs w:val="26"/>
        </w:rPr>
        <w:t xml:space="preserve"> отображены следующие зоны с особыми условиями использования территорий:</w:t>
      </w:r>
    </w:p>
    <w:p w14:paraId="57383E96" w14:textId="4494321F" w:rsidR="00CA3A78" w:rsidRPr="001055FA" w:rsidRDefault="00CA3A78"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1) зоны охраны объектов культурного наследия</w:t>
      </w:r>
      <w:r w:rsidR="00FB3D3E">
        <w:rPr>
          <w:rFonts w:ascii="Times New Roman" w:hAnsi="Times New Roman" w:cs="Times New Roman"/>
          <w:sz w:val="26"/>
          <w:szCs w:val="26"/>
        </w:rPr>
        <w:t xml:space="preserve"> и защитные зоны объектов культурного наследия</w:t>
      </w:r>
      <w:r w:rsidRPr="001055FA">
        <w:rPr>
          <w:rFonts w:ascii="Times New Roman" w:hAnsi="Times New Roman" w:cs="Times New Roman"/>
          <w:sz w:val="26"/>
          <w:szCs w:val="26"/>
        </w:rPr>
        <w:t>;</w:t>
      </w:r>
    </w:p>
    <w:p w14:paraId="23C5EBF1" w14:textId="77777777" w:rsidR="00CA3A78" w:rsidRPr="001055FA" w:rsidRDefault="00CA3A78"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 xml:space="preserve">2) </w:t>
      </w:r>
      <w:proofErr w:type="spellStart"/>
      <w:r w:rsidRPr="001055FA">
        <w:rPr>
          <w:rFonts w:ascii="Times New Roman" w:hAnsi="Times New Roman" w:cs="Times New Roman"/>
          <w:sz w:val="26"/>
          <w:szCs w:val="26"/>
        </w:rPr>
        <w:t>водоохранные</w:t>
      </w:r>
      <w:proofErr w:type="spellEnd"/>
      <w:r w:rsidRPr="001055FA">
        <w:rPr>
          <w:rFonts w:ascii="Times New Roman" w:hAnsi="Times New Roman" w:cs="Times New Roman"/>
          <w:sz w:val="26"/>
          <w:szCs w:val="26"/>
        </w:rPr>
        <w:t xml:space="preserve"> зоны, прибрежные защитные полосы, зоны санитарной охраны источников питьевого и </w:t>
      </w:r>
      <w:proofErr w:type="spellStart"/>
      <w:r w:rsidRPr="001055FA">
        <w:rPr>
          <w:rFonts w:ascii="Times New Roman" w:hAnsi="Times New Roman" w:cs="Times New Roman"/>
          <w:sz w:val="26"/>
          <w:szCs w:val="26"/>
        </w:rPr>
        <w:t>хозяйственно-бытового</w:t>
      </w:r>
      <w:proofErr w:type="spellEnd"/>
      <w:r w:rsidRPr="001055FA">
        <w:rPr>
          <w:rFonts w:ascii="Times New Roman" w:hAnsi="Times New Roman" w:cs="Times New Roman"/>
          <w:sz w:val="26"/>
          <w:szCs w:val="26"/>
        </w:rPr>
        <w:t xml:space="preserve"> водоснабжения, а также зоны специальной охраны, устанавливаемые в случаях, предусмотренных Водным кодексом Российской Федерации, в отношении подземных водных объектов;</w:t>
      </w:r>
    </w:p>
    <w:p w14:paraId="7AF94228" w14:textId="77777777" w:rsidR="00CA3A78" w:rsidRPr="001055FA" w:rsidRDefault="00CA3A78"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3) санитарно-защитные зоны;</w:t>
      </w:r>
    </w:p>
    <w:p w14:paraId="476BEEEB" w14:textId="77777777" w:rsidR="00CA3A78" w:rsidRPr="001055FA" w:rsidRDefault="00CA3A78"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4) зоны затопления и подтопления;</w:t>
      </w:r>
    </w:p>
    <w:p w14:paraId="12B986EA" w14:textId="77777777" w:rsidR="00CA3A78" w:rsidRPr="001055FA" w:rsidRDefault="00CA3A78"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5) охранные зоны;</w:t>
      </w:r>
    </w:p>
    <w:p w14:paraId="3E184926" w14:textId="31916EAF" w:rsidR="00CA3A78" w:rsidRPr="001055FA" w:rsidRDefault="00CA3A78" w:rsidP="001055FA">
      <w:pPr>
        <w:tabs>
          <w:tab w:val="left" w:pos="964"/>
        </w:tabs>
        <w:spacing w:line="360" w:lineRule="auto"/>
        <w:ind w:firstLine="709"/>
        <w:jc w:val="both"/>
        <w:rPr>
          <w:rFonts w:ascii="Times New Roman" w:hAnsi="Times New Roman" w:cs="Times New Roman"/>
          <w:sz w:val="26"/>
          <w:szCs w:val="26"/>
        </w:rPr>
      </w:pPr>
      <w:r w:rsidRPr="001055FA">
        <w:rPr>
          <w:rFonts w:ascii="Times New Roman" w:hAnsi="Times New Roman" w:cs="Times New Roman"/>
          <w:sz w:val="26"/>
          <w:szCs w:val="26"/>
        </w:rPr>
        <w:t>6) иные зоны с особыми условиями использования территорий, устанавливаемые в соответствии с законодательством Российской Федерации.</w:t>
      </w:r>
    </w:p>
    <w:p w14:paraId="11CD6660" w14:textId="17BF054D" w:rsidR="00476E2D" w:rsidRPr="001055FA" w:rsidRDefault="00FB3D3E" w:rsidP="001055FA">
      <w:pPr>
        <w:tabs>
          <w:tab w:val="left" w:pos="948"/>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6</w:t>
      </w:r>
      <w:r w:rsidR="00476E2D" w:rsidRPr="001055FA">
        <w:rPr>
          <w:rFonts w:ascii="Times New Roman" w:hAnsi="Times New Roman" w:cs="Times New Roman"/>
          <w:sz w:val="26"/>
          <w:szCs w:val="26"/>
        </w:rPr>
        <w:t xml:space="preserve">. Сведения о границах территориальных зон, содержащие графическое описание местоположения границ территориальных зон, перечень координат характерных точек этих границ в системе координат, используемой для ведения Единого государственного реестра </w:t>
      </w:r>
      <w:r w:rsidR="003E44CA" w:rsidRPr="001055FA">
        <w:rPr>
          <w:rFonts w:ascii="Times New Roman" w:hAnsi="Times New Roman" w:cs="Times New Roman"/>
          <w:sz w:val="26"/>
          <w:szCs w:val="26"/>
        </w:rPr>
        <w:t>недвижимости,</w:t>
      </w:r>
      <w:r w:rsidR="00476E2D" w:rsidRPr="001055FA">
        <w:rPr>
          <w:rFonts w:ascii="Times New Roman" w:hAnsi="Times New Roman" w:cs="Times New Roman"/>
          <w:sz w:val="26"/>
          <w:szCs w:val="26"/>
        </w:rPr>
        <w:t xml:space="preserve"> являются приложением к настоящим</w:t>
      </w:r>
      <w:r w:rsidR="00476E2D" w:rsidRPr="001055FA">
        <w:rPr>
          <w:rFonts w:ascii="Times New Roman" w:hAnsi="Times New Roman" w:cs="Times New Roman"/>
          <w:spacing w:val="-4"/>
          <w:sz w:val="26"/>
          <w:szCs w:val="26"/>
        </w:rPr>
        <w:t xml:space="preserve"> </w:t>
      </w:r>
      <w:r w:rsidR="00476E2D" w:rsidRPr="001055FA">
        <w:rPr>
          <w:rFonts w:ascii="Times New Roman" w:hAnsi="Times New Roman" w:cs="Times New Roman"/>
          <w:sz w:val="26"/>
          <w:szCs w:val="26"/>
        </w:rPr>
        <w:t>Правилам.</w:t>
      </w:r>
    </w:p>
    <w:p w14:paraId="40803C40" w14:textId="77777777" w:rsidR="00E674CB" w:rsidRPr="001055FA" w:rsidRDefault="00E674CB" w:rsidP="001055FA">
      <w:pPr>
        <w:spacing w:line="360" w:lineRule="auto"/>
        <w:ind w:firstLine="709"/>
        <w:rPr>
          <w:rFonts w:ascii="Times New Roman" w:hAnsi="Times New Roman" w:cs="Times New Roman"/>
          <w:b/>
          <w:bCs/>
          <w:sz w:val="26"/>
          <w:szCs w:val="26"/>
        </w:rPr>
      </w:pPr>
      <w:r w:rsidRPr="001055FA">
        <w:rPr>
          <w:sz w:val="26"/>
          <w:szCs w:val="26"/>
        </w:rPr>
        <w:br w:type="page"/>
      </w:r>
    </w:p>
    <w:p w14:paraId="52798821" w14:textId="2242E4E0" w:rsidR="004839E8" w:rsidRPr="00F966BC" w:rsidRDefault="00441D82" w:rsidP="00F966BC">
      <w:pPr>
        <w:pStyle w:val="1"/>
        <w:spacing w:before="0" w:line="360" w:lineRule="auto"/>
        <w:ind w:firstLine="709"/>
        <w:rPr>
          <w:sz w:val="26"/>
          <w:szCs w:val="26"/>
        </w:rPr>
      </w:pPr>
      <w:bookmarkStart w:id="25" w:name="_Toc225266825"/>
      <w:r w:rsidRPr="00F966BC">
        <w:rPr>
          <w:sz w:val="26"/>
          <w:szCs w:val="26"/>
        </w:rPr>
        <w:lastRenderedPageBreak/>
        <w:t>РАЗДЕЛ</w:t>
      </w:r>
      <w:r w:rsidR="00BE76A9" w:rsidRPr="00F966BC">
        <w:rPr>
          <w:sz w:val="26"/>
          <w:szCs w:val="26"/>
        </w:rPr>
        <w:t xml:space="preserve"> III. ГРАДОСТРОИТЕЛЬНЫЕ РЕГЛАМЕНТЫ</w:t>
      </w:r>
      <w:bookmarkEnd w:id="25"/>
    </w:p>
    <w:p w14:paraId="1B684969" w14:textId="77777777" w:rsidR="004839E8" w:rsidRPr="00F966BC" w:rsidRDefault="004839E8" w:rsidP="00F966BC">
      <w:pPr>
        <w:pStyle w:val="a0"/>
        <w:spacing w:line="360" w:lineRule="auto"/>
        <w:ind w:firstLine="709"/>
        <w:jc w:val="both"/>
        <w:rPr>
          <w:rFonts w:ascii="Times New Roman" w:hAnsi="Times New Roman" w:cs="Times New Roman"/>
          <w:b/>
          <w:sz w:val="26"/>
          <w:szCs w:val="26"/>
        </w:rPr>
      </w:pPr>
    </w:p>
    <w:p w14:paraId="0AD4F872" w14:textId="57E304FF" w:rsidR="004839E8" w:rsidRPr="00F966BC" w:rsidRDefault="00BE76A9" w:rsidP="00F966BC">
      <w:pPr>
        <w:pStyle w:val="3"/>
        <w:spacing w:before="0" w:line="360" w:lineRule="auto"/>
        <w:ind w:firstLine="709"/>
        <w:rPr>
          <w:sz w:val="26"/>
          <w:szCs w:val="26"/>
        </w:rPr>
      </w:pPr>
      <w:bookmarkStart w:id="26" w:name="_Toc225266826"/>
      <w:r w:rsidRPr="00F966BC">
        <w:rPr>
          <w:sz w:val="26"/>
          <w:szCs w:val="26"/>
        </w:rPr>
        <w:t xml:space="preserve">Статья </w:t>
      </w:r>
      <w:r w:rsidR="007441AD" w:rsidRPr="00F966BC">
        <w:rPr>
          <w:sz w:val="26"/>
          <w:szCs w:val="26"/>
        </w:rPr>
        <w:t>19</w:t>
      </w:r>
      <w:r w:rsidRPr="00F966BC">
        <w:rPr>
          <w:sz w:val="26"/>
          <w:szCs w:val="26"/>
        </w:rPr>
        <w:t xml:space="preserve">. Ж </w:t>
      </w:r>
      <w:r w:rsidR="00E674CB" w:rsidRPr="00F966BC">
        <w:rPr>
          <w:sz w:val="26"/>
          <w:szCs w:val="26"/>
        </w:rPr>
        <w:t>–</w:t>
      </w:r>
      <w:r w:rsidRPr="00F966BC">
        <w:rPr>
          <w:sz w:val="26"/>
          <w:szCs w:val="26"/>
        </w:rPr>
        <w:t xml:space="preserve"> жилые зоны</w:t>
      </w:r>
      <w:bookmarkEnd w:id="26"/>
    </w:p>
    <w:p w14:paraId="3121333B" w14:textId="1776B3CA" w:rsidR="00E674CB" w:rsidRPr="00F966BC" w:rsidRDefault="00E674CB" w:rsidP="00F966BC">
      <w:pPr>
        <w:tabs>
          <w:tab w:val="left" w:pos="950"/>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1. </w:t>
      </w:r>
      <w:r w:rsidR="00DA4F8D" w:rsidRPr="00F966BC">
        <w:rPr>
          <w:rFonts w:ascii="Times New Roman" w:hAnsi="Times New Roman" w:cs="Times New Roman"/>
          <w:sz w:val="26"/>
          <w:szCs w:val="26"/>
        </w:rPr>
        <w:t>На территории Великого Новгорода выделены следующие жилые зоны</w:t>
      </w:r>
      <w:r w:rsidR="00BE76A9" w:rsidRPr="00F966BC">
        <w:rPr>
          <w:rFonts w:ascii="Times New Roman" w:hAnsi="Times New Roman" w:cs="Times New Roman"/>
          <w:sz w:val="26"/>
          <w:szCs w:val="26"/>
        </w:rPr>
        <w:t>:</w:t>
      </w:r>
    </w:p>
    <w:p w14:paraId="4406E553" w14:textId="25C3626E" w:rsidR="004839E8" w:rsidRPr="00F966BC" w:rsidRDefault="00E674CB" w:rsidP="00F966BC">
      <w:pPr>
        <w:tabs>
          <w:tab w:val="left" w:pos="950"/>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1) </w:t>
      </w:r>
      <w:r w:rsidR="00BE76A9" w:rsidRPr="00F966BC">
        <w:rPr>
          <w:rFonts w:ascii="Times New Roman" w:hAnsi="Times New Roman" w:cs="Times New Roman"/>
          <w:sz w:val="26"/>
          <w:szCs w:val="26"/>
        </w:rPr>
        <w:t>Ж1</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 xml:space="preserve"> зона застройки индивидуальными жилыми</w:t>
      </w:r>
      <w:r w:rsidR="00BE76A9" w:rsidRPr="00F966BC">
        <w:rPr>
          <w:rFonts w:ascii="Times New Roman" w:hAnsi="Times New Roman" w:cs="Times New Roman"/>
          <w:spacing w:val="-5"/>
          <w:sz w:val="26"/>
          <w:szCs w:val="26"/>
        </w:rPr>
        <w:t xml:space="preserve"> </w:t>
      </w:r>
      <w:r w:rsidR="00BE76A9" w:rsidRPr="00F966BC">
        <w:rPr>
          <w:rFonts w:ascii="Times New Roman" w:hAnsi="Times New Roman" w:cs="Times New Roman"/>
          <w:sz w:val="26"/>
          <w:szCs w:val="26"/>
        </w:rPr>
        <w:t>домами;</w:t>
      </w:r>
    </w:p>
    <w:p w14:paraId="111D63A7" w14:textId="513C53C7" w:rsidR="004839E8" w:rsidRPr="00F966BC" w:rsidRDefault="00E674CB" w:rsidP="00F966BC">
      <w:pPr>
        <w:tabs>
          <w:tab w:val="left" w:pos="950"/>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2) </w:t>
      </w:r>
      <w:r w:rsidR="00BE76A9" w:rsidRPr="00F966BC">
        <w:rPr>
          <w:rFonts w:ascii="Times New Roman" w:hAnsi="Times New Roman" w:cs="Times New Roman"/>
          <w:sz w:val="26"/>
          <w:szCs w:val="26"/>
        </w:rPr>
        <w:t>Ж2</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 xml:space="preserve"> </w:t>
      </w:r>
      <w:r w:rsidR="00B97F40" w:rsidRPr="00F966BC">
        <w:rPr>
          <w:rFonts w:ascii="Times New Roman" w:hAnsi="Times New Roman" w:cs="Times New Roman"/>
          <w:sz w:val="26"/>
          <w:szCs w:val="26"/>
        </w:rPr>
        <w:t>застройки индивидуальными жилыми домами и домами блокированной застройки, малоэтажной многоквартирной жилой застройки</w:t>
      </w:r>
      <w:r w:rsidR="00BE76A9" w:rsidRPr="00F966BC">
        <w:rPr>
          <w:rFonts w:ascii="Times New Roman" w:hAnsi="Times New Roman" w:cs="Times New Roman"/>
          <w:sz w:val="26"/>
          <w:szCs w:val="26"/>
        </w:rPr>
        <w:t>;</w:t>
      </w:r>
    </w:p>
    <w:p w14:paraId="13278C1D" w14:textId="3DD5914F" w:rsidR="004839E8" w:rsidRPr="00F966BC" w:rsidRDefault="00354A69" w:rsidP="00F966BC">
      <w:pPr>
        <w:tabs>
          <w:tab w:val="left" w:pos="950"/>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3) </w:t>
      </w:r>
      <w:r w:rsidR="00BE76A9" w:rsidRPr="00F966BC">
        <w:rPr>
          <w:rFonts w:ascii="Times New Roman" w:hAnsi="Times New Roman" w:cs="Times New Roman"/>
          <w:sz w:val="26"/>
          <w:szCs w:val="26"/>
        </w:rPr>
        <w:t>Ж3</w:t>
      </w:r>
      <w:r w:rsidR="00E674CB"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 xml:space="preserve"> зона застройки среднеэтажными </w:t>
      </w:r>
      <w:r w:rsidR="00CF1047" w:rsidRPr="00F966BC">
        <w:rPr>
          <w:rFonts w:ascii="Times New Roman" w:hAnsi="Times New Roman" w:cs="Times New Roman"/>
          <w:sz w:val="26"/>
          <w:szCs w:val="26"/>
        </w:rPr>
        <w:t xml:space="preserve">многоквартирными </w:t>
      </w:r>
      <w:r w:rsidR="00BE76A9" w:rsidRPr="00F966BC">
        <w:rPr>
          <w:rFonts w:ascii="Times New Roman" w:hAnsi="Times New Roman" w:cs="Times New Roman"/>
          <w:sz w:val="26"/>
          <w:szCs w:val="26"/>
        </w:rPr>
        <w:t>домами;</w:t>
      </w:r>
    </w:p>
    <w:p w14:paraId="28D1485E" w14:textId="2273AD45" w:rsidR="004839E8" w:rsidRPr="00F966BC" w:rsidRDefault="00354A69" w:rsidP="00F966BC">
      <w:pPr>
        <w:tabs>
          <w:tab w:val="left" w:pos="950"/>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4) </w:t>
      </w:r>
      <w:r w:rsidR="00BE76A9" w:rsidRPr="00F966BC">
        <w:rPr>
          <w:rFonts w:ascii="Times New Roman" w:hAnsi="Times New Roman" w:cs="Times New Roman"/>
          <w:sz w:val="26"/>
          <w:szCs w:val="26"/>
        </w:rPr>
        <w:t>Ж4</w:t>
      </w:r>
      <w:r w:rsidR="00E674CB"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 xml:space="preserve"> зона застройки многоэтажными многоквартирными</w:t>
      </w:r>
      <w:r w:rsidR="00CF1047"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домами</w:t>
      </w:r>
      <w:r w:rsidR="008B5520" w:rsidRPr="00F966BC">
        <w:rPr>
          <w:rFonts w:ascii="Times New Roman" w:hAnsi="Times New Roman" w:cs="Times New Roman"/>
          <w:sz w:val="26"/>
          <w:szCs w:val="26"/>
        </w:rPr>
        <w:t>.</w:t>
      </w:r>
    </w:p>
    <w:p w14:paraId="38379658" w14:textId="48E52294" w:rsidR="004839E8" w:rsidRPr="00F966BC" w:rsidRDefault="00E674CB" w:rsidP="00F966BC">
      <w:pPr>
        <w:tabs>
          <w:tab w:val="left" w:pos="957"/>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2. </w:t>
      </w:r>
      <w:r w:rsidR="00BE76A9" w:rsidRPr="00F966BC">
        <w:rPr>
          <w:rFonts w:ascii="Times New Roman" w:hAnsi="Times New Roman" w:cs="Times New Roman"/>
          <w:sz w:val="26"/>
          <w:szCs w:val="26"/>
        </w:rPr>
        <w:t>Жилые зоны предназначены для застройки индивидуальными жилыми домами, домами блокированной застройки, многоквартирными жилыми домами малой, средней и высокой этажности.</w:t>
      </w:r>
    </w:p>
    <w:p w14:paraId="56890006" w14:textId="7FCFB25D" w:rsidR="00F966BC" w:rsidRPr="00F966BC" w:rsidRDefault="00E674CB" w:rsidP="00F966BC">
      <w:pPr>
        <w:tabs>
          <w:tab w:val="left" w:pos="1022"/>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3. </w:t>
      </w:r>
      <w:r w:rsidR="00BE76A9" w:rsidRPr="00F966BC">
        <w:rPr>
          <w:rFonts w:ascii="Times New Roman" w:hAnsi="Times New Roman" w:cs="Times New Roman"/>
          <w:sz w:val="26"/>
          <w:szCs w:val="26"/>
        </w:rPr>
        <w:t>В жилых зонах осуществляется размещение отдельно стоящих, встроенных или пристроенных объектов социального и коммунально</w:t>
      </w:r>
      <w:r w:rsidR="004D0AC8" w:rsidRPr="00F966BC">
        <w:rPr>
          <w:rFonts w:ascii="Times New Roman" w:hAnsi="Times New Roman" w:cs="Times New Roman"/>
          <w:sz w:val="26"/>
          <w:szCs w:val="26"/>
        </w:rPr>
        <w:t>-</w:t>
      </w:r>
      <w:r w:rsidR="00BE76A9" w:rsidRPr="00F966BC">
        <w:rPr>
          <w:rFonts w:ascii="Times New Roman" w:hAnsi="Times New Roman" w:cs="Times New Roman"/>
          <w:sz w:val="26"/>
          <w:szCs w:val="26"/>
        </w:rPr>
        <w:t>бытового назначения, объектов здравоохранения, объектов дошкольного, начального общего и среднего общего образования, стоянок автомобильног</w:t>
      </w:r>
      <w:r w:rsidR="00F966BC">
        <w:rPr>
          <w:rFonts w:ascii="Times New Roman" w:hAnsi="Times New Roman" w:cs="Times New Roman"/>
          <w:sz w:val="26"/>
          <w:szCs w:val="26"/>
        </w:rPr>
        <w:t>о транспорта, гаражей, объектов, н</w:t>
      </w:r>
      <w:r w:rsidR="00F966BC">
        <w:rPr>
          <w:rFonts w:ascii="Times New Roman" w:eastAsiaTheme="minorHAnsi" w:hAnsi="Times New Roman" w:cs="Times New Roman"/>
          <w:sz w:val="26"/>
          <w:szCs w:val="26"/>
          <w:lang w:eastAsia="en-US" w:bidi="ar-SA"/>
        </w:rPr>
        <w:t>еобходимых для функционирования таких объектов и обеспечения жизнедеятельности человека (в том числе зданий пожарных депо) и не оказывающих негативного воздействия на окружающую среду.</w:t>
      </w:r>
    </w:p>
    <w:p w14:paraId="26C5226C" w14:textId="6B05A5F8" w:rsidR="004839E8" w:rsidRPr="00F966BC" w:rsidRDefault="00E674CB" w:rsidP="00F966BC">
      <w:pPr>
        <w:tabs>
          <w:tab w:val="left" w:pos="976"/>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4. </w:t>
      </w:r>
      <w:r w:rsidR="00BE76A9" w:rsidRPr="00F966BC">
        <w:rPr>
          <w:rFonts w:ascii="Times New Roman" w:hAnsi="Times New Roman" w:cs="Times New Roman"/>
          <w:sz w:val="26"/>
          <w:szCs w:val="26"/>
        </w:rPr>
        <w:t>Объекты благоустройства придомовых территорий (проезды, площадки для временной стоянки автотранспорта, площадки для игр и занятий спортом, малые архитектурные формы и др.) в соответствии с настоящими Правилами относятся к вспомогательным видам разрешенного использования земельных участков и объектов капитального</w:t>
      </w:r>
      <w:r w:rsidR="00BE76A9" w:rsidRPr="00F966BC">
        <w:rPr>
          <w:rFonts w:ascii="Times New Roman" w:hAnsi="Times New Roman" w:cs="Times New Roman"/>
          <w:spacing w:val="-6"/>
          <w:sz w:val="26"/>
          <w:szCs w:val="26"/>
        </w:rPr>
        <w:t xml:space="preserve"> </w:t>
      </w:r>
      <w:r w:rsidR="00BE76A9" w:rsidRPr="00F966BC">
        <w:rPr>
          <w:rFonts w:ascii="Times New Roman" w:hAnsi="Times New Roman" w:cs="Times New Roman"/>
          <w:sz w:val="26"/>
          <w:szCs w:val="26"/>
        </w:rPr>
        <w:t>строительства.</w:t>
      </w:r>
    </w:p>
    <w:p w14:paraId="75BEF092" w14:textId="069177F9" w:rsidR="004839E8" w:rsidRPr="00F966BC" w:rsidRDefault="00E674CB" w:rsidP="00F966BC">
      <w:pPr>
        <w:tabs>
          <w:tab w:val="left" w:pos="1020"/>
        </w:tabs>
        <w:spacing w:line="360" w:lineRule="auto"/>
        <w:ind w:firstLine="709"/>
        <w:jc w:val="both"/>
        <w:rPr>
          <w:rFonts w:ascii="Times New Roman" w:hAnsi="Times New Roman" w:cs="Times New Roman"/>
          <w:sz w:val="26"/>
          <w:szCs w:val="26"/>
        </w:rPr>
      </w:pPr>
      <w:r w:rsidRPr="00F966BC">
        <w:rPr>
          <w:rFonts w:ascii="Times New Roman" w:hAnsi="Times New Roman" w:cs="Times New Roman"/>
          <w:sz w:val="26"/>
          <w:szCs w:val="26"/>
        </w:rPr>
        <w:t xml:space="preserve">5. </w:t>
      </w:r>
      <w:r w:rsidR="00BE76A9" w:rsidRPr="00F966BC">
        <w:rPr>
          <w:rFonts w:ascii="Times New Roman" w:hAnsi="Times New Roman" w:cs="Times New Roman"/>
          <w:sz w:val="26"/>
          <w:szCs w:val="26"/>
        </w:rPr>
        <w:t>Жилищное</w:t>
      </w:r>
      <w:r w:rsidR="00BE76A9" w:rsidRPr="00F966BC">
        <w:rPr>
          <w:rFonts w:ascii="Times New Roman" w:hAnsi="Times New Roman" w:cs="Times New Roman"/>
          <w:spacing w:val="27"/>
          <w:sz w:val="26"/>
          <w:szCs w:val="26"/>
        </w:rPr>
        <w:t xml:space="preserve"> </w:t>
      </w:r>
      <w:r w:rsidR="00BE76A9" w:rsidRPr="00F966BC">
        <w:rPr>
          <w:rFonts w:ascii="Times New Roman" w:hAnsi="Times New Roman" w:cs="Times New Roman"/>
          <w:sz w:val="26"/>
          <w:szCs w:val="26"/>
        </w:rPr>
        <w:t>строительство</w:t>
      </w:r>
      <w:r w:rsidR="00BE76A9" w:rsidRPr="00F966BC">
        <w:rPr>
          <w:rFonts w:ascii="Times New Roman" w:hAnsi="Times New Roman" w:cs="Times New Roman"/>
          <w:spacing w:val="29"/>
          <w:sz w:val="26"/>
          <w:szCs w:val="26"/>
        </w:rPr>
        <w:t xml:space="preserve"> </w:t>
      </w:r>
      <w:r w:rsidR="00BE76A9" w:rsidRPr="00F966BC">
        <w:rPr>
          <w:rFonts w:ascii="Times New Roman" w:hAnsi="Times New Roman" w:cs="Times New Roman"/>
          <w:sz w:val="26"/>
          <w:szCs w:val="26"/>
        </w:rPr>
        <w:t>может</w:t>
      </w:r>
      <w:r w:rsidR="00BE76A9" w:rsidRPr="00F966BC">
        <w:rPr>
          <w:rFonts w:ascii="Times New Roman" w:hAnsi="Times New Roman" w:cs="Times New Roman"/>
          <w:spacing w:val="30"/>
          <w:sz w:val="26"/>
          <w:szCs w:val="26"/>
        </w:rPr>
        <w:t xml:space="preserve"> </w:t>
      </w:r>
      <w:r w:rsidR="00BE76A9" w:rsidRPr="00F966BC">
        <w:rPr>
          <w:rFonts w:ascii="Times New Roman" w:hAnsi="Times New Roman" w:cs="Times New Roman"/>
          <w:sz w:val="26"/>
          <w:szCs w:val="26"/>
        </w:rPr>
        <w:t>осуществляться</w:t>
      </w:r>
      <w:r w:rsidR="00BE76A9" w:rsidRPr="00F966BC">
        <w:rPr>
          <w:rFonts w:ascii="Times New Roman" w:hAnsi="Times New Roman" w:cs="Times New Roman"/>
          <w:spacing w:val="28"/>
          <w:sz w:val="26"/>
          <w:szCs w:val="26"/>
        </w:rPr>
        <w:t xml:space="preserve"> </w:t>
      </w:r>
      <w:r w:rsidR="00BE76A9" w:rsidRPr="00F966BC">
        <w:rPr>
          <w:rFonts w:ascii="Times New Roman" w:hAnsi="Times New Roman" w:cs="Times New Roman"/>
          <w:sz w:val="26"/>
          <w:szCs w:val="26"/>
        </w:rPr>
        <w:t>как</w:t>
      </w:r>
      <w:r w:rsidR="00BE76A9" w:rsidRPr="00F966BC">
        <w:rPr>
          <w:rFonts w:ascii="Times New Roman" w:hAnsi="Times New Roman" w:cs="Times New Roman"/>
          <w:spacing w:val="28"/>
          <w:sz w:val="26"/>
          <w:szCs w:val="26"/>
        </w:rPr>
        <w:t xml:space="preserve"> </w:t>
      </w:r>
      <w:r w:rsidR="00BE76A9" w:rsidRPr="00F966BC">
        <w:rPr>
          <w:rFonts w:ascii="Times New Roman" w:hAnsi="Times New Roman" w:cs="Times New Roman"/>
          <w:sz w:val="26"/>
          <w:szCs w:val="26"/>
        </w:rPr>
        <w:t>по</w:t>
      </w:r>
      <w:r w:rsidR="00BE76A9" w:rsidRPr="00F966BC">
        <w:rPr>
          <w:rFonts w:ascii="Times New Roman" w:hAnsi="Times New Roman" w:cs="Times New Roman"/>
          <w:spacing w:val="25"/>
          <w:sz w:val="26"/>
          <w:szCs w:val="26"/>
        </w:rPr>
        <w:t xml:space="preserve"> </w:t>
      </w:r>
      <w:r w:rsidR="00BE76A9" w:rsidRPr="00F966BC">
        <w:rPr>
          <w:rFonts w:ascii="Times New Roman" w:hAnsi="Times New Roman" w:cs="Times New Roman"/>
          <w:sz w:val="26"/>
          <w:szCs w:val="26"/>
        </w:rPr>
        <w:t>индивидуальным,</w:t>
      </w:r>
      <w:r w:rsidR="00BE76A9" w:rsidRPr="00F966BC">
        <w:rPr>
          <w:rFonts w:ascii="Times New Roman" w:hAnsi="Times New Roman" w:cs="Times New Roman"/>
          <w:spacing w:val="28"/>
          <w:sz w:val="26"/>
          <w:szCs w:val="26"/>
        </w:rPr>
        <w:t xml:space="preserve"> </w:t>
      </w:r>
      <w:r w:rsidR="00BE76A9" w:rsidRPr="00F966BC">
        <w:rPr>
          <w:rFonts w:ascii="Times New Roman" w:hAnsi="Times New Roman" w:cs="Times New Roman"/>
          <w:sz w:val="26"/>
          <w:szCs w:val="26"/>
        </w:rPr>
        <w:t>так</w:t>
      </w:r>
      <w:r w:rsidR="00BE76A9" w:rsidRPr="00F966BC">
        <w:rPr>
          <w:rFonts w:ascii="Times New Roman" w:hAnsi="Times New Roman" w:cs="Times New Roman"/>
          <w:spacing w:val="28"/>
          <w:sz w:val="26"/>
          <w:szCs w:val="26"/>
        </w:rPr>
        <w:t xml:space="preserve"> </w:t>
      </w:r>
      <w:r w:rsidR="00BE76A9" w:rsidRPr="00F966BC">
        <w:rPr>
          <w:rFonts w:ascii="Times New Roman" w:hAnsi="Times New Roman" w:cs="Times New Roman"/>
          <w:sz w:val="26"/>
          <w:szCs w:val="26"/>
        </w:rPr>
        <w:t>и</w:t>
      </w:r>
      <w:r w:rsidR="00BE76A9" w:rsidRPr="00F966BC">
        <w:rPr>
          <w:rFonts w:ascii="Times New Roman" w:hAnsi="Times New Roman" w:cs="Times New Roman"/>
          <w:spacing w:val="27"/>
          <w:sz w:val="26"/>
          <w:szCs w:val="26"/>
        </w:rPr>
        <w:t xml:space="preserve"> </w:t>
      </w:r>
      <w:r w:rsidR="00BE76A9" w:rsidRPr="00F966BC">
        <w:rPr>
          <w:rFonts w:ascii="Times New Roman" w:hAnsi="Times New Roman" w:cs="Times New Roman"/>
          <w:sz w:val="26"/>
          <w:szCs w:val="26"/>
        </w:rPr>
        <w:t>по</w:t>
      </w:r>
      <w:r w:rsidRPr="00F966BC">
        <w:rPr>
          <w:rFonts w:ascii="Times New Roman" w:hAnsi="Times New Roman" w:cs="Times New Roman"/>
          <w:sz w:val="26"/>
          <w:szCs w:val="26"/>
        </w:rPr>
        <w:t xml:space="preserve"> о</w:t>
      </w:r>
      <w:r w:rsidR="00BE76A9" w:rsidRPr="00F966BC">
        <w:rPr>
          <w:rFonts w:ascii="Times New Roman" w:hAnsi="Times New Roman" w:cs="Times New Roman"/>
          <w:sz w:val="26"/>
          <w:szCs w:val="26"/>
        </w:rPr>
        <w:t>бразцовым</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(типовым)</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проектам,</w:t>
      </w:r>
      <w:r w:rsidR="00BE76A9" w:rsidRPr="00F966BC">
        <w:rPr>
          <w:rFonts w:ascii="Times New Roman" w:hAnsi="Times New Roman" w:cs="Times New Roman"/>
          <w:sz w:val="26"/>
          <w:szCs w:val="26"/>
        </w:rPr>
        <w:tab/>
        <w:t>подготовленным</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и</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согласованным</w:t>
      </w:r>
      <w:r w:rsidRPr="00F966BC">
        <w:rPr>
          <w:rFonts w:ascii="Times New Roman" w:hAnsi="Times New Roman" w:cs="Times New Roman"/>
          <w:sz w:val="26"/>
          <w:szCs w:val="26"/>
        </w:rPr>
        <w:t xml:space="preserve"> </w:t>
      </w:r>
      <w:r w:rsidR="00BE76A9" w:rsidRPr="00F966BC">
        <w:rPr>
          <w:rFonts w:ascii="Times New Roman" w:hAnsi="Times New Roman" w:cs="Times New Roman"/>
          <w:sz w:val="26"/>
          <w:szCs w:val="26"/>
        </w:rPr>
        <w:t>в</w:t>
      </w:r>
      <w:r w:rsidRPr="00F966BC">
        <w:rPr>
          <w:rFonts w:ascii="Times New Roman" w:hAnsi="Times New Roman" w:cs="Times New Roman"/>
          <w:sz w:val="26"/>
          <w:szCs w:val="26"/>
        </w:rPr>
        <w:t xml:space="preserve"> </w:t>
      </w:r>
      <w:r w:rsidR="00BE76A9" w:rsidRPr="00F966BC">
        <w:rPr>
          <w:rFonts w:ascii="Times New Roman" w:hAnsi="Times New Roman" w:cs="Times New Roman"/>
          <w:spacing w:val="-1"/>
          <w:sz w:val="26"/>
          <w:szCs w:val="26"/>
        </w:rPr>
        <w:t>установленном</w:t>
      </w:r>
      <w:r w:rsidRPr="00F966BC">
        <w:rPr>
          <w:rFonts w:ascii="Times New Roman" w:hAnsi="Times New Roman" w:cs="Times New Roman"/>
          <w:spacing w:val="-1"/>
          <w:sz w:val="26"/>
          <w:szCs w:val="26"/>
        </w:rPr>
        <w:t xml:space="preserve"> </w:t>
      </w:r>
      <w:r w:rsidR="00BE76A9" w:rsidRPr="00F966BC">
        <w:rPr>
          <w:rFonts w:ascii="Times New Roman" w:hAnsi="Times New Roman" w:cs="Times New Roman"/>
          <w:sz w:val="26"/>
          <w:szCs w:val="26"/>
        </w:rPr>
        <w:t>действующим законодательством</w:t>
      </w:r>
      <w:r w:rsidR="00BE76A9" w:rsidRPr="00F966BC">
        <w:rPr>
          <w:rFonts w:ascii="Times New Roman" w:hAnsi="Times New Roman" w:cs="Times New Roman"/>
          <w:spacing w:val="-1"/>
          <w:sz w:val="26"/>
          <w:szCs w:val="26"/>
        </w:rPr>
        <w:t xml:space="preserve"> </w:t>
      </w:r>
      <w:r w:rsidR="00BE76A9" w:rsidRPr="00F966BC">
        <w:rPr>
          <w:rFonts w:ascii="Times New Roman" w:hAnsi="Times New Roman" w:cs="Times New Roman"/>
          <w:sz w:val="26"/>
          <w:szCs w:val="26"/>
        </w:rPr>
        <w:t>порядке.</w:t>
      </w:r>
    </w:p>
    <w:p w14:paraId="129CB5AD" w14:textId="01A5F65D" w:rsidR="00F966BC" w:rsidRDefault="00F966BC" w:rsidP="00F966BC">
      <w:pPr>
        <w:tabs>
          <w:tab w:val="left" w:pos="1020"/>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6. И</w:t>
      </w:r>
      <w:r w:rsidR="00574189" w:rsidRPr="00F966BC">
        <w:rPr>
          <w:rFonts w:ascii="Times New Roman" w:hAnsi="Times New Roman" w:cs="Times New Roman"/>
          <w:sz w:val="26"/>
          <w:szCs w:val="26"/>
        </w:rPr>
        <w:t>зменение функционального назначения помещения в многоквартирном доме происходит с учетом видов разрешенного использования земельных участков и объектов капитального строительства, установленных в составе градостроительного регламента соответствующей территориальной зоны. Выбор вида разрешенного использования земельных участков и объектов капитального строительства</w:t>
      </w:r>
      <w:r>
        <w:rPr>
          <w:rFonts w:ascii="Times New Roman" w:hAnsi="Times New Roman" w:cs="Times New Roman"/>
          <w:sz w:val="26"/>
          <w:szCs w:val="26"/>
        </w:rPr>
        <w:t xml:space="preserve">, которые </w:t>
      </w:r>
      <w:r>
        <w:rPr>
          <w:rFonts w:ascii="Times New Roman" w:hAnsi="Times New Roman" w:cs="Times New Roman"/>
          <w:sz w:val="26"/>
          <w:szCs w:val="26"/>
        </w:rPr>
        <w:lastRenderedPageBreak/>
        <w:t>не установлены в составе градостроительного регламента соответствующей территориальной зоны, не допускается.</w:t>
      </w:r>
    </w:p>
    <w:p w14:paraId="0D82023E" w14:textId="77777777" w:rsidR="004839E8" w:rsidRPr="00F966BC" w:rsidRDefault="004839E8" w:rsidP="00F966BC">
      <w:pPr>
        <w:pStyle w:val="a0"/>
        <w:spacing w:line="360" w:lineRule="auto"/>
        <w:ind w:firstLine="709"/>
        <w:jc w:val="both"/>
        <w:rPr>
          <w:rFonts w:ascii="Times New Roman" w:hAnsi="Times New Roman" w:cs="Times New Roman"/>
          <w:sz w:val="26"/>
          <w:szCs w:val="26"/>
        </w:rPr>
      </w:pPr>
    </w:p>
    <w:p w14:paraId="4F9CAFC2" w14:textId="6BA37D93" w:rsidR="004839E8" w:rsidRPr="00872A5F" w:rsidRDefault="00BE76A9" w:rsidP="00872A5F">
      <w:pPr>
        <w:pStyle w:val="3"/>
        <w:spacing w:before="0" w:line="360" w:lineRule="auto"/>
        <w:ind w:firstLine="709"/>
        <w:rPr>
          <w:sz w:val="26"/>
          <w:szCs w:val="26"/>
        </w:rPr>
      </w:pPr>
      <w:bookmarkStart w:id="27" w:name="_Toc225266827"/>
      <w:r w:rsidRPr="00872A5F">
        <w:rPr>
          <w:sz w:val="26"/>
          <w:szCs w:val="26"/>
        </w:rPr>
        <w:t xml:space="preserve">Статья </w:t>
      </w:r>
      <w:r w:rsidR="007441AD" w:rsidRPr="00872A5F">
        <w:rPr>
          <w:sz w:val="26"/>
          <w:szCs w:val="26"/>
        </w:rPr>
        <w:t>20</w:t>
      </w:r>
      <w:r w:rsidRPr="00872A5F">
        <w:rPr>
          <w:sz w:val="26"/>
          <w:szCs w:val="26"/>
        </w:rPr>
        <w:t>. Ж1</w:t>
      </w:r>
      <w:r w:rsidR="00E674CB" w:rsidRPr="00872A5F">
        <w:rPr>
          <w:sz w:val="26"/>
          <w:szCs w:val="26"/>
        </w:rPr>
        <w:t xml:space="preserve"> –</w:t>
      </w:r>
      <w:r w:rsidRPr="00872A5F">
        <w:rPr>
          <w:sz w:val="26"/>
          <w:szCs w:val="26"/>
        </w:rPr>
        <w:t xml:space="preserve"> зона </w:t>
      </w:r>
      <w:r w:rsidR="00B97F40" w:rsidRPr="00872A5F">
        <w:rPr>
          <w:sz w:val="26"/>
          <w:szCs w:val="26"/>
        </w:rPr>
        <w:t>застройки индивидуальными жилыми домами</w:t>
      </w:r>
      <w:bookmarkEnd w:id="27"/>
    </w:p>
    <w:p w14:paraId="717784E6" w14:textId="23293D59" w:rsidR="004839E8" w:rsidRPr="00872A5F" w:rsidRDefault="00E22938" w:rsidP="00872A5F">
      <w:pPr>
        <w:tabs>
          <w:tab w:val="left" w:pos="969"/>
        </w:tabs>
        <w:spacing w:line="360" w:lineRule="auto"/>
        <w:ind w:right="102" w:firstLine="709"/>
        <w:jc w:val="both"/>
        <w:rPr>
          <w:rFonts w:ascii="Times New Roman" w:hAnsi="Times New Roman" w:cs="Times New Roman"/>
          <w:sz w:val="26"/>
          <w:szCs w:val="26"/>
        </w:rPr>
      </w:pPr>
      <w:r w:rsidRPr="00872A5F">
        <w:rPr>
          <w:rFonts w:ascii="Times New Roman" w:hAnsi="Times New Roman" w:cs="Times New Roman"/>
          <w:sz w:val="26"/>
          <w:szCs w:val="26"/>
        </w:rPr>
        <w:t xml:space="preserve">1. </w:t>
      </w:r>
      <w:r w:rsidR="00900F57" w:rsidRPr="00872A5F">
        <w:rPr>
          <w:rFonts w:ascii="Times New Roman" w:hAnsi="Times New Roman" w:cs="Times New Roman"/>
          <w:sz w:val="26"/>
          <w:szCs w:val="26"/>
        </w:rPr>
        <w:t>Зона застройки индивидуальными жилыми домами Ж1 установлена для обеспечения условий сохранения и развития территорий с преобладанием индивидуального и блокированного жилищного фонда в общей структуре застройки</w:t>
      </w:r>
      <w:r w:rsidR="00BE76A9" w:rsidRPr="00872A5F">
        <w:rPr>
          <w:rFonts w:ascii="Times New Roman" w:hAnsi="Times New Roman" w:cs="Times New Roman"/>
          <w:sz w:val="26"/>
          <w:szCs w:val="26"/>
        </w:rPr>
        <w:t>.</w:t>
      </w:r>
    </w:p>
    <w:p w14:paraId="5431FC42" w14:textId="1A0934F6" w:rsidR="004839E8" w:rsidRPr="00872A5F" w:rsidRDefault="00E22938" w:rsidP="00872A5F">
      <w:pPr>
        <w:tabs>
          <w:tab w:val="left" w:pos="1048"/>
        </w:tabs>
        <w:spacing w:line="360" w:lineRule="auto"/>
        <w:ind w:right="110" w:firstLine="709"/>
        <w:jc w:val="both"/>
        <w:rPr>
          <w:rFonts w:ascii="Times New Roman" w:hAnsi="Times New Roman" w:cs="Times New Roman"/>
          <w:sz w:val="26"/>
          <w:szCs w:val="26"/>
        </w:rPr>
      </w:pPr>
      <w:r w:rsidRPr="00872A5F">
        <w:rPr>
          <w:rFonts w:ascii="Times New Roman" w:hAnsi="Times New Roman" w:cs="Times New Roman"/>
          <w:sz w:val="26"/>
          <w:szCs w:val="26"/>
        </w:rPr>
        <w:t xml:space="preserve">2. </w:t>
      </w:r>
      <w:r w:rsidR="00BE76A9" w:rsidRPr="00872A5F">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3574"/>
        <w:gridCol w:w="2629"/>
      </w:tblGrid>
      <w:tr w:rsidR="004839E8" w:rsidRPr="00872A5F" w14:paraId="2B3ED632" w14:textId="77777777" w:rsidTr="00B04D24">
        <w:trPr>
          <w:trHeight w:val="1007"/>
        </w:trPr>
        <w:tc>
          <w:tcPr>
            <w:tcW w:w="2835" w:type="dxa"/>
            <w:tcBorders>
              <w:bottom w:val="single" w:sz="4" w:space="0" w:color="000000"/>
            </w:tcBorders>
          </w:tcPr>
          <w:p w14:paraId="59434309" w14:textId="77777777" w:rsidR="004839E8" w:rsidRPr="00872A5F" w:rsidRDefault="00BE76A9" w:rsidP="009E05B8">
            <w:pPr>
              <w:pStyle w:val="TableParagraph"/>
              <w:spacing w:before="97" w:line="360" w:lineRule="auto"/>
              <w:ind w:right="655"/>
              <w:rPr>
                <w:rFonts w:ascii="Times New Roman" w:hAnsi="Times New Roman" w:cs="Times New Roman"/>
                <w:sz w:val="26"/>
                <w:szCs w:val="26"/>
              </w:rPr>
            </w:pPr>
            <w:r w:rsidRPr="00872A5F">
              <w:rPr>
                <w:rFonts w:ascii="Times New Roman" w:hAnsi="Times New Roman" w:cs="Times New Roman"/>
                <w:sz w:val="26"/>
                <w:szCs w:val="26"/>
              </w:rPr>
              <w:t>Основные виды разрешенного использования</w:t>
            </w:r>
          </w:p>
        </w:tc>
        <w:tc>
          <w:tcPr>
            <w:tcW w:w="3574" w:type="dxa"/>
            <w:tcBorders>
              <w:bottom w:val="single" w:sz="4" w:space="0" w:color="000000"/>
            </w:tcBorders>
          </w:tcPr>
          <w:p w14:paraId="046F9846" w14:textId="77777777" w:rsidR="004839E8" w:rsidRPr="00872A5F" w:rsidRDefault="00BE76A9" w:rsidP="009E05B8">
            <w:pPr>
              <w:pStyle w:val="TableParagraph"/>
              <w:spacing w:before="97" w:line="360" w:lineRule="auto"/>
              <w:ind w:right="424"/>
              <w:rPr>
                <w:rFonts w:ascii="Times New Roman" w:hAnsi="Times New Roman" w:cs="Times New Roman"/>
                <w:sz w:val="26"/>
                <w:szCs w:val="26"/>
              </w:rPr>
            </w:pPr>
            <w:r w:rsidRPr="00872A5F">
              <w:rPr>
                <w:rFonts w:ascii="Times New Roman" w:hAnsi="Times New Roman" w:cs="Times New Roman"/>
                <w:sz w:val="26"/>
                <w:szCs w:val="26"/>
              </w:rPr>
              <w:t>Условно разрешенные виды использования</w:t>
            </w:r>
          </w:p>
        </w:tc>
        <w:tc>
          <w:tcPr>
            <w:tcW w:w="2629" w:type="dxa"/>
            <w:tcBorders>
              <w:bottom w:val="single" w:sz="4" w:space="0" w:color="000000"/>
            </w:tcBorders>
          </w:tcPr>
          <w:p w14:paraId="48316D67" w14:textId="77777777" w:rsidR="004839E8" w:rsidRPr="00872A5F" w:rsidRDefault="00BE76A9" w:rsidP="009E05B8">
            <w:pPr>
              <w:pStyle w:val="TableParagraph"/>
              <w:spacing w:before="97" w:line="360" w:lineRule="auto"/>
              <w:ind w:right="181"/>
              <w:rPr>
                <w:rFonts w:ascii="Times New Roman" w:hAnsi="Times New Roman" w:cs="Times New Roman"/>
                <w:sz w:val="26"/>
                <w:szCs w:val="26"/>
              </w:rPr>
            </w:pPr>
            <w:r w:rsidRPr="00872A5F">
              <w:rPr>
                <w:rFonts w:ascii="Times New Roman" w:hAnsi="Times New Roman" w:cs="Times New Roman"/>
                <w:sz w:val="26"/>
                <w:szCs w:val="26"/>
              </w:rPr>
              <w:t>Вспомогательные виды использования</w:t>
            </w:r>
          </w:p>
        </w:tc>
      </w:tr>
      <w:tr w:rsidR="004839E8" w:rsidRPr="00872A5F" w14:paraId="7055ACE6" w14:textId="77777777" w:rsidTr="00B04D24">
        <w:trPr>
          <w:trHeight w:val="5566"/>
        </w:trPr>
        <w:tc>
          <w:tcPr>
            <w:tcW w:w="2835" w:type="dxa"/>
            <w:tcBorders>
              <w:bottom w:val="single" w:sz="4" w:space="0" w:color="auto"/>
            </w:tcBorders>
          </w:tcPr>
          <w:p w14:paraId="66CE67B2" w14:textId="4482BECD" w:rsidR="002612BE" w:rsidRPr="00872A5F" w:rsidRDefault="002612BE"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2.1</w:t>
            </w:r>
            <w:r w:rsidRPr="00872A5F">
              <w:rPr>
                <w:rFonts w:ascii="Times New Roman" w:hAnsi="Times New Roman" w:cs="Times New Roman"/>
                <w:sz w:val="26"/>
                <w:szCs w:val="26"/>
              </w:rPr>
              <w:tab/>
              <w:t>Для индивидуального жилищного строительства</w:t>
            </w:r>
            <w:r w:rsidR="00C12BE3" w:rsidRPr="00872A5F">
              <w:rPr>
                <w:rFonts w:ascii="Times New Roman" w:hAnsi="Times New Roman" w:cs="Times New Roman"/>
                <w:sz w:val="26"/>
                <w:szCs w:val="26"/>
              </w:rPr>
              <w:t xml:space="preserve"> &lt;</w:t>
            </w:r>
            <w:r w:rsidR="009E05B8">
              <w:rPr>
                <w:rFonts w:ascii="Times New Roman" w:hAnsi="Times New Roman" w:cs="Times New Roman"/>
                <w:sz w:val="26"/>
                <w:szCs w:val="26"/>
              </w:rPr>
              <w:t>1</w:t>
            </w:r>
            <w:r w:rsidR="00C12BE3" w:rsidRPr="00872A5F">
              <w:rPr>
                <w:rFonts w:ascii="Times New Roman" w:hAnsi="Times New Roman" w:cs="Times New Roman"/>
                <w:sz w:val="26"/>
                <w:szCs w:val="26"/>
              </w:rPr>
              <w:t>&gt;</w:t>
            </w:r>
          </w:p>
          <w:p w14:paraId="176D14A6" w14:textId="77777777" w:rsidR="002612BE" w:rsidRPr="00872A5F" w:rsidRDefault="002612BE"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2.3</w:t>
            </w:r>
            <w:r w:rsidRPr="00872A5F">
              <w:rPr>
                <w:rFonts w:ascii="Times New Roman" w:hAnsi="Times New Roman" w:cs="Times New Roman"/>
                <w:sz w:val="26"/>
                <w:szCs w:val="26"/>
              </w:rPr>
              <w:tab/>
              <w:t>Блокированная жилая застройка</w:t>
            </w:r>
          </w:p>
          <w:p w14:paraId="4EBDD6E1" w14:textId="77777777" w:rsidR="002612BE" w:rsidRPr="00872A5F" w:rsidRDefault="002612BE"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2.7.2</w:t>
            </w:r>
            <w:r w:rsidRPr="00872A5F">
              <w:rPr>
                <w:rFonts w:ascii="Times New Roman" w:hAnsi="Times New Roman" w:cs="Times New Roman"/>
                <w:sz w:val="26"/>
                <w:szCs w:val="26"/>
              </w:rPr>
              <w:tab/>
              <w:t>Размещение гаражей для собственных нужд</w:t>
            </w:r>
          </w:p>
          <w:p w14:paraId="0B21FF22" w14:textId="77777777" w:rsidR="00872A5F" w:rsidRDefault="00872A5F"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Pr>
                <w:rFonts w:ascii="Times New Roman" w:hAnsi="Times New Roman" w:cs="Times New Roman"/>
                <w:sz w:val="26"/>
                <w:szCs w:val="26"/>
              </w:rPr>
              <w:t>3.1 Коммунальное обслуживание</w:t>
            </w:r>
          </w:p>
          <w:p w14:paraId="013DC223" w14:textId="3E1372A5" w:rsidR="003602FA" w:rsidRPr="00872A5F" w:rsidRDefault="003602FA"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3.2.3</w:t>
            </w:r>
            <w:r w:rsidRPr="00872A5F">
              <w:rPr>
                <w:rFonts w:ascii="Times New Roman" w:hAnsi="Times New Roman" w:cs="Times New Roman"/>
                <w:sz w:val="26"/>
                <w:szCs w:val="26"/>
              </w:rPr>
              <w:tab/>
              <w:t>Оказание услуг связи</w:t>
            </w:r>
          </w:p>
          <w:p w14:paraId="1F7B1252" w14:textId="77777777" w:rsidR="00E348A2" w:rsidRPr="00872A5F" w:rsidRDefault="00E348A2"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3.4.1</w:t>
            </w:r>
            <w:r w:rsidRPr="00872A5F">
              <w:rPr>
                <w:rFonts w:ascii="Times New Roman" w:hAnsi="Times New Roman" w:cs="Times New Roman"/>
                <w:sz w:val="26"/>
                <w:szCs w:val="26"/>
              </w:rPr>
              <w:tab/>
              <w:t>Амбулаторно-поликлиническое обслуживание</w:t>
            </w:r>
          </w:p>
          <w:p w14:paraId="0C1CAA38" w14:textId="7E59ABC6" w:rsidR="002612BE" w:rsidRPr="00872A5F" w:rsidRDefault="002612BE"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 xml:space="preserve">3.5.1 Дошкольное, начальное и среднее </w:t>
            </w:r>
            <w:r w:rsidRPr="00872A5F">
              <w:rPr>
                <w:rFonts w:ascii="Times New Roman" w:hAnsi="Times New Roman" w:cs="Times New Roman"/>
                <w:sz w:val="26"/>
                <w:szCs w:val="26"/>
              </w:rPr>
              <w:lastRenderedPageBreak/>
              <w:t>общее образование</w:t>
            </w:r>
          </w:p>
          <w:p w14:paraId="648540F8" w14:textId="77777777" w:rsidR="008D38B8" w:rsidRPr="00872A5F" w:rsidRDefault="002612BE"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3.6.2</w:t>
            </w:r>
            <w:r w:rsidRPr="00872A5F">
              <w:rPr>
                <w:rFonts w:ascii="Times New Roman" w:hAnsi="Times New Roman" w:cs="Times New Roman"/>
                <w:sz w:val="26"/>
                <w:szCs w:val="26"/>
              </w:rPr>
              <w:tab/>
              <w:t>Парки культуры и отдыха</w:t>
            </w:r>
          </w:p>
          <w:p w14:paraId="4917EE1E" w14:textId="63511428" w:rsidR="008D38B8" w:rsidRDefault="008D38B8"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3.8.1</w:t>
            </w:r>
            <w:r w:rsidR="00872A5F">
              <w:rPr>
                <w:rFonts w:ascii="Times New Roman" w:hAnsi="Times New Roman" w:cs="Times New Roman"/>
                <w:sz w:val="26"/>
                <w:szCs w:val="26"/>
              </w:rPr>
              <w:t xml:space="preserve"> </w:t>
            </w:r>
            <w:r w:rsidRPr="00872A5F">
              <w:rPr>
                <w:rFonts w:ascii="Times New Roman" w:hAnsi="Times New Roman" w:cs="Times New Roman"/>
                <w:sz w:val="26"/>
                <w:szCs w:val="26"/>
              </w:rPr>
              <w:t>Государственное управление</w:t>
            </w:r>
          </w:p>
          <w:p w14:paraId="387F1B9F" w14:textId="7424DF80" w:rsidR="00872A5F" w:rsidRDefault="00872A5F"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Pr>
                <w:rFonts w:ascii="Times New Roman" w:hAnsi="Times New Roman" w:cs="Times New Roman"/>
                <w:sz w:val="26"/>
                <w:szCs w:val="26"/>
              </w:rPr>
              <w:t>4.9.2 Стоянка транспортных средств</w:t>
            </w:r>
          </w:p>
          <w:p w14:paraId="0F5D62E2" w14:textId="0CA73A1E" w:rsidR="009E05B8" w:rsidRPr="00872A5F" w:rsidRDefault="009E05B8"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5.1.3 Площадки для занятий спортом</w:t>
            </w:r>
          </w:p>
          <w:p w14:paraId="1FF82F72" w14:textId="0F40EEED" w:rsidR="00B04D24" w:rsidRPr="00872A5F" w:rsidRDefault="00B04D24"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8.3</w:t>
            </w:r>
            <w:r w:rsidRPr="00872A5F">
              <w:rPr>
                <w:rFonts w:ascii="Times New Roman" w:hAnsi="Times New Roman" w:cs="Times New Roman"/>
                <w:sz w:val="26"/>
                <w:szCs w:val="26"/>
              </w:rPr>
              <w:tab/>
              <w:t>Обеспечение внутреннего правопорядка</w:t>
            </w:r>
          </w:p>
          <w:p w14:paraId="232C8413" w14:textId="45D3BEED" w:rsidR="004839E8" w:rsidRPr="00872A5F" w:rsidRDefault="002612BE"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12.0 Земельные участки (территории) общего пользования</w:t>
            </w:r>
          </w:p>
        </w:tc>
        <w:tc>
          <w:tcPr>
            <w:tcW w:w="3574" w:type="dxa"/>
            <w:tcBorders>
              <w:bottom w:val="single" w:sz="4" w:space="0" w:color="auto"/>
            </w:tcBorders>
          </w:tcPr>
          <w:p w14:paraId="12F5EC54" w14:textId="44A024D4" w:rsidR="009E05B8" w:rsidRDefault="009E05B8"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Pr>
                <w:rFonts w:ascii="Times New Roman" w:hAnsi="Times New Roman" w:cs="Times New Roman"/>
                <w:sz w:val="26"/>
                <w:szCs w:val="26"/>
              </w:rPr>
              <w:lastRenderedPageBreak/>
              <w:t xml:space="preserve">2.1.1 Малоэтажная многоквартирная застройка </w:t>
            </w:r>
            <w:r w:rsidRPr="00872A5F">
              <w:rPr>
                <w:rFonts w:ascii="Times New Roman" w:hAnsi="Times New Roman" w:cs="Times New Roman"/>
                <w:sz w:val="26"/>
                <w:szCs w:val="26"/>
              </w:rPr>
              <w:t>&lt;</w:t>
            </w:r>
            <w:r>
              <w:rPr>
                <w:rFonts w:ascii="Times New Roman" w:hAnsi="Times New Roman" w:cs="Times New Roman"/>
                <w:sz w:val="26"/>
                <w:szCs w:val="26"/>
              </w:rPr>
              <w:t>2</w:t>
            </w:r>
            <w:r w:rsidRPr="00872A5F">
              <w:rPr>
                <w:rFonts w:ascii="Times New Roman" w:hAnsi="Times New Roman" w:cs="Times New Roman"/>
                <w:sz w:val="26"/>
                <w:szCs w:val="26"/>
              </w:rPr>
              <w:t>&gt;</w:t>
            </w:r>
          </w:p>
          <w:p w14:paraId="495B1C2C" w14:textId="2BE90A12" w:rsidR="001D3AAC" w:rsidRPr="00872A5F"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872A5F">
              <w:rPr>
                <w:rFonts w:ascii="Times New Roman" w:hAnsi="Times New Roman" w:cs="Times New Roman"/>
                <w:sz w:val="26"/>
                <w:szCs w:val="26"/>
              </w:rPr>
              <w:t>3.3</w:t>
            </w:r>
            <w:r w:rsidR="009F12E8" w:rsidRPr="00872A5F">
              <w:rPr>
                <w:rFonts w:ascii="Times New Roman" w:hAnsi="Times New Roman" w:cs="Times New Roman"/>
                <w:sz w:val="26"/>
                <w:szCs w:val="26"/>
              </w:rPr>
              <w:t xml:space="preserve"> </w:t>
            </w:r>
            <w:r w:rsidRPr="00872A5F">
              <w:rPr>
                <w:rFonts w:ascii="Times New Roman" w:hAnsi="Times New Roman" w:cs="Times New Roman"/>
                <w:sz w:val="26"/>
                <w:szCs w:val="26"/>
              </w:rPr>
              <w:t>Бытовое обслуживание</w:t>
            </w:r>
          </w:p>
          <w:p w14:paraId="547131B7" w14:textId="40F59752" w:rsidR="001D3AAC" w:rsidRPr="00872A5F"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872A5F">
              <w:rPr>
                <w:rFonts w:ascii="Times New Roman" w:hAnsi="Times New Roman" w:cs="Times New Roman"/>
                <w:sz w:val="26"/>
                <w:szCs w:val="26"/>
              </w:rPr>
              <w:t>3.10</w:t>
            </w:r>
            <w:r w:rsidR="008F2064" w:rsidRPr="00872A5F">
              <w:rPr>
                <w:rFonts w:ascii="Times New Roman" w:hAnsi="Times New Roman" w:cs="Times New Roman"/>
                <w:sz w:val="26"/>
                <w:szCs w:val="26"/>
              </w:rPr>
              <w:t xml:space="preserve">.1 </w:t>
            </w:r>
            <w:r w:rsidR="009037FD" w:rsidRPr="00872A5F">
              <w:rPr>
                <w:rFonts w:ascii="Times New Roman" w:hAnsi="Times New Roman" w:cs="Times New Roman"/>
                <w:sz w:val="26"/>
                <w:szCs w:val="26"/>
              </w:rPr>
              <w:t>Амбулаторное ветеринарное обслуживание</w:t>
            </w:r>
          </w:p>
          <w:p w14:paraId="158D2CCC" w14:textId="53DC2828" w:rsidR="001D3AAC" w:rsidRPr="00872A5F"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872A5F">
              <w:rPr>
                <w:rFonts w:ascii="Times New Roman" w:hAnsi="Times New Roman" w:cs="Times New Roman"/>
                <w:sz w:val="26"/>
                <w:szCs w:val="26"/>
              </w:rPr>
              <w:t>4.4</w:t>
            </w:r>
            <w:r w:rsidR="009F12E8" w:rsidRPr="00872A5F">
              <w:rPr>
                <w:rFonts w:ascii="Times New Roman" w:hAnsi="Times New Roman" w:cs="Times New Roman"/>
                <w:sz w:val="26"/>
                <w:szCs w:val="26"/>
              </w:rPr>
              <w:t xml:space="preserve"> </w:t>
            </w:r>
            <w:r w:rsidRPr="00872A5F">
              <w:rPr>
                <w:rFonts w:ascii="Times New Roman" w:hAnsi="Times New Roman" w:cs="Times New Roman"/>
                <w:sz w:val="26"/>
                <w:szCs w:val="26"/>
              </w:rPr>
              <w:t>Магазины</w:t>
            </w:r>
          </w:p>
          <w:p w14:paraId="63FC567D" w14:textId="787AB641" w:rsidR="001D3AAC" w:rsidRPr="00872A5F"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872A5F">
              <w:rPr>
                <w:rFonts w:ascii="Times New Roman" w:hAnsi="Times New Roman" w:cs="Times New Roman"/>
                <w:sz w:val="26"/>
                <w:szCs w:val="26"/>
              </w:rPr>
              <w:t>4.5</w:t>
            </w:r>
            <w:r w:rsidR="009F12E8" w:rsidRPr="00872A5F">
              <w:rPr>
                <w:rFonts w:ascii="Times New Roman" w:hAnsi="Times New Roman" w:cs="Times New Roman"/>
                <w:sz w:val="26"/>
                <w:szCs w:val="26"/>
              </w:rPr>
              <w:t xml:space="preserve"> </w:t>
            </w:r>
            <w:r w:rsidRPr="00872A5F">
              <w:rPr>
                <w:rFonts w:ascii="Times New Roman" w:hAnsi="Times New Roman" w:cs="Times New Roman"/>
                <w:sz w:val="26"/>
                <w:szCs w:val="26"/>
              </w:rPr>
              <w:t>Банковская и страховая деятельность</w:t>
            </w:r>
          </w:p>
          <w:p w14:paraId="628EE515" w14:textId="4DDD4B1E" w:rsidR="001D3AAC" w:rsidRPr="00872A5F"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872A5F">
              <w:rPr>
                <w:rFonts w:ascii="Times New Roman" w:hAnsi="Times New Roman" w:cs="Times New Roman"/>
                <w:sz w:val="26"/>
                <w:szCs w:val="26"/>
              </w:rPr>
              <w:t>4.6</w:t>
            </w:r>
            <w:r w:rsidR="009F12E8" w:rsidRPr="00872A5F">
              <w:rPr>
                <w:rFonts w:ascii="Times New Roman" w:hAnsi="Times New Roman" w:cs="Times New Roman"/>
                <w:sz w:val="26"/>
                <w:szCs w:val="26"/>
              </w:rPr>
              <w:t xml:space="preserve"> </w:t>
            </w:r>
            <w:r w:rsidRPr="00872A5F">
              <w:rPr>
                <w:rFonts w:ascii="Times New Roman" w:hAnsi="Times New Roman" w:cs="Times New Roman"/>
                <w:sz w:val="26"/>
                <w:szCs w:val="26"/>
              </w:rPr>
              <w:t>Общественное питание</w:t>
            </w:r>
          </w:p>
          <w:p w14:paraId="1EF73125" w14:textId="7BB91E6C" w:rsidR="001D3AAC" w:rsidRPr="009E05B8"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9E05B8">
              <w:rPr>
                <w:rFonts w:ascii="Times New Roman" w:hAnsi="Times New Roman" w:cs="Times New Roman"/>
                <w:sz w:val="26"/>
                <w:szCs w:val="26"/>
              </w:rPr>
              <w:t>4.7</w:t>
            </w:r>
            <w:r w:rsidR="009F12E8" w:rsidRPr="009E05B8">
              <w:rPr>
                <w:rFonts w:ascii="Times New Roman" w:hAnsi="Times New Roman" w:cs="Times New Roman"/>
                <w:sz w:val="26"/>
                <w:szCs w:val="26"/>
              </w:rPr>
              <w:t xml:space="preserve"> </w:t>
            </w:r>
            <w:r w:rsidRPr="009E05B8">
              <w:rPr>
                <w:rFonts w:ascii="Times New Roman" w:hAnsi="Times New Roman" w:cs="Times New Roman"/>
                <w:sz w:val="26"/>
                <w:szCs w:val="26"/>
              </w:rPr>
              <w:t>Гостиничное обслуживание</w:t>
            </w:r>
          </w:p>
          <w:p w14:paraId="3F75BFC5" w14:textId="335EEA07" w:rsidR="001D3AAC" w:rsidRPr="00872A5F" w:rsidRDefault="001D3AAC"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r w:rsidRPr="00872A5F">
              <w:rPr>
                <w:rFonts w:ascii="Times New Roman" w:hAnsi="Times New Roman" w:cs="Times New Roman"/>
                <w:sz w:val="26"/>
                <w:szCs w:val="26"/>
              </w:rPr>
              <w:t>5.1.2</w:t>
            </w:r>
            <w:r w:rsidR="009F12E8" w:rsidRPr="00872A5F">
              <w:rPr>
                <w:rFonts w:ascii="Times New Roman" w:hAnsi="Times New Roman" w:cs="Times New Roman"/>
                <w:sz w:val="26"/>
                <w:szCs w:val="26"/>
              </w:rPr>
              <w:t xml:space="preserve"> </w:t>
            </w:r>
            <w:r w:rsidRPr="00872A5F">
              <w:rPr>
                <w:rFonts w:ascii="Times New Roman" w:hAnsi="Times New Roman" w:cs="Times New Roman"/>
                <w:sz w:val="26"/>
                <w:szCs w:val="26"/>
              </w:rPr>
              <w:t>Обеспечение занятий спортом в помещениях</w:t>
            </w:r>
          </w:p>
          <w:p w14:paraId="5928B47A" w14:textId="25CEF36D" w:rsidR="004839E8" w:rsidRPr="00872A5F" w:rsidRDefault="004839E8" w:rsidP="009E05B8">
            <w:pPr>
              <w:pStyle w:val="TableParagraph"/>
              <w:tabs>
                <w:tab w:val="left" w:pos="822"/>
                <w:tab w:val="left" w:pos="823"/>
                <w:tab w:val="left" w:pos="2115"/>
                <w:tab w:val="left" w:pos="2765"/>
              </w:tabs>
              <w:spacing w:before="90" w:line="360" w:lineRule="auto"/>
              <w:ind w:right="51"/>
              <w:rPr>
                <w:rFonts w:ascii="Times New Roman" w:hAnsi="Times New Roman" w:cs="Times New Roman"/>
                <w:sz w:val="26"/>
                <w:szCs w:val="26"/>
              </w:rPr>
            </w:pPr>
          </w:p>
        </w:tc>
        <w:tc>
          <w:tcPr>
            <w:tcW w:w="2629" w:type="dxa"/>
            <w:tcBorders>
              <w:bottom w:val="single" w:sz="4" w:space="0" w:color="auto"/>
            </w:tcBorders>
          </w:tcPr>
          <w:p w14:paraId="59BAA41C" w14:textId="77777777" w:rsidR="004839E8" w:rsidRDefault="005215A1"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72A5F">
              <w:rPr>
                <w:rFonts w:ascii="Times New Roman" w:hAnsi="Times New Roman" w:cs="Times New Roman"/>
                <w:sz w:val="26"/>
                <w:szCs w:val="26"/>
              </w:rPr>
              <w:t>3.1.1 Предоставление коммунальных услуг</w:t>
            </w:r>
          </w:p>
          <w:p w14:paraId="6836B0DE" w14:textId="77777777" w:rsidR="009E05B8" w:rsidRDefault="009E05B8"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Pr>
                <w:rFonts w:ascii="Times New Roman" w:hAnsi="Times New Roman" w:cs="Times New Roman"/>
                <w:sz w:val="26"/>
                <w:szCs w:val="26"/>
              </w:rPr>
              <w:t>4.9.2 Стоянка транспортных средств</w:t>
            </w:r>
          </w:p>
          <w:p w14:paraId="09A093E0" w14:textId="2A762A4A" w:rsidR="009E05B8" w:rsidRPr="00872A5F" w:rsidRDefault="009E05B8" w:rsidP="009E05B8">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p>
        </w:tc>
      </w:tr>
    </w:tbl>
    <w:p w14:paraId="2063300F" w14:textId="77777777" w:rsidR="004839E8" w:rsidRPr="00872A5F" w:rsidRDefault="004839E8" w:rsidP="00872A5F">
      <w:pPr>
        <w:pStyle w:val="a0"/>
        <w:spacing w:before="2" w:line="360" w:lineRule="auto"/>
        <w:jc w:val="both"/>
        <w:rPr>
          <w:rFonts w:ascii="Times New Roman" w:hAnsi="Times New Roman" w:cs="Times New Roman"/>
          <w:sz w:val="26"/>
          <w:szCs w:val="26"/>
        </w:rPr>
      </w:pPr>
    </w:p>
    <w:p w14:paraId="5C867A97" w14:textId="59FA77A1" w:rsidR="00C12BE3" w:rsidRPr="00E9234A" w:rsidRDefault="00C12BE3" w:rsidP="00E9234A">
      <w:pPr>
        <w:pStyle w:val="a0"/>
        <w:spacing w:line="360" w:lineRule="auto"/>
        <w:jc w:val="both"/>
        <w:rPr>
          <w:rFonts w:ascii="Times New Roman" w:hAnsi="Times New Roman" w:cs="Times New Roman"/>
          <w:sz w:val="26"/>
          <w:szCs w:val="26"/>
        </w:rPr>
      </w:pPr>
      <w:bookmarkStart w:id="28" w:name="_Hlk215744977"/>
      <w:r w:rsidRPr="00872A5F">
        <w:rPr>
          <w:rFonts w:ascii="Times New Roman" w:hAnsi="Times New Roman" w:cs="Times New Roman"/>
          <w:sz w:val="26"/>
          <w:szCs w:val="26"/>
        </w:rPr>
        <w:t>&lt;</w:t>
      </w:r>
      <w:r w:rsidR="009E05B8">
        <w:rPr>
          <w:rFonts w:ascii="Times New Roman" w:hAnsi="Times New Roman" w:cs="Times New Roman"/>
          <w:sz w:val="26"/>
          <w:szCs w:val="26"/>
        </w:rPr>
        <w:t>1</w:t>
      </w:r>
      <w:r w:rsidRPr="00872A5F">
        <w:rPr>
          <w:rFonts w:ascii="Times New Roman" w:hAnsi="Times New Roman" w:cs="Times New Roman"/>
          <w:sz w:val="26"/>
          <w:szCs w:val="26"/>
        </w:rPr>
        <w:t xml:space="preserve">&gt; Предполагает размещение жилого дома (отдельно стоящего здания), состоящего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w:t>
      </w:r>
      <w:r w:rsidRPr="00E9234A">
        <w:rPr>
          <w:rFonts w:ascii="Times New Roman" w:hAnsi="Times New Roman" w:cs="Times New Roman"/>
          <w:sz w:val="26"/>
          <w:szCs w:val="26"/>
        </w:rPr>
        <w:t>здании, не предназначенного для раздела на самостоятельные объекты недвижимости; выращивание сельскохозяйственных культур; размещение гаражей для собственных нужд и хозяйственных построек.</w:t>
      </w:r>
    </w:p>
    <w:p w14:paraId="4A5E9D83" w14:textId="16E62ACF" w:rsidR="009E05B8" w:rsidRDefault="009E05B8" w:rsidP="00E9234A">
      <w:pPr>
        <w:pStyle w:val="a0"/>
        <w:spacing w:line="360" w:lineRule="auto"/>
        <w:jc w:val="both"/>
        <w:rPr>
          <w:rFonts w:ascii="Times New Roman" w:eastAsiaTheme="minorHAnsi" w:hAnsi="Times New Roman" w:cs="Times New Roman"/>
          <w:sz w:val="26"/>
          <w:szCs w:val="26"/>
          <w:lang w:eastAsia="en-US" w:bidi="ar-SA"/>
        </w:rPr>
      </w:pPr>
      <w:r w:rsidRPr="00E9234A">
        <w:rPr>
          <w:rFonts w:ascii="Times New Roman" w:hAnsi="Times New Roman" w:cs="Times New Roman"/>
          <w:sz w:val="26"/>
          <w:szCs w:val="26"/>
        </w:rPr>
        <w:t xml:space="preserve">&lt;2&gt; </w:t>
      </w:r>
      <w:r w:rsidR="00E9234A" w:rsidRPr="00E9234A">
        <w:rPr>
          <w:rFonts w:ascii="Times New Roman" w:hAnsi="Times New Roman" w:cs="Times New Roman"/>
          <w:sz w:val="26"/>
          <w:szCs w:val="26"/>
        </w:rPr>
        <w:t>Допускается только сохранение и реконструкция существующих объектов недвижимости, строительство новых объектов недвижимости не допускается.</w:t>
      </w:r>
      <w:r w:rsidR="00E9234A">
        <w:rPr>
          <w:rFonts w:ascii="Times New Roman" w:hAnsi="Times New Roman" w:cs="Times New Roman"/>
          <w:sz w:val="26"/>
          <w:szCs w:val="26"/>
        </w:rPr>
        <w:t xml:space="preserve"> </w:t>
      </w:r>
      <w:r w:rsidRPr="00E9234A">
        <w:rPr>
          <w:rFonts w:ascii="Times New Roman" w:hAnsi="Times New Roman" w:cs="Times New Roman"/>
          <w:sz w:val="26"/>
          <w:szCs w:val="26"/>
        </w:rPr>
        <w:t xml:space="preserve"> П</w:t>
      </w:r>
      <w:r w:rsidRPr="00E9234A">
        <w:rPr>
          <w:rFonts w:ascii="Times New Roman" w:eastAsiaTheme="minorHAnsi" w:hAnsi="Times New Roman" w:cs="Times New Roman"/>
          <w:sz w:val="26"/>
          <w:szCs w:val="26"/>
          <w:lang w:eastAsia="en-US" w:bidi="ar-SA"/>
        </w:rPr>
        <w:t>редполагает размещение малоэтажных многоквартирных домов; обустройство спортивных и детских</w:t>
      </w:r>
      <w:r>
        <w:rPr>
          <w:rFonts w:ascii="Times New Roman" w:eastAsiaTheme="minorHAnsi" w:hAnsi="Times New Roman" w:cs="Times New Roman"/>
          <w:sz w:val="26"/>
          <w:szCs w:val="26"/>
          <w:lang w:eastAsia="en-US" w:bidi="ar-SA"/>
        </w:rPr>
        <w:t xml:space="preserve"> площадок, площадок для отдыха; размещение объектов обслуживания жилой застройки, предусмотренных видами разрешенного использования (далее -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w:t>
      </w:r>
    </w:p>
    <w:p w14:paraId="3713365A" w14:textId="77777777" w:rsidR="009E05B8" w:rsidRPr="00872A5F" w:rsidRDefault="009E05B8" w:rsidP="00872A5F">
      <w:pPr>
        <w:pStyle w:val="a0"/>
        <w:spacing w:line="360" w:lineRule="auto"/>
        <w:ind w:right="104"/>
        <w:jc w:val="both"/>
        <w:rPr>
          <w:rFonts w:ascii="Times New Roman" w:hAnsi="Times New Roman" w:cs="Times New Roman"/>
          <w:sz w:val="26"/>
          <w:szCs w:val="26"/>
        </w:rPr>
      </w:pPr>
    </w:p>
    <w:bookmarkEnd w:id="28"/>
    <w:p w14:paraId="18376207" w14:textId="6B704B93" w:rsidR="00E62B5B" w:rsidRPr="0074510E" w:rsidRDefault="000F64DB" w:rsidP="0074510E">
      <w:pPr>
        <w:tabs>
          <w:tab w:val="left" w:pos="1020"/>
        </w:tabs>
        <w:spacing w:line="360" w:lineRule="auto"/>
        <w:ind w:firstLine="709"/>
        <w:jc w:val="both"/>
        <w:rPr>
          <w:rFonts w:ascii="Times New Roman" w:hAnsi="Times New Roman" w:cs="Times New Roman"/>
          <w:sz w:val="26"/>
          <w:szCs w:val="26"/>
        </w:rPr>
      </w:pPr>
      <w:r w:rsidRPr="0074510E">
        <w:rPr>
          <w:rFonts w:ascii="Times New Roman" w:hAnsi="Times New Roman" w:cs="Times New Roman"/>
          <w:sz w:val="26"/>
          <w:szCs w:val="26"/>
        </w:rPr>
        <w:t xml:space="preserve">3. </w:t>
      </w:r>
      <w:r w:rsidR="00BE76A9" w:rsidRPr="0074510E">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E62B5B" w:rsidRPr="0074510E">
        <w:rPr>
          <w:rFonts w:ascii="Times New Roman" w:hAnsi="Times New Roman" w:cs="Times New Roman"/>
          <w:sz w:val="26"/>
          <w:szCs w:val="26"/>
        </w:rPr>
        <w:t>:</w:t>
      </w:r>
    </w:p>
    <w:p w14:paraId="69A2B8C1" w14:textId="77777777" w:rsidR="00D770E9" w:rsidRPr="0074510E" w:rsidRDefault="00D770E9" w:rsidP="0074510E">
      <w:pPr>
        <w:tabs>
          <w:tab w:val="left" w:pos="1020"/>
        </w:tabs>
        <w:spacing w:line="360" w:lineRule="auto"/>
        <w:ind w:firstLine="709"/>
        <w:jc w:val="both"/>
        <w:rPr>
          <w:rFonts w:ascii="Times New Roman" w:hAnsi="Times New Roman" w:cs="Times New Roman"/>
          <w:sz w:val="26"/>
          <w:szCs w:val="26"/>
        </w:rPr>
      </w:pPr>
    </w:p>
    <w:p w14:paraId="465DFB5B" w14:textId="77777777" w:rsidR="00E62B5B" w:rsidRPr="007F131B" w:rsidRDefault="00E62B5B" w:rsidP="00E62B5B">
      <w:pPr>
        <w:rPr>
          <w:rFonts w:ascii="Times New Roman" w:hAnsi="Times New Roman" w:cs="Times New Roman"/>
          <w:sz w:val="24"/>
          <w:szCs w:val="24"/>
        </w:rPr>
        <w:sectPr w:rsidR="00E62B5B" w:rsidRPr="007F131B" w:rsidSect="005A7C55">
          <w:footerReference w:type="default" r:id="rId15"/>
          <w:pgSz w:w="11910" w:h="16840"/>
          <w:pgMar w:top="1080" w:right="740" w:bottom="280" w:left="1520" w:header="720" w:footer="720" w:gutter="0"/>
          <w:cols w:space="720"/>
          <w:titlePg/>
          <w:docGrid w:linePitch="299"/>
        </w:sectPr>
      </w:pPr>
    </w:p>
    <w:tbl>
      <w:tblPr>
        <w:tblStyle w:val="12"/>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233B77" w:rsidRPr="00806525" w14:paraId="4EEA1E20" w14:textId="77777777" w:rsidTr="00233B77">
        <w:tc>
          <w:tcPr>
            <w:tcW w:w="1413" w:type="dxa"/>
            <w:shd w:val="clear" w:color="auto" w:fill="auto"/>
          </w:tcPr>
          <w:p w14:paraId="4A5EB3B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Код вида разрешенного использования</w:t>
            </w:r>
          </w:p>
        </w:tc>
        <w:tc>
          <w:tcPr>
            <w:tcW w:w="2913" w:type="dxa"/>
            <w:shd w:val="clear" w:color="auto" w:fill="auto"/>
          </w:tcPr>
          <w:p w14:paraId="2E20C1C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shd w:val="clear" w:color="auto" w:fill="auto"/>
          </w:tcPr>
          <w:p w14:paraId="39B7C54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shd w:val="clear" w:color="auto" w:fill="auto"/>
          </w:tcPr>
          <w:p w14:paraId="5A179BD7" w14:textId="77777777" w:rsidR="007F74D0" w:rsidRPr="00806525" w:rsidRDefault="007F74D0" w:rsidP="007F74D0">
            <w:pPr>
              <w:rPr>
                <w:rFonts w:ascii="Times New Roman" w:hAnsi="Times New Roman" w:cs="Times New Roman"/>
                <w:b/>
                <w:color w:val="000000" w:themeColor="text1"/>
                <w:sz w:val="26"/>
                <w:szCs w:val="26"/>
              </w:rPr>
            </w:pPr>
            <w:r w:rsidRPr="00806525">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shd w:val="clear" w:color="auto" w:fill="auto"/>
          </w:tcPr>
          <w:p w14:paraId="56C274A6" w14:textId="77777777" w:rsidR="007F74D0" w:rsidRPr="00806525" w:rsidRDefault="007F74D0" w:rsidP="007F74D0">
            <w:pPr>
              <w:rPr>
                <w:rFonts w:ascii="Times New Roman" w:hAnsi="Times New Roman" w:cs="Times New Roman"/>
                <w:b/>
                <w:color w:val="000000" w:themeColor="text1"/>
                <w:sz w:val="26"/>
                <w:szCs w:val="26"/>
              </w:rPr>
            </w:pPr>
            <w:r w:rsidRPr="00806525">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shd w:val="clear" w:color="auto" w:fill="auto"/>
          </w:tcPr>
          <w:p w14:paraId="7D01F392" w14:textId="77777777" w:rsidR="007F74D0" w:rsidRPr="00806525" w:rsidRDefault="007F74D0" w:rsidP="007F74D0">
            <w:pPr>
              <w:rPr>
                <w:rFonts w:ascii="Times New Roman" w:hAnsi="Times New Roman" w:cs="Times New Roman"/>
                <w:color w:val="000000" w:themeColor="text1"/>
                <w:sz w:val="26"/>
                <w:szCs w:val="26"/>
              </w:rPr>
            </w:pPr>
            <w:r w:rsidRPr="00806525">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233B77" w:rsidRPr="00806525" w14:paraId="198CFD17" w14:textId="77777777" w:rsidTr="00233B77">
        <w:tc>
          <w:tcPr>
            <w:tcW w:w="1413" w:type="dxa"/>
            <w:shd w:val="clear" w:color="auto" w:fill="auto"/>
          </w:tcPr>
          <w:p w14:paraId="069295A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2.1 Для</w:t>
            </w:r>
          </w:p>
          <w:p w14:paraId="4084145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индивидуального жилищного</w:t>
            </w:r>
          </w:p>
          <w:p w14:paraId="260C297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строительства</w:t>
            </w:r>
          </w:p>
        </w:tc>
        <w:tc>
          <w:tcPr>
            <w:tcW w:w="2913" w:type="dxa"/>
            <w:shd w:val="clear" w:color="auto" w:fill="auto"/>
          </w:tcPr>
          <w:p w14:paraId="3B9E8880" w14:textId="6CC4CBE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Минимальная площадь земельного участка – 400 кв. метров &lt;</w:t>
            </w:r>
            <w:r w:rsidR="0074510E">
              <w:rPr>
                <w:rFonts w:ascii="Times New Roman" w:hAnsi="Times New Roman" w:cs="Times New Roman"/>
                <w:bCs/>
                <w:color w:val="000000" w:themeColor="text1"/>
                <w:sz w:val="26"/>
                <w:szCs w:val="26"/>
              </w:rPr>
              <w:t>1</w:t>
            </w:r>
            <w:r w:rsidRPr="00806525">
              <w:rPr>
                <w:rFonts w:ascii="Times New Roman" w:hAnsi="Times New Roman" w:cs="Times New Roman"/>
                <w:bCs/>
                <w:color w:val="000000" w:themeColor="text1"/>
                <w:sz w:val="26"/>
                <w:szCs w:val="26"/>
              </w:rPr>
              <w:t>&gt; ;</w:t>
            </w:r>
          </w:p>
          <w:p w14:paraId="4BE77608" w14:textId="77777777" w:rsidR="007F74D0" w:rsidRPr="00806525" w:rsidRDefault="007F74D0" w:rsidP="007F74D0">
            <w:pPr>
              <w:rPr>
                <w:rFonts w:ascii="Times New Roman" w:hAnsi="Times New Roman" w:cs="Times New Roman"/>
                <w:bCs/>
                <w:color w:val="000000" w:themeColor="text1"/>
                <w:sz w:val="26"/>
                <w:szCs w:val="26"/>
              </w:rPr>
            </w:pPr>
          </w:p>
          <w:p w14:paraId="09A80174" w14:textId="2D9F74C6" w:rsidR="007F74D0" w:rsidRPr="00806525" w:rsidRDefault="007F74D0" w:rsidP="0074510E">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площадь земельного участка – 1200 кв. метров &lt;</w:t>
            </w:r>
            <w:r w:rsidR="0074510E">
              <w:rPr>
                <w:rFonts w:ascii="Times New Roman" w:hAnsi="Times New Roman" w:cs="Times New Roman"/>
                <w:bCs/>
                <w:color w:val="000000" w:themeColor="text1"/>
                <w:sz w:val="26"/>
                <w:szCs w:val="26"/>
              </w:rPr>
              <w:t>1</w:t>
            </w:r>
            <w:r w:rsidRPr="00806525">
              <w:rPr>
                <w:rFonts w:ascii="Times New Roman" w:hAnsi="Times New Roman" w:cs="Times New Roman"/>
                <w:bCs/>
                <w:color w:val="000000" w:themeColor="text1"/>
                <w:sz w:val="26"/>
                <w:szCs w:val="26"/>
              </w:rPr>
              <w:t>&gt;</w:t>
            </w:r>
          </w:p>
        </w:tc>
        <w:tc>
          <w:tcPr>
            <w:tcW w:w="2835" w:type="dxa"/>
            <w:shd w:val="clear" w:color="auto" w:fill="auto"/>
          </w:tcPr>
          <w:p w14:paraId="0D4C6BE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расстояние от границ земельного участка:</w:t>
            </w:r>
          </w:p>
          <w:p w14:paraId="47D334B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 в случае отсутствия сложившейся застройки – 3 м;</w:t>
            </w:r>
          </w:p>
          <w:p w14:paraId="0C99F6C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до жилого дома - 3 м;</w:t>
            </w:r>
          </w:p>
          <w:p w14:paraId="099CB67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до хозяйственных построек - 1 м.</w:t>
            </w:r>
          </w:p>
          <w:p w14:paraId="5C0FBC7B" w14:textId="6486EB3D" w:rsidR="007F74D0" w:rsidRPr="00806525" w:rsidRDefault="007F74D0" w:rsidP="00806525">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 xml:space="preserve">Допускается блокировка хозяйственных построек на смежных </w:t>
            </w:r>
            <w:r w:rsidRPr="00806525">
              <w:rPr>
                <w:rFonts w:ascii="Times New Roman" w:hAnsi="Times New Roman" w:cs="Times New Roman"/>
                <w:bCs/>
                <w:color w:val="000000" w:themeColor="text1"/>
                <w:sz w:val="26"/>
                <w:szCs w:val="26"/>
              </w:rPr>
              <w:lastRenderedPageBreak/>
              <w:t>приусадебных участках по взаимному согласию собственников жилого дома, а также блокировка хозяйственных построек к основному строению.</w:t>
            </w:r>
          </w:p>
        </w:tc>
        <w:tc>
          <w:tcPr>
            <w:tcW w:w="2835" w:type="dxa"/>
            <w:shd w:val="clear" w:color="auto" w:fill="auto"/>
          </w:tcPr>
          <w:p w14:paraId="62BE93B2" w14:textId="782D1DE9" w:rsidR="007F74D0" w:rsidRPr="00E15DA5" w:rsidRDefault="007F74D0" w:rsidP="00E15DA5">
            <w:pPr>
              <w:rPr>
                <w:rFonts w:ascii="Times New Roman" w:hAnsi="Times New Roman" w:cs="Times New Roman"/>
                <w:color w:val="000000" w:themeColor="text1"/>
                <w:sz w:val="26"/>
                <w:szCs w:val="26"/>
              </w:rPr>
            </w:pPr>
            <w:r w:rsidRPr="00806525">
              <w:rPr>
                <w:rFonts w:ascii="Times New Roman" w:hAnsi="Times New Roman" w:cs="Times New Roman"/>
                <w:bCs/>
                <w:color w:val="000000" w:themeColor="text1"/>
                <w:sz w:val="26"/>
                <w:szCs w:val="26"/>
              </w:rPr>
              <w:lastRenderedPageBreak/>
              <w:t>Максимальная высота зданий, ст</w:t>
            </w:r>
            <w:r w:rsidR="00E15DA5">
              <w:rPr>
                <w:rFonts w:ascii="Times New Roman" w:hAnsi="Times New Roman" w:cs="Times New Roman"/>
                <w:bCs/>
                <w:color w:val="000000" w:themeColor="text1"/>
                <w:sz w:val="26"/>
                <w:szCs w:val="26"/>
              </w:rPr>
              <w:t xml:space="preserve">роений, сооружений – 12 метров </w:t>
            </w:r>
            <w:r w:rsidR="00E15DA5" w:rsidRPr="00E15DA5">
              <w:rPr>
                <w:rFonts w:ascii="Times New Roman" w:hAnsi="Times New Roman" w:cs="Times New Roman"/>
                <w:bCs/>
                <w:color w:val="000000" w:themeColor="text1"/>
                <w:sz w:val="26"/>
                <w:szCs w:val="26"/>
              </w:rPr>
              <w:t>(</w:t>
            </w:r>
            <w:r w:rsidR="00E15DA5">
              <w:rPr>
                <w:rFonts w:ascii="Times New Roman" w:hAnsi="Times New Roman" w:cs="Times New Roman"/>
                <w:bCs/>
                <w:color w:val="000000" w:themeColor="text1"/>
                <w:sz w:val="26"/>
                <w:szCs w:val="26"/>
              </w:rPr>
              <w:t>3 этажа)</w:t>
            </w:r>
          </w:p>
        </w:tc>
        <w:tc>
          <w:tcPr>
            <w:tcW w:w="2835" w:type="dxa"/>
            <w:shd w:val="clear" w:color="auto" w:fill="auto"/>
          </w:tcPr>
          <w:p w14:paraId="44350BC6"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42118B4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36195FF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6 м.</w:t>
            </w:r>
          </w:p>
          <w:p w14:paraId="0684390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 земельном участке индивидуального жилого дома должно быть предусмотрено 1 место под стоянку для  хранения автомобилей на 1 жилую единицу.</w:t>
            </w:r>
          </w:p>
        </w:tc>
      </w:tr>
      <w:tr w:rsidR="00233B77" w:rsidRPr="00806525" w14:paraId="34300AF0" w14:textId="77777777" w:rsidTr="00233B77">
        <w:tc>
          <w:tcPr>
            <w:tcW w:w="1413" w:type="dxa"/>
            <w:shd w:val="clear" w:color="auto" w:fill="auto"/>
          </w:tcPr>
          <w:p w14:paraId="50D627A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color w:val="000000" w:themeColor="text1"/>
                <w:sz w:val="26"/>
                <w:szCs w:val="26"/>
              </w:rPr>
              <w:lastRenderedPageBreak/>
              <w:t>2.1.1 Малоэтажная многоквартирная жилая застройка</w:t>
            </w:r>
          </w:p>
        </w:tc>
        <w:tc>
          <w:tcPr>
            <w:tcW w:w="2913" w:type="dxa"/>
            <w:shd w:val="clear" w:color="auto" w:fill="auto"/>
          </w:tcPr>
          <w:p w14:paraId="42BB483E" w14:textId="77777777" w:rsidR="007F74D0" w:rsidRPr="00806525" w:rsidRDefault="007F74D0" w:rsidP="007F74D0">
            <w:pPr>
              <w:rPr>
                <w:rFonts w:ascii="Times New Roman" w:hAnsi="Times New Roman" w:cs="Times New Roman"/>
                <w:color w:val="000000" w:themeColor="text1"/>
                <w:sz w:val="26"/>
                <w:szCs w:val="26"/>
              </w:rPr>
            </w:pPr>
            <w:r w:rsidRPr="00806525">
              <w:rPr>
                <w:rFonts w:ascii="Times New Roman" w:hAnsi="Times New Roman" w:cs="Times New Roman"/>
                <w:color w:val="000000" w:themeColor="text1"/>
                <w:sz w:val="26"/>
                <w:szCs w:val="26"/>
              </w:rPr>
              <w:t>Минимальная площадь земельного участка – 500 кв. метров ;</w:t>
            </w:r>
          </w:p>
          <w:p w14:paraId="25CF5CE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shd w:val="clear" w:color="auto" w:fill="auto"/>
          </w:tcPr>
          <w:p w14:paraId="1F2CA0E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расстояние от границ земельного участка:</w:t>
            </w:r>
          </w:p>
          <w:p w14:paraId="0E2494B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p w14:paraId="2C6A9E3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в случае отсутствия сложившейся застройки – 3 м</w:t>
            </w:r>
          </w:p>
        </w:tc>
        <w:tc>
          <w:tcPr>
            <w:tcW w:w="2835" w:type="dxa"/>
            <w:shd w:val="clear" w:color="auto" w:fill="auto"/>
          </w:tcPr>
          <w:p w14:paraId="1144FE2D" w14:textId="77777777" w:rsidR="007F74D0" w:rsidRPr="0074510E" w:rsidRDefault="007F74D0" w:rsidP="007F74D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Максимальная высота </w:t>
            </w:r>
            <w:r w:rsidRPr="0074510E">
              <w:rPr>
                <w:rFonts w:ascii="Times New Roman" w:hAnsi="Times New Roman" w:cs="Times New Roman"/>
                <w:color w:val="000000" w:themeColor="text1"/>
                <w:sz w:val="26"/>
                <w:szCs w:val="26"/>
              </w:rPr>
              <w:t>зданий, строений, сооружений – 14 метров (3 этажа)</w:t>
            </w:r>
          </w:p>
        </w:tc>
        <w:tc>
          <w:tcPr>
            <w:tcW w:w="2835" w:type="dxa"/>
            <w:shd w:val="clear" w:color="auto" w:fill="auto"/>
          </w:tcPr>
          <w:p w14:paraId="1ED7B56E" w14:textId="77777777" w:rsidR="007F74D0" w:rsidRPr="0074510E" w:rsidRDefault="007F74D0" w:rsidP="007F74D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Не установлен</w:t>
            </w:r>
          </w:p>
        </w:tc>
        <w:tc>
          <w:tcPr>
            <w:tcW w:w="2835" w:type="dxa"/>
            <w:shd w:val="clear" w:color="auto" w:fill="auto"/>
          </w:tcPr>
          <w:p w14:paraId="5457EF76" w14:textId="1882DB86" w:rsidR="007F74D0" w:rsidRPr="0074510E" w:rsidRDefault="007F74D0" w:rsidP="007F74D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12C5B26" w14:textId="4825E148" w:rsidR="007F74D0" w:rsidRPr="0074510E" w:rsidRDefault="0074510E" w:rsidP="0074510E">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007F74D0" w:rsidRPr="0074510E">
              <w:rPr>
                <w:bCs/>
                <w:color w:val="000000" w:themeColor="text1"/>
                <w:sz w:val="26"/>
                <w:szCs w:val="26"/>
              </w:rPr>
              <w:t>&lt;</w:t>
            </w:r>
            <w:r w:rsidR="004E5B46" w:rsidRPr="004E5B46">
              <w:rPr>
                <w:bCs/>
                <w:color w:val="000000" w:themeColor="text1"/>
                <w:sz w:val="26"/>
                <w:szCs w:val="26"/>
              </w:rPr>
              <w:t>3</w:t>
            </w:r>
            <w:r w:rsidR="007F74D0" w:rsidRPr="0074510E">
              <w:rPr>
                <w:bCs/>
                <w:color w:val="000000" w:themeColor="text1"/>
                <w:sz w:val="26"/>
                <w:szCs w:val="26"/>
              </w:rPr>
              <w:t>&gt;</w:t>
            </w:r>
          </w:p>
          <w:p w14:paraId="4DB1BA6A" w14:textId="77777777" w:rsidR="007F74D0" w:rsidRPr="0074510E" w:rsidRDefault="007F74D0" w:rsidP="007F74D0">
            <w:pPr>
              <w:rPr>
                <w:rFonts w:ascii="Times New Roman" w:hAnsi="Times New Roman" w:cs="Times New Roman"/>
                <w:bCs/>
                <w:color w:val="000000" w:themeColor="text1"/>
                <w:sz w:val="26"/>
                <w:szCs w:val="26"/>
              </w:rPr>
            </w:pPr>
          </w:p>
          <w:p w14:paraId="364946DB" w14:textId="75484289" w:rsidR="007F74D0" w:rsidRPr="0074510E" w:rsidRDefault="007F74D0" w:rsidP="0079516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sidR="00795162">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sidR="00795162">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w:t>
            </w:r>
            <w:r w:rsidRPr="0074510E">
              <w:rPr>
                <w:rFonts w:ascii="Times New Roman" w:hAnsi="Times New Roman" w:cs="Times New Roman"/>
                <w:bCs/>
                <w:color w:val="000000" w:themeColor="text1"/>
                <w:sz w:val="26"/>
                <w:szCs w:val="26"/>
              </w:rPr>
              <w:lastRenderedPageBreak/>
              <w:t xml:space="preserve">общей площади квартир </w:t>
            </w:r>
          </w:p>
        </w:tc>
      </w:tr>
      <w:tr w:rsidR="00233B77" w:rsidRPr="00806525" w14:paraId="54F23294" w14:textId="77777777" w:rsidTr="00233B77">
        <w:trPr>
          <w:trHeight w:val="1599"/>
        </w:trPr>
        <w:tc>
          <w:tcPr>
            <w:tcW w:w="1413" w:type="dxa"/>
            <w:shd w:val="clear" w:color="auto" w:fill="auto"/>
          </w:tcPr>
          <w:p w14:paraId="322068B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2.3 Блокированная жилая застройка</w:t>
            </w:r>
          </w:p>
        </w:tc>
        <w:tc>
          <w:tcPr>
            <w:tcW w:w="2913" w:type="dxa"/>
            <w:shd w:val="clear" w:color="auto" w:fill="auto"/>
          </w:tcPr>
          <w:p w14:paraId="205CF710" w14:textId="46D7AF9E"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Минимальная площадь земельного участка – 100 кв. метров&lt;</w:t>
            </w:r>
            <w:r w:rsidR="00795162">
              <w:rPr>
                <w:rFonts w:ascii="Times New Roman" w:hAnsi="Times New Roman" w:cs="Times New Roman"/>
                <w:bCs/>
                <w:color w:val="000000" w:themeColor="text1"/>
                <w:sz w:val="26"/>
                <w:szCs w:val="26"/>
              </w:rPr>
              <w:t>1</w:t>
            </w:r>
            <w:r w:rsidRPr="00806525">
              <w:rPr>
                <w:rFonts w:ascii="Times New Roman" w:hAnsi="Times New Roman" w:cs="Times New Roman"/>
                <w:bCs/>
                <w:color w:val="000000" w:themeColor="text1"/>
                <w:sz w:val="26"/>
                <w:szCs w:val="26"/>
              </w:rPr>
              <w:t>&gt;;</w:t>
            </w:r>
          </w:p>
          <w:p w14:paraId="297EF376" w14:textId="77777777" w:rsidR="007F74D0" w:rsidRPr="00806525" w:rsidRDefault="007F74D0" w:rsidP="007F74D0">
            <w:pPr>
              <w:rPr>
                <w:rFonts w:ascii="Times New Roman" w:hAnsi="Times New Roman" w:cs="Times New Roman"/>
                <w:bCs/>
                <w:color w:val="000000" w:themeColor="text1"/>
                <w:sz w:val="26"/>
                <w:szCs w:val="26"/>
              </w:rPr>
            </w:pPr>
          </w:p>
          <w:p w14:paraId="064EB6C2" w14:textId="4DE81F3D" w:rsidR="007F74D0" w:rsidRPr="00806525" w:rsidRDefault="007F74D0" w:rsidP="0079516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площадь земельного участка – 800 кв. метров&lt;</w:t>
            </w:r>
            <w:r w:rsidR="00795162">
              <w:rPr>
                <w:rFonts w:ascii="Times New Roman" w:hAnsi="Times New Roman" w:cs="Times New Roman"/>
                <w:bCs/>
                <w:color w:val="000000" w:themeColor="text1"/>
                <w:sz w:val="26"/>
                <w:szCs w:val="26"/>
              </w:rPr>
              <w:t>1</w:t>
            </w:r>
            <w:r w:rsidRPr="00806525">
              <w:rPr>
                <w:rFonts w:ascii="Times New Roman" w:hAnsi="Times New Roman" w:cs="Times New Roman"/>
                <w:bCs/>
                <w:color w:val="000000" w:themeColor="text1"/>
                <w:sz w:val="26"/>
                <w:szCs w:val="26"/>
              </w:rPr>
              <w:t>&gt;</w:t>
            </w:r>
          </w:p>
        </w:tc>
        <w:tc>
          <w:tcPr>
            <w:tcW w:w="2835" w:type="dxa"/>
            <w:shd w:val="clear" w:color="auto" w:fill="auto"/>
          </w:tcPr>
          <w:p w14:paraId="14C5EF7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расстояние от границ земельного участка:</w:t>
            </w:r>
          </w:p>
          <w:p w14:paraId="0881856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p w14:paraId="6BE75E9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в случае отсутствия сложившейся застройки – 3 м,</w:t>
            </w:r>
          </w:p>
          <w:p w14:paraId="26258E9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до хозяйственных построек - 1 м</w:t>
            </w:r>
          </w:p>
        </w:tc>
        <w:tc>
          <w:tcPr>
            <w:tcW w:w="2835" w:type="dxa"/>
            <w:shd w:val="clear" w:color="auto" w:fill="auto"/>
          </w:tcPr>
          <w:p w14:paraId="09DC23BB" w14:textId="77777777" w:rsidR="007F74D0" w:rsidRPr="00806525" w:rsidRDefault="007F74D0" w:rsidP="007F74D0">
            <w:pPr>
              <w:rPr>
                <w:rFonts w:ascii="Times New Roman" w:hAnsi="Times New Roman" w:cs="Times New Roman"/>
                <w:color w:val="000000" w:themeColor="text1"/>
                <w:sz w:val="26"/>
                <w:szCs w:val="26"/>
              </w:rPr>
            </w:pPr>
            <w:r w:rsidRPr="00806525">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shd w:val="clear" w:color="auto" w:fill="auto"/>
          </w:tcPr>
          <w:p w14:paraId="5D536D7C"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649C22DC" w14:textId="6DC46F06" w:rsidR="007F74D0" w:rsidRPr="00806525" w:rsidRDefault="007F74D0" w:rsidP="0079516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 земельном участке</w:t>
            </w:r>
            <w:r w:rsidR="00795162">
              <w:rPr>
                <w:rFonts w:ascii="Times New Roman" w:hAnsi="Times New Roman" w:cs="Times New Roman"/>
                <w:bCs/>
                <w:color w:val="000000" w:themeColor="text1"/>
                <w:sz w:val="26"/>
                <w:szCs w:val="26"/>
              </w:rPr>
              <w:t xml:space="preserve"> должно быть </w:t>
            </w:r>
            <w:r w:rsidR="00795162" w:rsidRPr="00806525">
              <w:rPr>
                <w:rFonts w:ascii="Times New Roman" w:hAnsi="Times New Roman" w:cs="Times New Roman"/>
                <w:bCs/>
                <w:color w:val="000000" w:themeColor="text1"/>
                <w:sz w:val="26"/>
                <w:szCs w:val="26"/>
              </w:rPr>
              <w:t>предусмотрено 1 место</w:t>
            </w:r>
            <w:r w:rsidR="00795162">
              <w:rPr>
                <w:rFonts w:ascii="Times New Roman" w:hAnsi="Times New Roman" w:cs="Times New Roman"/>
                <w:bCs/>
                <w:color w:val="000000" w:themeColor="text1"/>
                <w:sz w:val="26"/>
                <w:szCs w:val="26"/>
              </w:rPr>
              <w:t xml:space="preserve"> </w:t>
            </w:r>
            <w:r w:rsidR="00795162" w:rsidRPr="00806525">
              <w:rPr>
                <w:rFonts w:ascii="Times New Roman" w:hAnsi="Times New Roman" w:cs="Times New Roman"/>
                <w:bCs/>
                <w:color w:val="000000" w:themeColor="text1"/>
                <w:sz w:val="26"/>
                <w:szCs w:val="26"/>
              </w:rPr>
              <w:t xml:space="preserve">для  хранения </w:t>
            </w:r>
            <w:r w:rsidR="00795162">
              <w:rPr>
                <w:rFonts w:ascii="Times New Roman" w:hAnsi="Times New Roman" w:cs="Times New Roman"/>
                <w:bCs/>
                <w:color w:val="000000" w:themeColor="text1"/>
                <w:sz w:val="26"/>
                <w:szCs w:val="26"/>
              </w:rPr>
              <w:t>автотранспорта</w:t>
            </w:r>
            <w:r w:rsidR="00795162" w:rsidRPr="00806525">
              <w:rPr>
                <w:rFonts w:ascii="Times New Roman" w:hAnsi="Times New Roman" w:cs="Times New Roman"/>
                <w:bCs/>
                <w:color w:val="000000" w:themeColor="text1"/>
                <w:sz w:val="26"/>
                <w:szCs w:val="26"/>
              </w:rPr>
              <w:t xml:space="preserve"> на 1 жилую единицу.</w:t>
            </w:r>
          </w:p>
        </w:tc>
      </w:tr>
      <w:tr w:rsidR="00233B77" w:rsidRPr="00806525" w14:paraId="5E9EBA87" w14:textId="77777777" w:rsidTr="00233B77">
        <w:tc>
          <w:tcPr>
            <w:tcW w:w="1413" w:type="dxa"/>
            <w:shd w:val="clear" w:color="auto" w:fill="auto"/>
          </w:tcPr>
          <w:p w14:paraId="6A8B3DB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2.7.2 Размещение гаражей для</w:t>
            </w:r>
          </w:p>
          <w:p w14:paraId="7ACC840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собственных нужд</w:t>
            </w:r>
          </w:p>
        </w:tc>
        <w:tc>
          <w:tcPr>
            <w:tcW w:w="2913" w:type="dxa"/>
            <w:shd w:val="clear" w:color="auto" w:fill="auto"/>
          </w:tcPr>
          <w:p w14:paraId="12F1F0DD" w14:textId="10986AF9"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Минимальная площадь земельного участка – 18 кв. метров &lt;</w:t>
            </w:r>
            <w:r w:rsidR="00795162">
              <w:rPr>
                <w:rFonts w:ascii="Times New Roman" w:hAnsi="Times New Roman" w:cs="Times New Roman"/>
                <w:bCs/>
                <w:color w:val="000000" w:themeColor="text1"/>
                <w:sz w:val="26"/>
                <w:szCs w:val="26"/>
              </w:rPr>
              <w:t>1</w:t>
            </w:r>
            <w:r w:rsidRPr="00806525">
              <w:rPr>
                <w:rFonts w:ascii="Times New Roman" w:hAnsi="Times New Roman" w:cs="Times New Roman"/>
                <w:bCs/>
                <w:color w:val="000000" w:themeColor="text1"/>
                <w:sz w:val="26"/>
                <w:szCs w:val="26"/>
              </w:rPr>
              <w:t>&gt;</w:t>
            </w:r>
            <w:r w:rsidR="004E5B46">
              <w:rPr>
                <w:rFonts w:ascii="Times New Roman" w:hAnsi="Times New Roman" w:cs="Times New Roman"/>
                <w:bCs/>
                <w:color w:val="000000" w:themeColor="text1"/>
                <w:sz w:val="26"/>
                <w:szCs w:val="26"/>
              </w:rPr>
              <w:t xml:space="preserve"> </w:t>
            </w:r>
            <w:r w:rsidR="004E5B46" w:rsidRPr="004E5B46">
              <w:rPr>
                <w:rFonts w:ascii="Times New Roman" w:hAnsi="Times New Roman" w:cs="Times New Roman"/>
                <w:bCs/>
                <w:color w:val="000000" w:themeColor="text1"/>
                <w:sz w:val="26"/>
                <w:szCs w:val="26"/>
              </w:rPr>
              <w:t>&lt;2&gt;</w:t>
            </w:r>
            <w:r w:rsidRPr="00806525">
              <w:rPr>
                <w:rFonts w:ascii="Times New Roman" w:hAnsi="Times New Roman" w:cs="Times New Roman"/>
                <w:bCs/>
                <w:color w:val="000000" w:themeColor="text1"/>
                <w:sz w:val="26"/>
                <w:szCs w:val="26"/>
              </w:rPr>
              <w:t>;</w:t>
            </w:r>
          </w:p>
          <w:p w14:paraId="66B20C8C" w14:textId="77777777" w:rsidR="007F74D0" w:rsidRPr="00806525" w:rsidRDefault="007F74D0" w:rsidP="007F74D0">
            <w:pPr>
              <w:rPr>
                <w:rFonts w:ascii="Times New Roman" w:hAnsi="Times New Roman" w:cs="Times New Roman"/>
                <w:bCs/>
                <w:color w:val="000000" w:themeColor="text1"/>
                <w:sz w:val="26"/>
                <w:szCs w:val="26"/>
              </w:rPr>
            </w:pPr>
          </w:p>
          <w:p w14:paraId="579854E3" w14:textId="20418B44" w:rsidR="007F74D0" w:rsidRPr="004E5B46" w:rsidRDefault="007F74D0" w:rsidP="0079516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площадь земельного участка – 75 кв. метров &lt;</w:t>
            </w:r>
            <w:r w:rsidR="00795162">
              <w:rPr>
                <w:rFonts w:ascii="Times New Roman" w:hAnsi="Times New Roman" w:cs="Times New Roman"/>
                <w:bCs/>
                <w:color w:val="000000" w:themeColor="text1"/>
                <w:sz w:val="26"/>
                <w:szCs w:val="26"/>
              </w:rPr>
              <w:t>1</w:t>
            </w:r>
            <w:r w:rsidRPr="00806525">
              <w:rPr>
                <w:rFonts w:ascii="Times New Roman" w:hAnsi="Times New Roman" w:cs="Times New Roman"/>
                <w:bCs/>
                <w:color w:val="000000" w:themeColor="text1"/>
                <w:sz w:val="26"/>
                <w:szCs w:val="26"/>
              </w:rPr>
              <w:t>&gt;</w:t>
            </w:r>
            <w:r w:rsidR="004E5B46" w:rsidRPr="004E5B46">
              <w:rPr>
                <w:rFonts w:ascii="Times New Roman" w:hAnsi="Times New Roman" w:cs="Times New Roman"/>
                <w:bCs/>
                <w:color w:val="000000" w:themeColor="text1"/>
                <w:sz w:val="26"/>
                <w:szCs w:val="26"/>
              </w:rPr>
              <w:t xml:space="preserve"> &lt;2&gt;</w:t>
            </w:r>
          </w:p>
        </w:tc>
        <w:tc>
          <w:tcPr>
            <w:tcW w:w="2835" w:type="dxa"/>
            <w:shd w:val="clear" w:color="auto" w:fill="auto"/>
          </w:tcPr>
          <w:p w14:paraId="09FD763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5BADB99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Предельное количество этажей -</w:t>
            </w:r>
            <w:r w:rsidRPr="00806525">
              <w:rPr>
                <w:rFonts w:ascii="Times New Roman" w:hAnsi="Times New Roman" w:cs="Times New Roman"/>
                <w:color w:val="000000" w:themeColor="text1"/>
                <w:sz w:val="26"/>
                <w:szCs w:val="26"/>
              </w:rPr>
              <w:t>1 этаж</w:t>
            </w:r>
          </w:p>
        </w:tc>
        <w:tc>
          <w:tcPr>
            <w:tcW w:w="2835" w:type="dxa"/>
            <w:shd w:val="clear" w:color="auto" w:fill="auto"/>
          </w:tcPr>
          <w:p w14:paraId="32B6590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18826D1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20AFFEC0" w14:textId="77777777" w:rsidTr="00233B77">
        <w:tc>
          <w:tcPr>
            <w:tcW w:w="1413" w:type="dxa"/>
            <w:shd w:val="clear" w:color="auto" w:fill="auto"/>
          </w:tcPr>
          <w:p w14:paraId="74BB7DB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3.1 Коммунальное обслуживание</w:t>
            </w:r>
          </w:p>
        </w:tc>
        <w:tc>
          <w:tcPr>
            <w:tcW w:w="2913" w:type="dxa"/>
            <w:shd w:val="clear" w:color="auto" w:fill="auto"/>
          </w:tcPr>
          <w:p w14:paraId="57D3560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color w:val="000000" w:themeColor="text1"/>
                <w:sz w:val="26"/>
                <w:szCs w:val="26"/>
              </w:rPr>
              <w:t>Не установлены</w:t>
            </w:r>
          </w:p>
        </w:tc>
        <w:tc>
          <w:tcPr>
            <w:tcW w:w="2835" w:type="dxa"/>
            <w:shd w:val="clear" w:color="auto" w:fill="auto"/>
          </w:tcPr>
          <w:p w14:paraId="61986EB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color w:val="000000" w:themeColor="text1"/>
                <w:sz w:val="26"/>
                <w:szCs w:val="26"/>
              </w:rPr>
              <w:t>Не установлены</w:t>
            </w:r>
          </w:p>
        </w:tc>
        <w:tc>
          <w:tcPr>
            <w:tcW w:w="2835" w:type="dxa"/>
            <w:shd w:val="clear" w:color="auto" w:fill="auto"/>
          </w:tcPr>
          <w:p w14:paraId="2FDC14F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color w:val="000000" w:themeColor="text1"/>
                <w:sz w:val="26"/>
                <w:szCs w:val="26"/>
              </w:rPr>
              <w:t>Не установлены</w:t>
            </w:r>
          </w:p>
        </w:tc>
        <w:tc>
          <w:tcPr>
            <w:tcW w:w="2835" w:type="dxa"/>
            <w:shd w:val="clear" w:color="auto" w:fill="auto"/>
          </w:tcPr>
          <w:p w14:paraId="291DCB5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color w:val="000000" w:themeColor="text1"/>
                <w:sz w:val="26"/>
                <w:szCs w:val="26"/>
              </w:rPr>
              <w:t>Не установлены</w:t>
            </w:r>
          </w:p>
        </w:tc>
        <w:tc>
          <w:tcPr>
            <w:tcW w:w="2835" w:type="dxa"/>
            <w:shd w:val="clear" w:color="auto" w:fill="auto"/>
          </w:tcPr>
          <w:p w14:paraId="770F4AA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color w:val="000000" w:themeColor="text1"/>
                <w:sz w:val="26"/>
                <w:szCs w:val="26"/>
              </w:rPr>
              <w:t>Не установлены</w:t>
            </w:r>
          </w:p>
        </w:tc>
      </w:tr>
      <w:tr w:rsidR="00233B77" w:rsidRPr="00806525" w14:paraId="10B11667" w14:textId="77777777" w:rsidTr="00233B77">
        <w:tc>
          <w:tcPr>
            <w:tcW w:w="1413" w:type="dxa"/>
            <w:shd w:val="clear" w:color="auto" w:fill="auto"/>
          </w:tcPr>
          <w:p w14:paraId="1ACCDEF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3.1.1 Предостав</w:t>
            </w:r>
            <w:r w:rsidRPr="00806525">
              <w:rPr>
                <w:rFonts w:ascii="Times New Roman" w:hAnsi="Times New Roman" w:cs="Times New Roman"/>
                <w:bCs/>
                <w:color w:val="000000" w:themeColor="text1"/>
                <w:sz w:val="26"/>
                <w:szCs w:val="26"/>
              </w:rPr>
              <w:lastRenderedPageBreak/>
              <w:t>ление коммунальных услуг</w:t>
            </w:r>
          </w:p>
        </w:tc>
        <w:tc>
          <w:tcPr>
            <w:tcW w:w="2913" w:type="dxa"/>
            <w:shd w:val="clear" w:color="auto" w:fill="auto"/>
          </w:tcPr>
          <w:p w14:paraId="4093AEE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Не установлены</w:t>
            </w:r>
          </w:p>
        </w:tc>
        <w:tc>
          <w:tcPr>
            <w:tcW w:w="2835" w:type="dxa"/>
            <w:shd w:val="clear" w:color="auto" w:fill="auto"/>
          </w:tcPr>
          <w:p w14:paraId="7CA9E50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CC51DB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5111778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2622660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7C7CD074" w14:textId="77777777" w:rsidTr="00233B77">
        <w:tc>
          <w:tcPr>
            <w:tcW w:w="1413" w:type="dxa"/>
            <w:shd w:val="clear" w:color="auto" w:fill="auto"/>
          </w:tcPr>
          <w:p w14:paraId="0CBEF14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3.2.3 Оказание услуг связи</w:t>
            </w:r>
          </w:p>
        </w:tc>
        <w:tc>
          <w:tcPr>
            <w:tcW w:w="2913" w:type="dxa"/>
            <w:shd w:val="clear" w:color="auto" w:fill="auto"/>
          </w:tcPr>
          <w:p w14:paraId="143A186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3C67CA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40A8378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0682139"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05CF4AF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48370C53" w14:textId="77777777" w:rsidTr="00233B77">
        <w:tc>
          <w:tcPr>
            <w:tcW w:w="1413" w:type="dxa"/>
            <w:shd w:val="clear" w:color="auto" w:fill="auto"/>
          </w:tcPr>
          <w:p w14:paraId="5B55FEB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3.3 Бытовое обслуживание</w:t>
            </w:r>
          </w:p>
        </w:tc>
        <w:tc>
          <w:tcPr>
            <w:tcW w:w="2913" w:type="dxa"/>
            <w:shd w:val="clear" w:color="auto" w:fill="auto"/>
          </w:tcPr>
          <w:p w14:paraId="0D19364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B450BE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42E768C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42AB606D"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439F1009" w14:textId="7C045590" w:rsidR="007F74D0" w:rsidRPr="00806525" w:rsidRDefault="007F74D0" w:rsidP="0079516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233B77" w:rsidRPr="00806525" w14:paraId="31564E2D" w14:textId="77777777" w:rsidTr="00233B77">
        <w:tc>
          <w:tcPr>
            <w:tcW w:w="1413" w:type="dxa"/>
            <w:shd w:val="clear" w:color="auto" w:fill="auto"/>
          </w:tcPr>
          <w:p w14:paraId="02E0AAF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3.4.1 Амбулаторно-поликлиническое обслуживание</w:t>
            </w:r>
          </w:p>
        </w:tc>
        <w:tc>
          <w:tcPr>
            <w:tcW w:w="2913" w:type="dxa"/>
            <w:shd w:val="clear" w:color="auto" w:fill="auto"/>
          </w:tcPr>
          <w:p w14:paraId="000A8A6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2F6CB41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7845ADF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242ECC6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326394F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71010890" w14:textId="77777777" w:rsidTr="00233B77">
        <w:tc>
          <w:tcPr>
            <w:tcW w:w="1413" w:type="dxa"/>
            <w:shd w:val="clear" w:color="auto" w:fill="auto"/>
          </w:tcPr>
          <w:p w14:paraId="5701DFA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3.5.1 Дошкольное,</w:t>
            </w:r>
          </w:p>
          <w:p w14:paraId="7DEDD23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начальное и среднее</w:t>
            </w:r>
          </w:p>
          <w:p w14:paraId="27A5C1C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общее образование</w:t>
            </w:r>
          </w:p>
        </w:tc>
        <w:tc>
          <w:tcPr>
            <w:tcW w:w="2913" w:type="dxa"/>
            <w:shd w:val="clear" w:color="auto" w:fill="auto"/>
          </w:tcPr>
          <w:p w14:paraId="1D079B4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Минимальный размер земельных участков рассчитывается исходя из нормы:</w:t>
            </w:r>
          </w:p>
          <w:p w14:paraId="47DCBE2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для дошкольных образовательных организаций:</w:t>
            </w:r>
          </w:p>
          <w:p w14:paraId="7A786D7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 xml:space="preserve">при вместимости до 100 </w:t>
            </w:r>
            <w:r w:rsidRPr="00806525">
              <w:rPr>
                <w:rFonts w:ascii="Times New Roman" w:hAnsi="Times New Roman" w:cs="Times New Roman"/>
                <w:bCs/>
                <w:color w:val="000000" w:themeColor="text1"/>
                <w:sz w:val="26"/>
                <w:szCs w:val="26"/>
              </w:rPr>
              <w:lastRenderedPageBreak/>
              <w:t>мест - 44 кв. метра;</w:t>
            </w:r>
          </w:p>
          <w:p w14:paraId="790CFD2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свыше 100 - 38 кв. метров;</w:t>
            </w:r>
          </w:p>
          <w:p w14:paraId="025953A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в комплексе дошкольных образовательных организаций свыше 500 мест - 33 кв. метра;</w:t>
            </w:r>
          </w:p>
          <w:p w14:paraId="37EA2ED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для общеобразовательных организаций:</w:t>
            </w:r>
          </w:p>
          <w:p w14:paraId="2E12CDE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до 400 мест - 55 кв. метров;</w:t>
            </w:r>
          </w:p>
          <w:p w14:paraId="2272472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340 - 510 мест - 40 кв. метра;</w:t>
            </w:r>
          </w:p>
          <w:p w14:paraId="15205F0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510 - 660 мест - 35 кв. метров;</w:t>
            </w:r>
          </w:p>
          <w:p w14:paraId="15EABB2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660 - 1000 мест - 28 кв. метров;</w:t>
            </w:r>
          </w:p>
          <w:p w14:paraId="6919B92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1000 - 1500 мест - 24 кв. метров;</w:t>
            </w:r>
          </w:p>
          <w:p w14:paraId="1AE1EB8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свыше 1500 мест - 22 кв. метра;</w:t>
            </w:r>
          </w:p>
          <w:p w14:paraId="6815A7B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для школ-интернатов:</w:t>
            </w:r>
          </w:p>
          <w:p w14:paraId="21D09D4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200 - 300 мест - 70 кв. метров;</w:t>
            </w:r>
          </w:p>
          <w:p w14:paraId="5B2E9FA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300 - 500 мест - 65 кв. метров;</w:t>
            </w:r>
          </w:p>
          <w:p w14:paraId="26AFDB5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500 и более мест - 45 кв. метров;</w:t>
            </w:r>
          </w:p>
          <w:p w14:paraId="437E038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для детско-юношеских спортивных школ - 1 га на объект</w:t>
            </w:r>
          </w:p>
        </w:tc>
        <w:tc>
          <w:tcPr>
            <w:tcW w:w="2835" w:type="dxa"/>
            <w:shd w:val="clear" w:color="auto" w:fill="auto"/>
          </w:tcPr>
          <w:p w14:paraId="545B107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Не установлены</w:t>
            </w:r>
          </w:p>
        </w:tc>
        <w:tc>
          <w:tcPr>
            <w:tcW w:w="2835" w:type="dxa"/>
            <w:shd w:val="clear" w:color="auto" w:fill="auto"/>
          </w:tcPr>
          <w:p w14:paraId="4494643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0BD4DBB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7FFE81A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Минимальный процент озеленения земельного участка – 30%;</w:t>
            </w:r>
          </w:p>
          <w:p w14:paraId="61C0D302" w14:textId="77777777" w:rsidR="007F74D0" w:rsidRPr="00806525" w:rsidRDefault="007F74D0" w:rsidP="007F74D0">
            <w:pPr>
              <w:rPr>
                <w:rFonts w:ascii="Times New Roman" w:hAnsi="Times New Roman" w:cs="Times New Roman"/>
                <w:bCs/>
                <w:color w:val="000000" w:themeColor="text1"/>
                <w:sz w:val="26"/>
                <w:szCs w:val="26"/>
              </w:rPr>
            </w:pPr>
          </w:p>
          <w:p w14:paraId="3D6BF0C8" w14:textId="77777777" w:rsidR="007F74D0" w:rsidRPr="00795162" w:rsidRDefault="007F74D0" w:rsidP="007F74D0">
            <w:pPr>
              <w:rPr>
                <w:rFonts w:ascii="Times New Roman" w:hAnsi="Times New Roman" w:cs="Times New Roman"/>
                <w:bCs/>
                <w:color w:val="000000" w:themeColor="text1"/>
                <w:sz w:val="26"/>
                <w:szCs w:val="26"/>
              </w:rPr>
            </w:pPr>
            <w:r w:rsidRPr="00795162">
              <w:rPr>
                <w:rFonts w:ascii="Times New Roman" w:hAnsi="Times New Roman" w:cs="Times New Roman"/>
                <w:bCs/>
                <w:color w:val="000000" w:themeColor="text1"/>
                <w:sz w:val="26"/>
                <w:szCs w:val="26"/>
              </w:rPr>
              <w:t>Минимальный отступ от красной линии для нового строительства – 25 метров</w:t>
            </w:r>
          </w:p>
        </w:tc>
      </w:tr>
      <w:tr w:rsidR="00233B77" w:rsidRPr="00806525" w14:paraId="4968F413" w14:textId="77777777" w:rsidTr="00233B77">
        <w:tc>
          <w:tcPr>
            <w:tcW w:w="1413" w:type="dxa"/>
            <w:shd w:val="clear" w:color="auto" w:fill="auto"/>
          </w:tcPr>
          <w:p w14:paraId="4FB2695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3.6.2 Парки культуры и</w:t>
            </w:r>
          </w:p>
          <w:p w14:paraId="0A7FC6D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отдыха</w:t>
            </w:r>
          </w:p>
        </w:tc>
        <w:tc>
          <w:tcPr>
            <w:tcW w:w="2913" w:type="dxa"/>
            <w:shd w:val="clear" w:color="auto" w:fill="auto"/>
          </w:tcPr>
          <w:p w14:paraId="62FAC06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48B3002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61A043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7F201A8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0DA68C8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011F48B0" w14:textId="77777777" w:rsidTr="00233B77">
        <w:tc>
          <w:tcPr>
            <w:tcW w:w="1413" w:type="dxa"/>
            <w:shd w:val="clear" w:color="auto" w:fill="auto"/>
          </w:tcPr>
          <w:p w14:paraId="5A68541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3.8.1 Государственное</w:t>
            </w:r>
          </w:p>
          <w:p w14:paraId="6F6FED3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управление</w:t>
            </w:r>
          </w:p>
        </w:tc>
        <w:tc>
          <w:tcPr>
            <w:tcW w:w="2913" w:type="dxa"/>
            <w:shd w:val="clear" w:color="auto" w:fill="auto"/>
          </w:tcPr>
          <w:p w14:paraId="33EC73E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126663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092C1FE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shd w:val="clear" w:color="auto" w:fill="auto"/>
          </w:tcPr>
          <w:p w14:paraId="7CD0A52D"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6B5D9B6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345C67AE" w14:textId="77777777" w:rsidTr="00233B77">
        <w:tc>
          <w:tcPr>
            <w:tcW w:w="1413" w:type="dxa"/>
            <w:shd w:val="clear" w:color="auto" w:fill="auto"/>
          </w:tcPr>
          <w:p w14:paraId="2834371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3.10.1 Амбулаторное ветеринарное обслуживание</w:t>
            </w:r>
          </w:p>
        </w:tc>
        <w:tc>
          <w:tcPr>
            <w:tcW w:w="2913" w:type="dxa"/>
            <w:shd w:val="clear" w:color="auto" w:fill="auto"/>
          </w:tcPr>
          <w:p w14:paraId="76316AA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60D682F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206A450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27E6B91E"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595887B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63009076" w14:textId="77777777" w:rsidTr="00233B77">
        <w:tc>
          <w:tcPr>
            <w:tcW w:w="1413" w:type="dxa"/>
            <w:shd w:val="clear" w:color="auto" w:fill="auto"/>
          </w:tcPr>
          <w:p w14:paraId="5802480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4.4 Магазины</w:t>
            </w:r>
          </w:p>
        </w:tc>
        <w:tc>
          <w:tcPr>
            <w:tcW w:w="2913" w:type="dxa"/>
            <w:shd w:val="clear" w:color="auto" w:fill="auto"/>
          </w:tcPr>
          <w:p w14:paraId="6A91981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6E83C37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4FEF107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shd w:val="clear" w:color="auto" w:fill="auto"/>
          </w:tcPr>
          <w:p w14:paraId="21576359"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308B1710" w14:textId="16DB6E9A" w:rsidR="007F74D0" w:rsidRPr="00806525" w:rsidRDefault="007F74D0" w:rsidP="0079516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233B77" w:rsidRPr="00806525" w14:paraId="5AE28890" w14:textId="77777777" w:rsidTr="00233B77">
        <w:tc>
          <w:tcPr>
            <w:tcW w:w="1413" w:type="dxa"/>
            <w:shd w:val="clear" w:color="auto" w:fill="auto"/>
          </w:tcPr>
          <w:p w14:paraId="27B2DBE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 xml:space="preserve">4.5 Банковская и </w:t>
            </w:r>
            <w:r w:rsidRPr="00806525">
              <w:rPr>
                <w:rFonts w:ascii="Times New Roman" w:hAnsi="Times New Roman" w:cs="Times New Roman"/>
                <w:bCs/>
                <w:color w:val="000000" w:themeColor="text1"/>
                <w:sz w:val="26"/>
                <w:szCs w:val="26"/>
              </w:rPr>
              <w:lastRenderedPageBreak/>
              <w:t>страховая деятельность</w:t>
            </w:r>
          </w:p>
        </w:tc>
        <w:tc>
          <w:tcPr>
            <w:tcW w:w="2913" w:type="dxa"/>
            <w:shd w:val="clear" w:color="auto" w:fill="auto"/>
          </w:tcPr>
          <w:p w14:paraId="13AC03D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Не установлены</w:t>
            </w:r>
          </w:p>
        </w:tc>
        <w:tc>
          <w:tcPr>
            <w:tcW w:w="2835" w:type="dxa"/>
            <w:shd w:val="clear" w:color="auto" w:fill="auto"/>
          </w:tcPr>
          <w:p w14:paraId="491D1D4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7CF957D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 xml:space="preserve">Максимальная высота зданий, строений, сооружений – 12 </w:t>
            </w:r>
            <w:r w:rsidRPr="00806525">
              <w:rPr>
                <w:rFonts w:ascii="Times New Roman" w:hAnsi="Times New Roman" w:cs="Times New Roman"/>
                <w:bCs/>
                <w:color w:val="000000" w:themeColor="text1"/>
                <w:sz w:val="26"/>
                <w:szCs w:val="26"/>
              </w:rPr>
              <w:lastRenderedPageBreak/>
              <w:t>метров (3 этажа)</w:t>
            </w:r>
          </w:p>
        </w:tc>
        <w:tc>
          <w:tcPr>
            <w:tcW w:w="2835" w:type="dxa"/>
            <w:shd w:val="clear" w:color="auto" w:fill="auto"/>
          </w:tcPr>
          <w:p w14:paraId="04AC3A57"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lastRenderedPageBreak/>
              <w:t>Не установлен</w:t>
            </w:r>
          </w:p>
        </w:tc>
        <w:tc>
          <w:tcPr>
            <w:tcW w:w="2835" w:type="dxa"/>
            <w:shd w:val="clear" w:color="auto" w:fill="auto"/>
          </w:tcPr>
          <w:p w14:paraId="5E46BD8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3BAFABF1" w14:textId="77777777" w:rsidTr="00233B77">
        <w:tc>
          <w:tcPr>
            <w:tcW w:w="1413" w:type="dxa"/>
            <w:shd w:val="clear" w:color="auto" w:fill="auto"/>
          </w:tcPr>
          <w:p w14:paraId="3F9DDAF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4.6 Общественное питание</w:t>
            </w:r>
          </w:p>
        </w:tc>
        <w:tc>
          <w:tcPr>
            <w:tcW w:w="2913" w:type="dxa"/>
            <w:shd w:val="clear" w:color="auto" w:fill="auto"/>
          </w:tcPr>
          <w:p w14:paraId="25E55F9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6B8FF57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0CC9EF5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shd w:val="clear" w:color="auto" w:fill="auto"/>
          </w:tcPr>
          <w:p w14:paraId="39EFAD27"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3AD2951F" w14:textId="4B22CA09" w:rsidR="007F74D0" w:rsidRPr="00806525" w:rsidRDefault="007F74D0" w:rsidP="0079516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4 посадочных места</w:t>
            </w:r>
          </w:p>
        </w:tc>
      </w:tr>
      <w:tr w:rsidR="00233B77" w:rsidRPr="00806525" w14:paraId="0240890A" w14:textId="77777777" w:rsidTr="00233B77">
        <w:tc>
          <w:tcPr>
            <w:tcW w:w="1413" w:type="dxa"/>
            <w:shd w:val="clear" w:color="auto" w:fill="auto"/>
          </w:tcPr>
          <w:p w14:paraId="5D6402A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4.7 Гостиничное</w:t>
            </w:r>
          </w:p>
          <w:p w14:paraId="60C7CE0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обслуживание</w:t>
            </w:r>
          </w:p>
        </w:tc>
        <w:tc>
          <w:tcPr>
            <w:tcW w:w="2913" w:type="dxa"/>
            <w:shd w:val="clear" w:color="auto" w:fill="auto"/>
          </w:tcPr>
          <w:p w14:paraId="6C372C2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1BA5663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334F905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shd w:val="clear" w:color="auto" w:fill="auto"/>
          </w:tcPr>
          <w:p w14:paraId="0E624310" w14:textId="77777777" w:rsidR="007F74D0" w:rsidRPr="00806525" w:rsidRDefault="007F74D0" w:rsidP="007F74D0">
            <w:pPr>
              <w:rPr>
                <w:rFonts w:ascii="Times New Roman" w:hAnsi="Times New Roman" w:cs="Times New Roman"/>
                <w:bCs/>
                <w:color w:val="000000" w:themeColor="text1"/>
                <w:sz w:val="26"/>
                <w:szCs w:val="26"/>
                <w:lang w:val="en-US"/>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6AB3794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 xml:space="preserve">Минимальное количество </w:t>
            </w:r>
            <w:proofErr w:type="spellStart"/>
            <w:r w:rsidRPr="00806525">
              <w:rPr>
                <w:rFonts w:ascii="Times New Roman" w:hAnsi="Times New Roman" w:cs="Times New Roman"/>
                <w:bCs/>
                <w:color w:val="000000" w:themeColor="text1"/>
                <w:sz w:val="26"/>
                <w:szCs w:val="26"/>
              </w:rPr>
              <w:t>машино</w:t>
            </w:r>
            <w:proofErr w:type="spellEnd"/>
            <w:r w:rsidRPr="00806525">
              <w:rPr>
                <w:rFonts w:ascii="Times New Roman" w:hAnsi="Times New Roman" w:cs="Times New Roman"/>
                <w:bCs/>
                <w:color w:val="000000" w:themeColor="text1"/>
                <w:sz w:val="26"/>
                <w:szCs w:val="26"/>
              </w:rPr>
              <w:t xml:space="preserve">-мест для временного хранения легковых автомобилей – 1 </w:t>
            </w:r>
            <w:proofErr w:type="spellStart"/>
            <w:r w:rsidRPr="00806525">
              <w:rPr>
                <w:rFonts w:ascii="Times New Roman" w:hAnsi="Times New Roman" w:cs="Times New Roman"/>
                <w:bCs/>
                <w:color w:val="000000" w:themeColor="text1"/>
                <w:sz w:val="26"/>
                <w:szCs w:val="26"/>
              </w:rPr>
              <w:t>машино</w:t>
            </w:r>
            <w:proofErr w:type="spellEnd"/>
            <w:r w:rsidRPr="00806525">
              <w:rPr>
                <w:rFonts w:ascii="Times New Roman" w:hAnsi="Times New Roman" w:cs="Times New Roman"/>
                <w:bCs/>
                <w:color w:val="000000" w:themeColor="text1"/>
                <w:sz w:val="26"/>
                <w:szCs w:val="26"/>
              </w:rPr>
              <w:t>-место на 15 номеров</w:t>
            </w:r>
          </w:p>
        </w:tc>
      </w:tr>
      <w:tr w:rsidR="00233B77" w:rsidRPr="00806525" w14:paraId="6C296555" w14:textId="77777777" w:rsidTr="00233B77">
        <w:tc>
          <w:tcPr>
            <w:tcW w:w="1413" w:type="dxa"/>
            <w:shd w:val="clear" w:color="auto" w:fill="auto"/>
          </w:tcPr>
          <w:p w14:paraId="00D5FBD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4.9.2 Стоянка транспортных средств</w:t>
            </w:r>
          </w:p>
        </w:tc>
        <w:tc>
          <w:tcPr>
            <w:tcW w:w="2913" w:type="dxa"/>
            <w:shd w:val="clear" w:color="auto" w:fill="auto"/>
          </w:tcPr>
          <w:p w14:paraId="2C2BD56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28A5CC6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7B9EDD1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установлена</w:t>
            </w:r>
          </w:p>
        </w:tc>
        <w:tc>
          <w:tcPr>
            <w:tcW w:w="2835" w:type="dxa"/>
            <w:shd w:val="clear" w:color="auto" w:fill="auto"/>
          </w:tcPr>
          <w:p w14:paraId="189571A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3835346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50A1E587" w14:textId="77777777" w:rsidTr="00233B77">
        <w:tc>
          <w:tcPr>
            <w:tcW w:w="1413" w:type="dxa"/>
            <w:shd w:val="clear" w:color="auto" w:fill="auto"/>
          </w:tcPr>
          <w:p w14:paraId="0B21540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5.1.2 Обеспечение занятий спортом в помещениях</w:t>
            </w:r>
          </w:p>
        </w:tc>
        <w:tc>
          <w:tcPr>
            <w:tcW w:w="2913" w:type="dxa"/>
            <w:shd w:val="clear" w:color="auto" w:fill="auto"/>
          </w:tcPr>
          <w:p w14:paraId="18A09A6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644F6A48"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55AD2D56"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установлена</w:t>
            </w:r>
          </w:p>
        </w:tc>
        <w:tc>
          <w:tcPr>
            <w:tcW w:w="2835" w:type="dxa"/>
            <w:shd w:val="clear" w:color="auto" w:fill="auto"/>
          </w:tcPr>
          <w:p w14:paraId="6FB12CA2"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7B0A2E5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7BF04CF9" w14:textId="77777777" w:rsidTr="00233B77">
        <w:tc>
          <w:tcPr>
            <w:tcW w:w="1413" w:type="dxa"/>
            <w:shd w:val="clear" w:color="auto" w:fill="auto"/>
          </w:tcPr>
          <w:p w14:paraId="6DEF3EF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 xml:space="preserve">5.1.3 Площадки для </w:t>
            </w:r>
            <w:r w:rsidRPr="00806525">
              <w:rPr>
                <w:rFonts w:ascii="Times New Roman" w:hAnsi="Times New Roman" w:cs="Times New Roman"/>
                <w:bCs/>
                <w:color w:val="000000" w:themeColor="text1"/>
                <w:sz w:val="26"/>
                <w:szCs w:val="26"/>
              </w:rPr>
              <w:lastRenderedPageBreak/>
              <w:t>занятий спортом</w:t>
            </w:r>
          </w:p>
        </w:tc>
        <w:tc>
          <w:tcPr>
            <w:tcW w:w="2913" w:type="dxa"/>
            <w:shd w:val="clear" w:color="auto" w:fill="auto"/>
          </w:tcPr>
          <w:p w14:paraId="0E504CAD"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Не установлены</w:t>
            </w:r>
          </w:p>
        </w:tc>
        <w:tc>
          <w:tcPr>
            <w:tcW w:w="2835" w:type="dxa"/>
            <w:shd w:val="clear" w:color="auto" w:fill="auto"/>
          </w:tcPr>
          <w:p w14:paraId="399A376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6C4B565B"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установлена</w:t>
            </w:r>
          </w:p>
        </w:tc>
        <w:tc>
          <w:tcPr>
            <w:tcW w:w="2835" w:type="dxa"/>
            <w:shd w:val="clear" w:color="auto" w:fill="auto"/>
          </w:tcPr>
          <w:p w14:paraId="213CE44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380D93EA"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806525" w14:paraId="39A94F8C" w14:textId="77777777" w:rsidTr="00233B77">
        <w:tc>
          <w:tcPr>
            <w:tcW w:w="1413" w:type="dxa"/>
            <w:shd w:val="clear" w:color="auto" w:fill="auto"/>
          </w:tcPr>
          <w:p w14:paraId="4CC5EBE9"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lastRenderedPageBreak/>
              <w:t>8.3 Обеспечение</w:t>
            </w:r>
          </w:p>
          <w:p w14:paraId="5FF8226F"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внутреннего</w:t>
            </w:r>
          </w:p>
          <w:p w14:paraId="4D4DDF8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правопорядка</w:t>
            </w:r>
          </w:p>
        </w:tc>
        <w:tc>
          <w:tcPr>
            <w:tcW w:w="2913" w:type="dxa"/>
            <w:shd w:val="clear" w:color="auto" w:fill="auto"/>
          </w:tcPr>
          <w:p w14:paraId="3F852AC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72C66A2E"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40E463C4"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установлена</w:t>
            </w:r>
          </w:p>
        </w:tc>
        <w:tc>
          <w:tcPr>
            <w:tcW w:w="2835" w:type="dxa"/>
            <w:shd w:val="clear" w:color="auto" w:fill="auto"/>
          </w:tcPr>
          <w:p w14:paraId="14D4363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2C2F9D1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r w:rsidR="00233B77" w:rsidRPr="00233B77" w14:paraId="075471F6" w14:textId="77777777" w:rsidTr="00233B77">
        <w:tc>
          <w:tcPr>
            <w:tcW w:w="1413" w:type="dxa"/>
            <w:shd w:val="clear" w:color="auto" w:fill="auto"/>
          </w:tcPr>
          <w:p w14:paraId="2F5D7471"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12.0 Земельные участки</w:t>
            </w:r>
          </w:p>
          <w:p w14:paraId="2F48F0F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(территории) общего</w:t>
            </w:r>
          </w:p>
          <w:p w14:paraId="1C4FF185"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пользования</w:t>
            </w:r>
          </w:p>
        </w:tc>
        <w:tc>
          <w:tcPr>
            <w:tcW w:w="2913" w:type="dxa"/>
            <w:shd w:val="clear" w:color="auto" w:fill="auto"/>
          </w:tcPr>
          <w:p w14:paraId="41F135FC"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5DB0E700"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c>
          <w:tcPr>
            <w:tcW w:w="2835" w:type="dxa"/>
            <w:shd w:val="clear" w:color="auto" w:fill="auto"/>
          </w:tcPr>
          <w:p w14:paraId="669ADEC3"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установлена</w:t>
            </w:r>
          </w:p>
        </w:tc>
        <w:tc>
          <w:tcPr>
            <w:tcW w:w="2835" w:type="dxa"/>
            <w:shd w:val="clear" w:color="auto" w:fill="auto"/>
          </w:tcPr>
          <w:p w14:paraId="5E60D107" w14:textId="77777777" w:rsidR="007F74D0" w:rsidRPr="00806525"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w:t>
            </w:r>
          </w:p>
        </w:tc>
        <w:tc>
          <w:tcPr>
            <w:tcW w:w="2835" w:type="dxa"/>
            <w:shd w:val="clear" w:color="auto" w:fill="auto"/>
          </w:tcPr>
          <w:p w14:paraId="433FF2DA" w14:textId="77777777" w:rsidR="007F74D0" w:rsidRPr="00233B77" w:rsidRDefault="007F74D0" w:rsidP="007F74D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Не установлены</w:t>
            </w:r>
          </w:p>
        </w:tc>
      </w:tr>
    </w:tbl>
    <w:p w14:paraId="596A8802" w14:textId="1F52CBB7" w:rsidR="004839E8" w:rsidRDefault="004839E8" w:rsidP="00E62B5B">
      <w:pPr>
        <w:rPr>
          <w:rFonts w:ascii="Times New Roman" w:hAnsi="Times New Roman" w:cs="Times New Roman"/>
          <w:sz w:val="24"/>
          <w:szCs w:val="24"/>
        </w:rPr>
      </w:pPr>
    </w:p>
    <w:p w14:paraId="44ACD349" w14:textId="77777777" w:rsidR="007F74D0" w:rsidRDefault="007F74D0" w:rsidP="00E62B5B">
      <w:pPr>
        <w:rPr>
          <w:rFonts w:ascii="Times New Roman" w:hAnsi="Times New Roman" w:cs="Times New Roman"/>
          <w:sz w:val="24"/>
          <w:szCs w:val="24"/>
        </w:rPr>
      </w:pPr>
    </w:p>
    <w:p w14:paraId="576EBB63" w14:textId="191999CD" w:rsidR="00C2191F" w:rsidRPr="009F05B1" w:rsidRDefault="00C2191F" w:rsidP="004E5B46">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795162">
        <w:rPr>
          <w:rFonts w:ascii="Times New Roman" w:eastAsiaTheme="minorHAnsi" w:hAnsi="Times New Roman" w:cs="Times New Roman"/>
          <w:color w:val="000000"/>
          <w:sz w:val="26"/>
          <w:szCs w:val="26"/>
          <w:lang w:eastAsia="en-US" w:bidi="ar-SA"/>
        </w:rPr>
        <w:t>&lt;</w:t>
      </w:r>
      <w:r w:rsidR="00795162" w:rsidRPr="00795162">
        <w:rPr>
          <w:rFonts w:ascii="Times New Roman" w:eastAsiaTheme="minorHAnsi" w:hAnsi="Times New Roman" w:cs="Times New Roman"/>
          <w:color w:val="000000"/>
          <w:sz w:val="26"/>
          <w:szCs w:val="26"/>
          <w:lang w:eastAsia="en-US" w:bidi="ar-SA"/>
        </w:rPr>
        <w:t>1</w:t>
      </w:r>
      <w:r w:rsidRPr="00795162">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5428F05D" w14:textId="3B5464E0" w:rsidR="004E5B46" w:rsidRPr="004E5B46" w:rsidRDefault="004E5B46" w:rsidP="004E5B46">
      <w:pPr>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4E5B46">
        <w:rPr>
          <w:rFonts w:ascii="Times New Roman" w:hAnsi="Times New Roman" w:cs="Times New Roman"/>
          <w:bCs/>
          <w:color w:val="000000" w:themeColor="text1"/>
          <w:sz w:val="26"/>
          <w:szCs w:val="26"/>
        </w:rPr>
        <w:t xml:space="preserve">&lt;2&gt; </w:t>
      </w:r>
      <w:r w:rsidRPr="00AE001B">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sidRPr="004E5B46">
        <w:rPr>
          <w:rFonts w:ascii="Times New Roman" w:hAnsi="Times New Roman" w:cs="Times New Roman"/>
          <w:color w:val="000000"/>
          <w:sz w:val="26"/>
          <w:szCs w:val="26"/>
        </w:rPr>
        <w:t>/</w:t>
      </w:r>
    </w:p>
    <w:p w14:paraId="4FF36C7C" w14:textId="21E08E21" w:rsidR="002F1A94" w:rsidRPr="009F05B1" w:rsidRDefault="00C2191F" w:rsidP="004E5B46">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795162">
        <w:rPr>
          <w:rFonts w:ascii="Times New Roman" w:eastAsiaTheme="minorHAnsi" w:hAnsi="Times New Roman" w:cs="Times New Roman"/>
          <w:color w:val="000000"/>
          <w:sz w:val="26"/>
          <w:szCs w:val="26"/>
          <w:lang w:eastAsia="en-US" w:bidi="ar-SA"/>
        </w:rPr>
        <w:t>&lt;</w:t>
      </w:r>
      <w:r w:rsidR="004E5B46" w:rsidRPr="004E5B46">
        <w:rPr>
          <w:rFonts w:ascii="Times New Roman" w:eastAsiaTheme="minorHAnsi" w:hAnsi="Times New Roman" w:cs="Times New Roman"/>
          <w:color w:val="000000"/>
          <w:sz w:val="26"/>
          <w:szCs w:val="26"/>
          <w:lang w:eastAsia="en-US" w:bidi="ar-SA"/>
        </w:rPr>
        <w:t>3</w:t>
      </w:r>
      <w:r w:rsidRPr="00795162">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3EB93E50" w14:textId="77777777" w:rsidR="004E5B46" w:rsidRPr="009F05B1" w:rsidRDefault="004E5B46" w:rsidP="004E5B46">
      <w:pPr>
        <w:widowControl/>
        <w:adjustRightInd w:val="0"/>
        <w:spacing w:line="360" w:lineRule="auto"/>
        <w:ind w:firstLine="709"/>
        <w:jc w:val="both"/>
        <w:rPr>
          <w:rFonts w:ascii="Times New Roman" w:hAnsi="Times New Roman" w:cs="Times New Roman"/>
          <w:sz w:val="20"/>
          <w:szCs w:val="20"/>
        </w:rPr>
        <w:sectPr w:rsidR="004E5B46" w:rsidRPr="009F05B1" w:rsidSect="00E62B5B">
          <w:pgSz w:w="16840" w:h="11910" w:orient="landscape"/>
          <w:pgMar w:top="1520" w:right="1080" w:bottom="740" w:left="280" w:header="720" w:footer="720" w:gutter="0"/>
          <w:cols w:space="720"/>
          <w:docGrid w:linePitch="299"/>
        </w:sectPr>
      </w:pPr>
    </w:p>
    <w:p w14:paraId="166C9E3F" w14:textId="10DA46A4" w:rsidR="005F640A" w:rsidRPr="009E05B8" w:rsidRDefault="000F64DB" w:rsidP="009E05B8">
      <w:pPr>
        <w:pStyle w:val="a0"/>
        <w:spacing w:before="2" w:line="360" w:lineRule="auto"/>
        <w:jc w:val="both"/>
        <w:rPr>
          <w:rFonts w:ascii="Times New Roman" w:hAnsi="Times New Roman" w:cs="Times New Roman"/>
          <w:sz w:val="26"/>
          <w:szCs w:val="26"/>
        </w:rPr>
      </w:pPr>
      <w:r w:rsidRPr="009E05B8">
        <w:rPr>
          <w:rFonts w:ascii="Times New Roman" w:hAnsi="Times New Roman" w:cs="Times New Roman"/>
          <w:sz w:val="26"/>
          <w:szCs w:val="26"/>
        </w:rPr>
        <w:lastRenderedPageBreak/>
        <w:t xml:space="preserve">4. </w:t>
      </w:r>
      <w:r w:rsidR="0003398E" w:rsidRPr="009E05B8">
        <w:rPr>
          <w:rFonts w:ascii="Times New Roman" w:hAnsi="Times New Roman" w:cs="Times New Roman"/>
          <w:sz w:val="26"/>
          <w:szCs w:val="26"/>
        </w:rPr>
        <w:t>Требования к архитектурно-градостроительному облику объектов капитального строительства</w:t>
      </w:r>
      <w:r w:rsidR="00BE76A9" w:rsidRPr="009E05B8">
        <w:rPr>
          <w:rFonts w:ascii="Times New Roman" w:hAnsi="Times New Roman" w:cs="Times New Roman"/>
          <w:sz w:val="26"/>
          <w:szCs w:val="26"/>
        </w:rPr>
        <w:t xml:space="preserve">, находящихся в зоне Ж1, </w:t>
      </w:r>
      <w:r w:rsidR="00F33EC1" w:rsidRPr="009E05B8">
        <w:rPr>
          <w:rFonts w:ascii="Times New Roman" w:hAnsi="Times New Roman" w:cs="Times New Roman"/>
          <w:sz w:val="26"/>
          <w:szCs w:val="26"/>
        </w:rPr>
        <w:t>устанавливаются в соответствии со статьями 50-56 настоящих Правил</w:t>
      </w:r>
      <w:r w:rsidR="00BE76A9" w:rsidRPr="009E05B8">
        <w:rPr>
          <w:rFonts w:ascii="Times New Roman" w:hAnsi="Times New Roman" w:cs="Times New Roman"/>
          <w:sz w:val="26"/>
          <w:szCs w:val="26"/>
        </w:rPr>
        <w:t>.</w:t>
      </w:r>
    </w:p>
    <w:p w14:paraId="30A2F706" w14:textId="54FCC87C" w:rsidR="0003398E" w:rsidRPr="009E05B8" w:rsidRDefault="00874596" w:rsidP="009E05B8">
      <w:pPr>
        <w:tabs>
          <w:tab w:val="left" w:pos="952"/>
        </w:tabs>
        <w:spacing w:line="360" w:lineRule="auto"/>
        <w:ind w:right="105"/>
        <w:jc w:val="both"/>
        <w:rPr>
          <w:rFonts w:ascii="Times New Roman" w:hAnsi="Times New Roman" w:cs="Times New Roman"/>
          <w:sz w:val="26"/>
          <w:szCs w:val="26"/>
        </w:rPr>
      </w:pPr>
      <w:r w:rsidRPr="009E05B8">
        <w:rPr>
          <w:rFonts w:ascii="Times New Roman" w:hAnsi="Times New Roman" w:cs="Times New Roman"/>
          <w:sz w:val="26"/>
          <w:szCs w:val="26"/>
        </w:rPr>
        <w:t>5</w:t>
      </w:r>
      <w:r w:rsidR="0003398E" w:rsidRPr="009E05B8">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Ж1 </w:t>
      </w:r>
      <w:r w:rsidR="002063DC" w:rsidRPr="009E05B8">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9E05B8">
        <w:rPr>
          <w:rFonts w:ascii="Times New Roman" w:hAnsi="Times New Roman" w:cs="Times New Roman"/>
          <w:sz w:val="26"/>
          <w:szCs w:val="26"/>
        </w:rPr>
        <w:t>устанавливаются в соответствии со статьями 57-59 настоящих Правил</w:t>
      </w:r>
      <w:r w:rsidR="0003398E" w:rsidRPr="009E05B8">
        <w:rPr>
          <w:rFonts w:ascii="Times New Roman" w:hAnsi="Times New Roman" w:cs="Times New Roman"/>
          <w:sz w:val="26"/>
          <w:szCs w:val="26"/>
        </w:rPr>
        <w:t>.</w:t>
      </w:r>
    </w:p>
    <w:p w14:paraId="124E8FCD" w14:textId="77777777" w:rsidR="004839E8" w:rsidRPr="007F131B" w:rsidRDefault="004839E8" w:rsidP="00A2290A">
      <w:pPr>
        <w:pStyle w:val="a0"/>
        <w:spacing w:before="1" w:line="276" w:lineRule="auto"/>
        <w:jc w:val="both"/>
        <w:rPr>
          <w:rFonts w:ascii="Times New Roman" w:hAnsi="Times New Roman" w:cs="Times New Roman"/>
          <w:sz w:val="24"/>
          <w:szCs w:val="24"/>
        </w:rPr>
      </w:pPr>
    </w:p>
    <w:p w14:paraId="6AEF54C2" w14:textId="3A159F89" w:rsidR="004839E8" w:rsidRPr="001671BA" w:rsidRDefault="00BE76A9" w:rsidP="001671BA">
      <w:pPr>
        <w:pStyle w:val="3"/>
        <w:spacing w:before="0" w:line="360" w:lineRule="auto"/>
        <w:ind w:firstLine="709"/>
        <w:rPr>
          <w:sz w:val="26"/>
          <w:szCs w:val="26"/>
        </w:rPr>
      </w:pPr>
      <w:bookmarkStart w:id="29" w:name="_Toc225266828"/>
      <w:r w:rsidRPr="001671BA">
        <w:rPr>
          <w:sz w:val="26"/>
          <w:szCs w:val="26"/>
        </w:rPr>
        <w:t xml:space="preserve">Статья </w:t>
      </w:r>
      <w:r w:rsidR="007441AD" w:rsidRPr="001671BA">
        <w:rPr>
          <w:sz w:val="26"/>
          <w:szCs w:val="26"/>
        </w:rPr>
        <w:t>21</w:t>
      </w:r>
      <w:r w:rsidRPr="001671BA">
        <w:rPr>
          <w:sz w:val="26"/>
          <w:szCs w:val="26"/>
        </w:rPr>
        <w:t>. Ж2</w:t>
      </w:r>
      <w:r w:rsidR="00E674CB" w:rsidRPr="001671BA">
        <w:rPr>
          <w:sz w:val="26"/>
          <w:szCs w:val="26"/>
        </w:rPr>
        <w:t xml:space="preserve"> –</w:t>
      </w:r>
      <w:r w:rsidR="00B97F40" w:rsidRPr="001671BA">
        <w:rPr>
          <w:sz w:val="26"/>
          <w:szCs w:val="26"/>
        </w:rPr>
        <w:t xml:space="preserve"> зона застройки индивидуальными жилыми домами и домами блокированной застройки, малоэтажной многоквартирной жилой застройки</w:t>
      </w:r>
      <w:bookmarkEnd w:id="29"/>
    </w:p>
    <w:p w14:paraId="394DF02C" w14:textId="5DFC77F4" w:rsidR="00DD143C" w:rsidRPr="001671BA" w:rsidRDefault="00F82884" w:rsidP="001671BA">
      <w:pPr>
        <w:tabs>
          <w:tab w:val="left" w:pos="1048"/>
        </w:tabs>
        <w:spacing w:line="360" w:lineRule="auto"/>
        <w:ind w:firstLine="709"/>
        <w:jc w:val="both"/>
        <w:rPr>
          <w:rFonts w:ascii="Times New Roman" w:hAnsi="Times New Roman" w:cs="Times New Roman"/>
          <w:sz w:val="26"/>
          <w:szCs w:val="26"/>
        </w:rPr>
      </w:pPr>
      <w:r w:rsidRPr="001671BA">
        <w:rPr>
          <w:rFonts w:ascii="Times New Roman" w:hAnsi="Times New Roman" w:cs="Times New Roman"/>
          <w:sz w:val="26"/>
          <w:szCs w:val="26"/>
        </w:rPr>
        <w:t xml:space="preserve">1. </w:t>
      </w:r>
      <w:r w:rsidR="00F84399" w:rsidRPr="001671BA">
        <w:rPr>
          <w:rFonts w:ascii="Times New Roman" w:hAnsi="Times New Roman" w:cs="Times New Roman"/>
          <w:sz w:val="26"/>
          <w:szCs w:val="26"/>
        </w:rPr>
        <w:t xml:space="preserve">Зона застройки индивидуальными жилыми домами и домами блокированной застройки, малоэтажной многоквартирной жилой застройки Ж2 установлена для обеспечения условий </w:t>
      </w:r>
      <w:r w:rsidR="009E2506" w:rsidRPr="001671BA">
        <w:rPr>
          <w:rFonts w:ascii="Times New Roman" w:hAnsi="Times New Roman" w:cs="Times New Roman"/>
          <w:sz w:val="26"/>
          <w:szCs w:val="26"/>
        </w:rPr>
        <w:t xml:space="preserve">сохранения и </w:t>
      </w:r>
      <w:r w:rsidR="00F84399" w:rsidRPr="001671BA">
        <w:rPr>
          <w:rFonts w:ascii="Times New Roman" w:hAnsi="Times New Roman" w:cs="Times New Roman"/>
          <w:sz w:val="26"/>
          <w:szCs w:val="26"/>
        </w:rPr>
        <w:t>развития территорий с преобладанием индивидуального, блокированного и малоэтажного многоквартирного жилищного фонда в общей структуре застройки.</w:t>
      </w:r>
    </w:p>
    <w:p w14:paraId="0936B7EA" w14:textId="1B4EC943" w:rsidR="004839E8" w:rsidRPr="001671BA" w:rsidRDefault="00F82884" w:rsidP="001671BA">
      <w:pPr>
        <w:tabs>
          <w:tab w:val="left" w:pos="1048"/>
        </w:tabs>
        <w:spacing w:line="360" w:lineRule="auto"/>
        <w:ind w:firstLine="709"/>
        <w:jc w:val="both"/>
        <w:rPr>
          <w:rFonts w:ascii="Times New Roman" w:hAnsi="Times New Roman" w:cs="Times New Roman"/>
          <w:sz w:val="26"/>
          <w:szCs w:val="26"/>
        </w:rPr>
      </w:pPr>
      <w:r w:rsidRPr="001671BA">
        <w:rPr>
          <w:rFonts w:ascii="Times New Roman" w:hAnsi="Times New Roman" w:cs="Times New Roman"/>
          <w:sz w:val="26"/>
          <w:szCs w:val="26"/>
        </w:rPr>
        <w:t xml:space="preserve">2. </w:t>
      </w:r>
      <w:r w:rsidR="00BE76A9" w:rsidRPr="001671BA">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3574"/>
        <w:gridCol w:w="2629"/>
      </w:tblGrid>
      <w:tr w:rsidR="004839E8" w:rsidRPr="009A0D86" w14:paraId="6AF5A07D" w14:textId="77777777">
        <w:trPr>
          <w:trHeight w:val="1010"/>
        </w:trPr>
        <w:tc>
          <w:tcPr>
            <w:tcW w:w="2835" w:type="dxa"/>
          </w:tcPr>
          <w:p w14:paraId="3A2FA5EA" w14:textId="77777777" w:rsidR="004839E8" w:rsidRPr="009A0D86" w:rsidRDefault="00BE76A9" w:rsidP="009A0D86">
            <w:pPr>
              <w:pStyle w:val="TableParagraph"/>
              <w:spacing w:before="100" w:line="360" w:lineRule="auto"/>
              <w:ind w:right="655"/>
              <w:rPr>
                <w:rFonts w:ascii="Times New Roman" w:hAnsi="Times New Roman" w:cs="Times New Roman"/>
                <w:sz w:val="26"/>
                <w:szCs w:val="26"/>
              </w:rPr>
            </w:pPr>
            <w:r w:rsidRPr="009A0D86">
              <w:rPr>
                <w:rFonts w:ascii="Times New Roman" w:hAnsi="Times New Roman" w:cs="Times New Roman"/>
                <w:sz w:val="26"/>
                <w:szCs w:val="26"/>
              </w:rPr>
              <w:t>Основные виды разрешенного использования</w:t>
            </w:r>
          </w:p>
        </w:tc>
        <w:tc>
          <w:tcPr>
            <w:tcW w:w="3574" w:type="dxa"/>
          </w:tcPr>
          <w:p w14:paraId="50FCC511" w14:textId="77777777" w:rsidR="004839E8" w:rsidRPr="009A0D86" w:rsidRDefault="00BE76A9" w:rsidP="009A0D86">
            <w:pPr>
              <w:pStyle w:val="TableParagraph"/>
              <w:spacing w:before="100" w:line="360" w:lineRule="auto"/>
              <w:ind w:right="424"/>
              <w:rPr>
                <w:rFonts w:ascii="Times New Roman" w:hAnsi="Times New Roman" w:cs="Times New Roman"/>
                <w:sz w:val="26"/>
                <w:szCs w:val="26"/>
              </w:rPr>
            </w:pPr>
            <w:r w:rsidRPr="009A0D86">
              <w:rPr>
                <w:rFonts w:ascii="Times New Roman" w:hAnsi="Times New Roman" w:cs="Times New Roman"/>
                <w:sz w:val="26"/>
                <w:szCs w:val="26"/>
              </w:rPr>
              <w:t>Условно разрешенные виды использования</w:t>
            </w:r>
          </w:p>
        </w:tc>
        <w:tc>
          <w:tcPr>
            <w:tcW w:w="2629" w:type="dxa"/>
          </w:tcPr>
          <w:p w14:paraId="0C210CD3" w14:textId="77777777" w:rsidR="004839E8" w:rsidRPr="009A0D86" w:rsidRDefault="00BE76A9" w:rsidP="009A0D86">
            <w:pPr>
              <w:pStyle w:val="TableParagraph"/>
              <w:spacing w:before="100" w:line="360" w:lineRule="auto"/>
              <w:ind w:right="181"/>
              <w:rPr>
                <w:rFonts w:ascii="Times New Roman" w:hAnsi="Times New Roman" w:cs="Times New Roman"/>
                <w:sz w:val="26"/>
                <w:szCs w:val="26"/>
              </w:rPr>
            </w:pPr>
            <w:r w:rsidRPr="009A0D86">
              <w:rPr>
                <w:rFonts w:ascii="Times New Roman" w:hAnsi="Times New Roman" w:cs="Times New Roman"/>
                <w:sz w:val="26"/>
                <w:szCs w:val="26"/>
              </w:rPr>
              <w:t>Вспомогательные виды использования</w:t>
            </w:r>
          </w:p>
        </w:tc>
      </w:tr>
      <w:tr w:rsidR="004839E8" w:rsidRPr="009A0D86" w14:paraId="3EB96F0A" w14:textId="77777777" w:rsidTr="00B04D24">
        <w:trPr>
          <w:trHeight w:val="557"/>
        </w:trPr>
        <w:tc>
          <w:tcPr>
            <w:tcW w:w="2835" w:type="dxa"/>
            <w:tcBorders>
              <w:bottom w:val="single" w:sz="4" w:space="0" w:color="auto"/>
            </w:tcBorders>
          </w:tcPr>
          <w:p w14:paraId="08685FFF" w14:textId="023ECF18" w:rsidR="00661BEA"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2.1</w:t>
            </w:r>
            <w:r w:rsidR="0060438E" w:rsidRPr="009A0D86">
              <w:rPr>
                <w:rFonts w:ascii="Times New Roman" w:hAnsi="Times New Roman" w:cs="Times New Roman"/>
                <w:sz w:val="26"/>
                <w:szCs w:val="26"/>
              </w:rPr>
              <w:t xml:space="preserve"> </w:t>
            </w:r>
            <w:r w:rsidRPr="009A0D86">
              <w:rPr>
                <w:rFonts w:ascii="Times New Roman" w:hAnsi="Times New Roman" w:cs="Times New Roman"/>
                <w:sz w:val="26"/>
                <w:szCs w:val="26"/>
              </w:rPr>
              <w:t>Для индивидуального жилищного строительства</w:t>
            </w:r>
            <w:r w:rsidR="00C12BE3" w:rsidRPr="009A0D86">
              <w:rPr>
                <w:rFonts w:ascii="Times New Roman" w:hAnsi="Times New Roman" w:cs="Times New Roman"/>
                <w:sz w:val="26"/>
                <w:szCs w:val="26"/>
              </w:rPr>
              <w:t xml:space="preserve"> &lt;</w:t>
            </w:r>
            <w:r w:rsidR="002F6974" w:rsidRPr="009A0D86">
              <w:rPr>
                <w:rFonts w:ascii="Times New Roman" w:hAnsi="Times New Roman" w:cs="Times New Roman"/>
                <w:sz w:val="26"/>
                <w:szCs w:val="26"/>
              </w:rPr>
              <w:t>1</w:t>
            </w:r>
            <w:r w:rsidR="00C12BE3" w:rsidRPr="009A0D86">
              <w:rPr>
                <w:rFonts w:ascii="Times New Roman" w:hAnsi="Times New Roman" w:cs="Times New Roman"/>
                <w:sz w:val="26"/>
                <w:szCs w:val="26"/>
              </w:rPr>
              <w:t>&gt;</w:t>
            </w:r>
          </w:p>
          <w:p w14:paraId="27377548" w14:textId="6F17EB13" w:rsidR="00661BEA"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2.1.1 Малоэтажная многоквартирная жилая застройка</w:t>
            </w:r>
            <w:r w:rsidR="00356441" w:rsidRPr="009A0D86">
              <w:rPr>
                <w:rFonts w:ascii="Times New Roman" w:hAnsi="Times New Roman" w:cs="Times New Roman"/>
                <w:sz w:val="26"/>
                <w:szCs w:val="26"/>
              </w:rPr>
              <w:t xml:space="preserve"> &lt;</w:t>
            </w:r>
            <w:r w:rsidR="002F6974" w:rsidRPr="009A0D86">
              <w:rPr>
                <w:rFonts w:ascii="Times New Roman" w:hAnsi="Times New Roman" w:cs="Times New Roman"/>
                <w:sz w:val="26"/>
                <w:szCs w:val="26"/>
              </w:rPr>
              <w:t>2</w:t>
            </w:r>
            <w:r w:rsidR="00356441" w:rsidRPr="009A0D86">
              <w:rPr>
                <w:rFonts w:ascii="Times New Roman" w:hAnsi="Times New Roman" w:cs="Times New Roman"/>
                <w:sz w:val="26"/>
                <w:szCs w:val="26"/>
              </w:rPr>
              <w:t>&gt;</w:t>
            </w:r>
          </w:p>
          <w:p w14:paraId="159B151D" w14:textId="222C8A8F" w:rsidR="00661BEA"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2.3 Блокированная жилая застройка</w:t>
            </w:r>
          </w:p>
          <w:p w14:paraId="7985B7B9" w14:textId="34EFF683" w:rsidR="00661BEA"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2.7.1 Хранение автотранспорта</w:t>
            </w:r>
          </w:p>
          <w:p w14:paraId="0AE9D1DF" w14:textId="639850FC" w:rsidR="001917E5" w:rsidRPr="009F05B1" w:rsidRDefault="001917E5"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lastRenderedPageBreak/>
              <w:t>2.7.2 Размещение гаражей для собственных нужд</w:t>
            </w:r>
            <w:r w:rsidR="004E5B46" w:rsidRPr="009F05B1">
              <w:rPr>
                <w:rFonts w:ascii="Times New Roman" w:hAnsi="Times New Roman" w:cs="Times New Roman"/>
                <w:sz w:val="26"/>
                <w:szCs w:val="26"/>
              </w:rPr>
              <w:t xml:space="preserve"> </w:t>
            </w:r>
          </w:p>
          <w:p w14:paraId="296ACAA9" w14:textId="4BB25D09" w:rsidR="003224D4" w:rsidRPr="009A0D86" w:rsidRDefault="006018BC" w:rsidP="009A0D86">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9A0D86">
              <w:rPr>
                <w:rFonts w:ascii="Times New Roman" w:hAnsi="Times New Roman" w:cs="Times New Roman"/>
                <w:sz w:val="26"/>
                <w:szCs w:val="26"/>
              </w:rPr>
              <w:t>3.1 Коммунальное обслуживание</w:t>
            </w:r>
          </w:p>
          <w:p w14:paraId="0C561241" w14:textId="2554E40C" w:rsidR="002468F3" w:rsidRPr="009A0D86" w:rsidRDefault="002468F3"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3.2.3 Оказание услуг связи</w:t>
            </w:r>
          </w:p>
          <w:p w14:paraId="3A10A187" w14:textId="6BACDFBB" w:rsidR="00661BEA"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3.3 Бытовое обслуживание</w:t>
            </w:r>
          </w:p>
          <w:p w14:paraId="2B117ACE" w14:textId="1AD6E580" w:rsidR="00661BEA"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3.5.1 Дошкольное, начальное и среднее общее образование</w:t>
            </w:r>
          </w:p>
          <w:p w14:paraId="54EE5DCF" w14:textId="2421AFED" w:rsidR="00806525" w:rsidRPr="009A0D86" w:rsidRDefault="00806525" w:rsidP="009A0D86">
            <w:pPr>
              <w:pStyle w:val="TableParagraph"/>
              <w:tabs>
                <w:tab w:val="left" w:pos="2075"/>
              </w:tabs>
              <w:spacing w:before="90" w:line="360" w:lineRule="auto"/>
              <w:ind w:right="45"/>
              <w:rPr>
                <w:rFonts w:ascii="Times New Roman" w:hAnsi="Times New Roman" w:cs="Times New Roman"/>
                <w:sz w:val="26"/>
                <w:szCs w:val="26"/>
              </w:rPr>
            </w:pPr>
            <w:r w:rsidRPr="00806525">
              <w:rPr>
                <w:rFonts w:ascii="Times New Roman" w:hAnsi="Times New Roman" w:cs="Times New Roman"/>
                <w:sz w:val="26"/>
                <w:szCs w:val="26"/>
              </w:rPr>
              <w:t>3.6.1 Объекты культурно-досуговой деятельности</w:t>
            </w:r>
          </w:p>
          <w:p w14:paraId="58A1049B" w14:textId="48C95208" w:rsidR="00661BEA"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3.6.2 Парки культуры и отдыха</w:t>
            </w:r>
          </w:p>
          <w:p w14:paraId="053C7103" w14:textId="6FC21893" w:rsidR="00B07657" w:rsidRPr="009A0D86" w:rsidRDefault="00B07657"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3.8.1 Государственное управление</w:t>
            </w:r>
          </w:p>
          <w:p w14:paraId="14A80182" w14:textId="02F596C0" w:rsidR="006018BC" w:rsidRPr="009A0D86" w:rsidRDefault="006018BC"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4.9.2 Стоянка транспортных средств</w:t>
            </w:r>
          </w:p>
          <w:p w14:paraId="02B0C354" w14:textId="77777777" w:rsidR="006018BC" w:rsidRPr="009A0D86" w:rsidRDefault="006018BC"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5.1.3 Площадки для занятий спортом</w:t>
            </w:r>
          </w:p>
          <w:p w14:paraId="577F4376" w14:textId="484BEC98" w:rsidR="00B04D24" w:rsidRPr="009A0D86" w:rsidRDefault="00B04D24"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8.3 Обеспечение внутреннего правопорядка</w:t>
            </w:r>
          </w:p>
          <w:p w14:paraId="145B1F6C" w14:textId="7ACC8D60" w:rsidR="004839E8" w:rsidRPr="009A0D86" w:rsidRDefault="00661BEA" w:rsidP="009A0D86">
            <w:pPr>
              <w:pStyle w:val="TableParagraph"/>
              <w:tabs>
                <w:tab w:val="left" w:pos="2075"/>
              </w:tabs>
              <w:spacing w:before="90" w:line="360" w:lineRule="auto"/>
              <w:ind w:right="45"/>
              <w:rPr>
                <w:rFonts w:ascii="Times New Roman" w:hAnsi="Times New Roman" w:cs="Times New Roman"/>
                <w:sz w:val="26"/>
                <w:szCs w:val="26"/>
              </w:rPr>
            </w:pPr>
            <w:r w:rsidRPr="009A0D86">
              <w:rPr>
                <w:rFonts w:ascii="Times New Roman" w:hAnsi="Times New Roman" w:cs="Times New Roman"/>
                <w:sz w:val="26"/>
                <w:szCs w:val="26"/>
              </w:rPr>
              <w:t>12.0 Земельные участки (территории) общего пользования</w:t>
            </w:r>
          </w:p>
        </w:tc>
        <w:tc>
          <w:tcPr>
            <w:tcW w:w="3574" w:type="dxa"/>
            <w:tcBorders>
              <w:bottom w:val="single" w:sz="4" w:space="0" w:color="auto"/>
            </w:tcBorders>
          </w:tcPr>
          <w:p w14:paraId="11DE4D91" w14:textId="41F9C19D" w:rsidR="002468F3" w:rsidRPr="009A0D86" w:rsidRDefault="002468F3"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lastRenderedPageBreak/>
              <w:t>3.2.4 Общежития</w:t>
            </w:r>
          </w:p>
          <w:p w14:paraId="545BCC2F" w14:textId="2E0614CA" w:rsidR="006B0A8A" w:rsidRPr="009A0D86" w:rsidRDefault="007E08E3"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3.4.1 Амбулаторно-поликлиническое обслуживание</w:t>
            </w:r>
          </w:p>
          <w:p w14:paraId="3DFA9814" w14:textId="71E52458" w:rsidR="00AF5D25" w:rsidRPr="009A0D86" w:rsidRDefault="00AF5D25"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3.9.1 Обеспечение деятельности в области гидрометеорологии и смежных с ней областях</w:t>
            </w:r>
          </w:p>
          <w:p w14:paraId="4A7C2602" w14:textId="765E9F0C" w:rsidR="00AF5D25" w:rsidRPr="009A0D86" w:rsidRDefault="00AF5D25"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3.9.2 Проведение научных исследований</w:t>
            </w:r>
          </w:p>
          <w:p w14:paraId="38E445AA" w14:textId="1163D54D"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 xml:space="preserve">3.10.1 Амбулаторное </w:t>
            </w:r>
            <w:r w:rsidRPr="009A0D86">
              <w:rPr>
                <w:rFonts w:ascii="Times New Roman" w:hAnsi="Times New Roman" w:cs="Times New Roman"/>
                <w:sz w:val="26"/>
                <w:szCs w:val="26"/>
              </w:rPr>
              <w:lastRenderedPageBreak/>
              <w:t>ветеринарное обслуживание</w:t>
            </w:r>
          </w:p>
          <w:p w14:paraId="285160DA" w14:textId="002B0D13"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4.1 Деловое управление</w:t>
            </w:r>
          </w:p>
          <w:p w14:paraId="54FD59B8" w14:textId="5BE10C8F"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4.4 Магазины</w:t>
            </w:r>
          </w:p>
          <w:p w14:paraId="1667CF79" w14:textId="2A85CAA1"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4.5 Банковская и страховая деятельность</w:t>
            </w:r>
          </w:p>
          <w:p w14:paraId="278F1074" w14:textId="50063FE6"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4.6 Общественное питание</w:t>
            </w:r>
          </w:p>
          <w:p w14:paraId="3676EE29" w14:textId="7571C4B4"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4.7 Гостиничное обслуживание</w:t>
            </w:r>
          </w:p>
          <w:p w14:paraId="66894E12" w14:textId="3261C2BC" w:rsidR="009A0D86" w:rsidRPr="009A0D86" w:rsidRDefault="009A0D86"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4.9.1.4 Ремонт автомобилей &lt;3&gt;</w:t>
            </w:r>
          </w:p>
          <w:p w14:paraId="34283EC2" w14:textId="502D148E"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5.1.2 Обеспечение занятий спортом в помещениях</w:t>
            </w:r>
          </w:p>
          <w:p w14:paraId="1A564628" w14:textId="57BA2722" w:rsidR="006B0A8A"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5.1.4 Оборудованные площадки для занятий спортом</w:t>
            </w:r>
          </w:p>
          <w:p w14:paraId="65364260" w14:textId="694A3844" w:rsidR="004839E8" w:rsidRPr="009A0D86" w:rsidRDefault="006B0A8A"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6.8 Связь</w:t>
            </w:r>
          </w:p>
        </w:tc>
        <w:tc>
          <w:tcPr>
            <w:tcW w:w="2629" w:type="dxa"/>
            <w:tcBorders>
              <w:bottom w:val="single" w:sz="4" w:space="0" w:color="auto"/>
            </w:tcBorders>
          </w:tcPr>
          <w:p w14:paraId="0EC6EC90" w14:textId="77777777" w:rsidR="0060438E" w:rsidRPr="009A0D86" w:rsidRDefault="003C1DD9" w:rsidP="009A0D86">
            <w:pPr>
              <w:pStyle w:val="TableParagraph"/>
              <w:tabs>
                <w:tab w:val="left" w:pos="1657"/>
              </w:tabs>
              <w:spacing w:before="90" w:line="360" w:lineRule="auto"/>
              <w:ind w:left="59" w:right="53"/>
              <w:rPr>
                <w:rFonts w:ascii="Times New Roman" w:hAnsi="Times New Roman" w:cs="Times New Roman"/>
                <w:sz w:val="26"/>
                <w:szCs w:val="26"/>
              </w:rPr>
            </w:pPr>
            <w:r w:rsidRPr="009A0D86">
              <w:rPr>
                <w:rFonts w:ascii="Times New Roman" w:hAnsi="Times New Roman" w:cs="Times New Roman"/>
                <w:sz w:val="26"/>
                <w:szCs w:val="26"/>
              </w:rPr>
              <w:lastRenderedPageBreak/>
              <w:t>2.7.1 Хранение автотранспорта</w:t>
            </w:r>
          </w:p>
          <w:p w14:paraId="2DCFBC32" w14:textId="77777777" w:rsidR="004839E8" w:rsidRPr="009A0D86" w:rsidRDefault="003224D4" w:rsidP="009A0D86">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9A0D86">
              <w:rPr>
                <w:rFonts w:ascii="Times New Roman" w:hAnsi="Times New Roman" w:cs="Times New Roman"/>
                <w:sz w:val="26"/>
                <w:szCs w:val="26"/>
              </w:rPr>
              <w:t>3.1.1 Предоставление коммунальных услуг</w:t>
            </w:r>
          </w:p>
          <w:p w14:paraId="1573891B" w14:textId="77777777" w:rsidR="006018BC" w:rsidRPr="009A0D86" w:rsidRDefault="006018BC" w:rsidP="009A0D86">
            <w:pPr>
              <w:pStyle w:val="TableParagraph"/>
              <w:tabs>
                <w:tab w:val="left" w:pos="2183"/>
              </w:tabs>
              <w:spacing w:before="90" w:line="360" w:lineRule="auto"/>
              <w:ind w:right="50"/>
              <w:rPr>
                <w:rFonts w:ascii="Times New Roman" w:hAnsi="Times New Roman" w:cs="Times New Roman"/>
                <w:sz w:val="26"/>
                <w:szCs w:val="26"/>
              </w:rPr>
            </w:pPr>
            <w:r w:rsidRPr="009A0D86">
              <w:rPr>
                <w:rFonts w:ascii="Times New Roman" w:hAnsi="Times New Roman" w:cs="Times New Roman"/>
                <w:sz w:val="26"/>
                <w:szCs w:val="26"/>
              </w:rPr>
              <w:t>4.9.2 Стоянка транспортных средств</w:t>
            </w:r>
          </w:p>
          <w:p w14:paraId="48E61B7D" w14:textId="05A72FF1" w:rsidR="006018BC" w:rsidRPr="009A0D86" w:rsidRDefault="006018BC" w:rsidP="009A0D86">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p>
        </w:tc>
      </w:tr>
    </w:tbl>
    <w:p w14:paraId="2EC7E6E5" w14:textId="77777777" w:rsidR="004839E8" w:rsidRPr="007F131B" w:rsidRDefault="004839E8" w:rsidP="00A2290A">
      <w:pPr>
        <w:pStyle w:val="a0"/>
        <w:spacing w:before="7" w:line="276" w:lineRule="auto"/>
        <w:jc w:val="both"/>
        <w:rPr>
          <w:rFonts w:ascii="Times New Roman" w:hAnsi="Times New Roman" w:cs="Times New Roman"/>
          <w:sz w:val="24"/>
          <w:szCs w:val="24"/>
        </w:rPr>
      </w:pPr>
    </w:p>
    <w:p w14:paraId="2F98F740" w14:textId="4BCD4F86" w:rsidR="00C12BE3" w:rsidRPr="009A0D86" w:rsidRDefault="009A0D86" w:rsidP="009A0D86">
      <w:pPr>
        <w:pStyle w:val="a0"/>
        <w:spacing w:before="56" w:line="360" w:lineRule="auto"/>
        <w:ind w:right="104"/>
        <w:jc w:val="both"/>
        <w:rPr>
          <w:rFonts w:ascii="Times New Roman" w:hAnsi="Times New Roman" w:cs="Times New Roman"/>
          <w:sz w:val="26"/>
          <w:szCs w:val="26"/>
        </w:rPr>
      </w:pPr>
      <w:r w:rsidRPr="009A0D86">
        <w:rPr>
          <w:rFonts w:ascii="Times New Roman" w:hAnsi="Times New Roman" w:cs="Times New Roman"/>
          <w:sz w:val="26"/>
          <w:szCs w:val="26"/>
        </w:rPr>
        <w:lastRenderedPageBreak/>
        <w:t>&lt;1&gt;</w:t>
      </w:r>
      <w:r w:rsidR="00C12BE3" w:rsidRPr="009A0D86">
        <w:rPr>
          <w:rFonts w:ascii="Times New Roman" w:hAnsi="Times New Roman" w:cs="Times New Roman"/>
          <w:sz w:val="26"/>
          <w:szCs w:val="26"/>
        </w:rPr>
        <w:t xml:space="preserve"> Предполагает размещение жилого дома (отдельно стоящего здания), состоящего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 выращивание сельскохозяйственных культур; размещение гаражей для собственных нужд и хозяйственных построек.</w:t>
      </w:r>
    </w:p>
    <w:p w14:paraId="155CCAED" w14:textId="12BF711D" w:rsidR="00356441" w:rsidRPr="009A0D86" w:rsidRDefault="009A0D86" w:rsidP="009A0D86">
      <w:pPr>
        <w:pStyle w:val="a0"/>
        <w:spacing w:before="56" w:line="360" w:lineRule="auto"/>
        <w:ind w:right="104"/>
        <w:jc w:val="both"/>
        <w:rPr>
          <w:rFonts w:ascii="Times New Roman" w:hAnsi="Times New Roman" w:cs="Times New Roman"/>
          <w:sz w:val="26"/>
          <w:szCs w:val="26"/>
        </w:rPr>
      </w:pPr>
      <w:r w:rsidRPr="009A0D86">
        <w:rPr>
          <w:rFonts w:ascii="Times New Roman" w:hAnsi="Times New Roman" w:cs="Times New Roman"/>
          <w:sz w:val="26"/>
          <w:szCs w:val="26"/>
        </w:rPr>
        <w:t>&lt;2&gt;</w:t>
      </w:r>
      <w:r w:rsidR="00356441" w:rsidRPr="009A0D86">
        <w:rPr>
          <w:rFonts w:ascii="Times New Roman" w:hAnsi="Times New Roman" w:cs="Times New Roman"/>
          <w:sz w:val="26"/>
          <w:szCs w:val="26"/>
        </w:rPr>
        <w:t xml:space="preserve"> Предполагает размещение малоэтажных многоквартирных домов; обустройство спортивных и детских площадок, площадок для отдыха; размещение объектов обслуживания жилой застройки, предусмотренных </w:t>
      </w:r>
      <w:r>
        <w:rPr>
          <w:rFonts w:ascii="Times New Roman" w:hAnsi="Times New Roman" w:cs="Times New Roman"/>
          <w:sz w:val="26"/>
          <w:szCs w:val="26"/>
        </w:rPr>
        <w:t>ВРИ</w:t>
      </w:r>
      <w:r w:rsidR="00356441" w:rsidRPr="009A0D86">
        <w:rPr>
          <w:rFonts w:ascii="Times New Roman" w:hAnsi="Times New Roman" w:cs="Times New Roman"/>
          <w:sz w:val="26"/>
          <w:szCs w:val="26"/>
        </w:rPr>
        <w:t xml:space="preserve">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449CCFCE" w14:textId="5D0DAE23" w:rsidR="009A0D86" w:rsidRPr="009A0D86" w:rsidRDefault="009A0D86" w:rsidP="009A0D86">
      <w:pPr>
        <w:pStyle w:val="a0"/>
        <w:spacing w:before="56" w:line="360" w:lineRule="auto"/>
        <w:ind w:right="104"/>
        <w:jc w:val="both"/>
        <w:rPr>
          <w:rFonts w:ascii="Times New Roman" w:hAnsi="Times New Roman" w:cs="Times New Roman"/>
          <w:sz w:val="26"/>
          <w:szCs w:val="26"/>
        </w:rPr>
      </w:pPr>
      <w:r w:rsidRPr="009A0D86">
        <w:rPr>
          <w:rFonts w:ascii="Times New Roman" w:hAnsi="Times New Roman" w:cs="Times New Roman"/>
          <w:sz w:val="26"/>
          <w:szCs w:val="26"/>
        </w:rPr>
        <w:t xml:space="preserve">&lt;3&gt; Строительство новых объектов недвижимости допускается только в случае, когда санитарно-защитная зона объекта, установленная в соответствии с СанПиН 2.2.1/2.1.1.1200-03 «Санитарно-защитные зоны и санитарная классификация предприятий, сооружений и иных объектов», </w:t>
      </w:r>
      <w:r w:rsidR="00995C8F">
        <w:rPr>
          <w:rFonts w:ascii="Times New Roman" w:hAnsi="Times New Roman" w:cs="Times New Roman"/>
          <w:sz w:val="26"/>
          <w:szCs w:val="26"/>
        </w:rPr>
        <w:t>составит по</w:t>
      </w:r>
      <w:r w:rsidRPr="009A0D86">
        <w:rPr>
          <w:rFonts w:ascii="Times New Roman" w:hAnsi="Times New Roman" w:cs="Times New Roman"/>
          <w:sz w:val="26"/>
          <w:szCs w:val="26"/>
        </w:rPr>
        <w:t xml:space="preserve"> границ</w:t>
      </w:r>
      <w:r w:rsidR="00995C8F">
        <w:rPr>
          <w:rFonts w:ascii="Times New Roman" w:hAnsi="Times New Roman" w:cs="Times New Roman"/>
          <w:sz w:val="26"/>
          <w:szCs w:val="26"/>
        </w:rPr>
        <w:t>е</w:t>
      </w:r>
      <w:r w:rsidRPr="009A0D86">
        <w:rPr>
          <w:rFonts w:ascii="Times New Roman" w:hAnsi="Times New Roman" w:cs="Times New Roman"/>
          <w:sz w:val="26"/>
          <w:szCs w:val="26"/>
        </w:rPr>
        <w:t xml:space="preserve"> земельного участка, на котором расположен объект.</w:t>
      </w:r>
    </w:p>
    <w:p w14:paraId="431EA154" w14:textId="3BD61D7C" w:rsidR="004839E8" w:rsidRPr="00275F6E" w:rsidRDefault="00D20F7F" w:rsidP="00275F6E">
      <w:pPr>
        <w:tabs>
          <w:tab w:val="left" w:pos="1020"/>
        </w:tabs>
        <w:spacing w:line="360" w:lineRule="auto"/>
        <w:ind w:firstLine="709"/>
        <w:jc w:val="both"/>
        <w:rPr>
          <w:rFonts w:ascii="Times New Roman" w:hAnsi="Times New Roman" w:cs="Times New Roman"/>
          <w:sz w:val="26"/>
          <w:szCs w:val="26"/>
        </w:rPr>
      </w:pPr>
      <w:r w:rsidRPr="00275F6E">
        <w:rPr>
          <w:rFonts w:ascii="Times New Roman" w:hAnsi="Times New Roman" w:cs="Times New Roman"/>
          <w:sz w:val="26"/>
          <w:szCs w:val="26"/>
        </w:rPr>
        <w:t xml:space="preserve">3. </w:t>
      </w:r>
      <w:r w:rsidR="00BE76A9" w:rsidRPr="00275F6E">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D770E9" w:rsidRPr="00275F6E">
        <w:rPr>
          <w:rFonts w:ascii="Times New Roman" w:hAnsi="Times New Roman" w:cs="Times New Roman"/>
          <w:sz w:val="26"/>
          <w:szCs w:val="26"/>
        </w:rPr>
        <w:t>:</w:t>
      </w:r>
    </w:p>
    <w:p w14:paraId="77A719D9" w14:textId="77777777" w:rsidR="002063DD" w:rsidRPr="007F131B" w:rsidRDefault="002063DD" w:rsidP="00D20F7F">
      <w:pPr>
        <w:tabs>
          <w:tab w:val="left" w:pos="1020"/>
        </w:tabs>
        <w:spacing w:before="1" w:line="276" w:lineRule="auto"/>
        <w:ind w:right="103"/>
        <w:jc w:val="both"/>
        <w:rPr>
          <w:rFonts w:ascii="Times New Roman" w:hAnsi="Times New Roman" w:cs="Times New Roman"/>
          <w:sz w:val="24"/>
          <w:szCs w:val="24"/>
        </w:rPr>
      </w:pPr>
    </w:p>
    <w:p w14:paraId="1842FBC1" w14:textId="77777777" w:rsidR="00D770E9" w:rsidRPr="007F131B" w:rsidRDefault="00D770E9" w:rsidP="00D770E9">
      <w:pPr>
        <w:rPr>
          <w:rFonts w:ascii="Times New Roman" w:hAnsi="Times New Roman" w:cs="Times New Roman"/>
          <w:sz w:val="24"/>
          <w:szCs w:val="24"/>
        </w:rPr>
        <w:sectPr w:rsidR="00D770E9" w:rsidRPr="007F131B" w:rsidSect="00D770E9">
          <w:pgSz w:w="11910" w:h="16840"/>
          <w:pgMar w:top="1080" w:right="740" w:bottom="280" w:left="1520" w:header="720" w:footer="720" w:gutter="0"/>
          <w:cols w:space="720"/>
        </w:sectPr>
      </w:pPr>
    </w:p>
    <w:tbl>
      <w:tblPr>
        <w:tblStyle w:val="24"/>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2F642E" w:rsidRPr="00806525" w14:paraId="497932F5" w14:textId="77777777" w:rsidTr="0068548F">
        <w:tc>
          <w:tcPr>
            <w:tcW w:w="1413" w:type="dxa"/>
          </w:tcPr>
          <w:p w14:paraId="761F53C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Код вида разрешенного использования</w:t>
            </w:r>
          </w:p>
        </w:tc>
        <w:tc>
          <w:tcPr>
            <w:tcW w:w="2913" w:type="dxa"/>
          </w:tcPr>
          <w:p w14:paraId="2ADD695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0B1EC7B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36E03ED3" w14:textId="77777777" w:rsidR="002F642E" w:rsidRPr="00806525" w:rsidRDefault="002F642E" w:rsidP="002F642E">
            <w:pPr>
              <w:rPr>
                <w:rFonts w:ascii="Times New Roman" w:hAnsi="Times New Roman" w:cs="Times New Roman"/>
                <w:b/>
                <w:sz w:val="26"/>
                <w:szCs w:val="26"/>
              </w:rPr>
            </w:pPr>
            <w:r w:rsidRPr="00806525">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53D6F6D9" w14:textId="77777777" w:rsidR="002F642E" w:rsidRPr="00806525" w:rsidRDefault="002F642E" w:rsidP="002F642E">
            <w:pPr>
              <w:rPr>
                <w:rFonts w:ascii="Times New Roman" w:hAnsi="Times New Roman" w:cs="Times New Roman"/>
                <w:b/>
                <w:sz w:val="26"/>
                <w:szCs w:val="26"/>
              </w:rPr>
            </w:pPr>
            <w:r w:rsidRPr="00806525">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78C8C6A2" w14:textId="77777777" w:rsidR="002F642E" w:rsidRPr="00806525" w:rsidRDefault="002F642E" w:rsidP="002F642E">
            <w:pPr>
              <w:rPr>
                <w:rFonts w:ascii="Times New Roman" w:hAnsi="Times New Roman" w:cs="Times New Roman"/>
                <w:sz w:val="26"/>
                <w:szCs w:val="26"/>
              </w:rPr>
            </w:pPr>
            <w:r w:rsidRPr="00806525">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2F642E" w:rsidRPr="00806525" w14:paraId="47835984" w14:textId="77777777" w:rsidTr="0068548F">
        <w:tc>
          <w:tcPr>
            <w:tcW w:w="1413" w:type="dxa"/>
          </w:tcPr>
          <w:p w14:paraId="49A4AF7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2.1 Для</w:t>
            </w:r>
          </w:p>
          <w:p w14:paraId="4DEBD5C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индивидуального жилищного</w:t>
            </w:r>
          </w:p>
          <w:p w14:paraId="6B75D91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строительства</w:t>
            </w:r>
          </w:p>
        </w:tc>
        <w:tc>
          <w:tcPr>
            <w:tcW w:w="2913" w:type="dxa"/>
          </w:tcPr>
          <w:p w14:paraId="23160300" w14:textId="3B622184"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Минимальная площадь земельного участка – 400 кв. метров &lt;</w:t>
            </w:r>
            <w:r w:rsidR="00275F6E">
              <w:rPr>
                <w:rFonts w:ascii="Times New Roman" w:hAnsi="Times New Roman" w:cs="Times New Roman"/>
                <w:bCs/>
                <w:sz w:val="26"/>
                <w:szCs w:val="26"/>
              </w:rPr>
              <w:t xml:space="preserve">1&gt; </w:t>
            </w:r>
            <w:r w:rsidRPr="00806525">
              <w:rPr>
                <w:rFonts w:ascii="Times New Roman" w:hAnsi="Times New Roman" w:cs="Times New Roman"/>
                <w:bCs/>
                <w:sz w:val="26"/>
                <w:szCs w:val="26"/>
              </w:rPr>
              <w:t>;</w:t>
            </w:r>
          </w:p>
          <w:p w14:paraId="1E7DE0F5" w14:textId="77777777" w:rsidR="002F642E" w:rsidRPr="00806525" w:rsidRDefault="002F642E" w:rsidP="002F642E">
            <w:pPr>
              <w:rPr>
                <w:rFonts w:ascii="Times New Roman" w:hAnsi="Times New Roman" w:cs="Times New Roman"/>
                <w:bCs/>
                <w:sz w:val="26"/>
                <w:szCs w:val="26"/>
              </w:rPr>
            </w:pPr>
          </w:p>
          <w:p w14:paraId="5E2BD531" w14:textId="6B749846" w:rsidR="002F642E" w:rsidRPr="00806525" w:rsidRDefault="002F642E" w:rsidP="00275F6E">
            <w:pPr>
              <w:rPr>
                <w:rFonts w:ascii="Times New Roman" w:hAnsi="Times New Roman" w:cs="Times New Roman"/>
                <w:bCs/>
                <w:sz w:val="26"/>
                <w:szCs w:val="26"/>
              </w:rPr>
            </w:pPr>
            <w:r w:rsidRPr="00806525">
              <w:rPr>
                <w:rFonts w:ascii="Times New Roman" w:hAnsi="Times New Roman" w:cs="Times New Roman"/>
                <w:bCs/>
                <w:sz w:val="26"/>
                <w:szCs w:val="26"/>
              </w:rPr>
              <w:t>Максимальная площадь земельного участка – 1200 кв. метров &lt;</w:t>
            </w:r>
            <w:r w:rsidR="00275F6E">
              <w:rPr>
                <w:rFonts w:ascii="Times New Roman" w:hAnsi="Times New Roman" w:cs="Times New Roman"/>
                <w:bCs/>
                <w:sz w:val="26"/>
                <w:szCs w:val="26"/>
              </w:rPr>
              <w:t>1</w:t>
            </w:r>
            <w:r w:rsidRPr="00806525">
              <w:rPr>
                <w:rFonts w:ascii="Times New Roman" w:hAnsi="Times New Roman" w:cs="Times New Roman"/>
                <w:bCs/>
                <w:sz w:val="26"/>
                <w:szCs w:val="26"/>
              </w:rPr>
              <w:t>&gt;</w:t>
            </w:r>
          </w:p>
        </w:tc>
        <w:tc>
          <w:tcPr>
            <w:tcW w:w="2835" w:type="dxa"/>
          </w:tcPr>
          <w:p w14:paraId="529EAFD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Минимальное расстояние от границ земельного участка:</w:t>
            </w:r>
          </w:p>
          <w:p w14:paraId="2CCD7CD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между фронтальной границей участка и основным строением - в соответствии со сложившейся линией застройки;</w:t>
            </w:r>
          </w:p>
          <w:p w14:paraId="623A14F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в случае отсутствия сложившейся застройки – 3 м;</w:t>
            </w:r>
          </w:p>
          <w:p w14:paraId="694467E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до жилого дома - 3 м;</w:t>
            </w:r>
          </w:p>
          <w:p w14:paraId="691C145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до хозяйственных построек - 1 м.</w:t>
            </w:r>
          </w:p>
          <w:p w14:paraId="7545567F" w14:textId="05337DBF" w:rsidR="002F642E" w:rsidRPr="00806525" w:rsidRDefault="002F642E" w:rsidP="002F0424">
            <w:pPr>
              <w:rPr>
                <w:rFonts w:ascii="Times New Roman" w:hAnsi="Times New Roman" w:cs="Times New Roman"/>
                <w:bCs/>
                <w:sz w:val="26"/>
                <w:szCs w:val="26"/>
              </w:rPr>
            </w:pPr>
            <w:r w:rsidRPr="00806525">
              <w:rPr>
                <w:rFonts w:ascii="Times New Roman" w:hAnsi="Times New Roman" w:cs="Times New Roman"/>
                <w:bCs/>
                <w:sz w:val="26"/>
                <w:szCs w:val="26"/>
              </w:rPr>
              <w:t xml:space="preserve">Допускается блокировка хозяйственных построек на смежных </w:t>
            </w:r>
            <w:r w:rsidRPr="00806525">
              <w:rPr>
                <w:rFonts w:ascii="Times New Roman" w:hAnsi="Times New Roman" w:cs="Times New Roman"/>
                <w:bCs/>
                <w:sz w:val="26"/>
                <w:szCs w:val="26"/>
              </w:rPr>
              <w:lastRenderedPageBreak/>
              <w:t>приусадебных участках по взаимному согласию собственников жилого дома, а также блокировка хозяйственных построек к основному строению.</w:t>
            </w:r>
          </w:p>
        </w:tc>
        <w:tc>
          <w:tcPr>
            <w:tcW w:w="2835" w:type="dxa"/>
          </w:tcPr>
          <w:p w14:paraId="00144F42" w14:textId="77777777" w:rsidR="002F642E" w:rsidRPr="00806525" w:rsidRDefault="002F642E" w:rsidP="002F642E">
            <w:pPr>
              <w:rPr>
                <w:rFonts w:ascii="Times New Roman" w:hAnsi="Times New Roman" w:cs="Times New Roman"/>
                <w:sz w:val="26"/>
                <w:szCs w:val="26"/>
              </w:rPr>
            </w:pPr>
            <w:r w:rsidRPr="00806525">
              <w:rPr>
                <w:rFonts w:ascii="Times New Roman" w:hAnsi="Times New Roman" w:cs="Times New Roman"/>
                <w:bCs/>
                <w:sz w:val="26"/>
                <w:szCs w:val="26"/>
              </w:rPr>
              <w:lastRenderedPageBreak/>
              <w:t>Максимальная высота зданий, строений, сооружений – 12 метров (3 этажа)</w:t>
            </w:r>
          </w:p>
        </w:tc>
        <w:tc>
          <w:tcPr>
            <w:tcW w:w="2835" w:type="dxa"/>
          </w:tcPr>
          <w:p w14:paraId="263159E4" w14:textId="77777777" w:rsidR="002F642E" w:rsidRPr="00806525" w:rsidRDefault="002F642E" w:rsidP="002F642E">
            <w:pPr>
              <w:rPr>
                <w:rFonts w:ascii="Times New Roman" w:hAnsi="Times New Roman" w:cs="Times New Roman"/>
                <w:bCs/>
                <w:sz w:val="26"/>
                <w:szCs w:val="26"/>
                <w:lang w:val="en-US"/>
              </w:rPr>
            </w:pPr>
            <w:r w:rsidRPr="00806525">
              <w:rPr>
                <w:rFonts w:ascii="Times New Roman" w:hAnsi="Times New Roman" w:cs="Times New Roman"/>
                <w:bCs/>
                <w:sz w:val="26"/>
                <w:szCs w:val="26"/>
              </w:rPr>
              <w:t>Не установлен</w:t>
            </w:r>
          </w:p>
        </w:tc>
        <w:tc>
          <w:tcPr>
            <w:tcW w:w="2835" w:type="dxa"/>
          </w:tcPr>
          <w:p w14:paraId="4E523B2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43B4E91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6 м.</w:t>
            </w:r>
          </w:p>
          <w:p w14:paraId="0E5E021A" w14:textId="3EAC96DA" w:rsidR="002F642E" w:rsidRPr="00806525" w:rsidRDefault="002F642E" w:rsidP="00275F6E">
            <w:pPr>
              <w:rPr>
                <w:rFonts w:ascii="Times New Roman" w:hAnsi="Times New Roman" w:cs="Times New Roman"/>
                <w:bCs/>
                <w:sz w:val="26"/>
                <w:szCs w:val="26"/>
              </w:rPr>
            </w:pPr>
            <w:r w:rsidRPr="00806525">
              <w:rPr>
                <w:rFonts w:ascii="Times New Roman" w:hAnsi="Times New Roman" w:cs="Times New Roman"/>
                <w:bCs/>
                <w:sz w:val="26"/>
                <w:szCs w:val="26"/>
              </w:rPr>
              <w:t>На земельном участке индивидуального жилого дома должно быть предусмотрено 1 место для  хранения автомобилей на 1 жилую единицу.</w:t>
            </w:r>
          </w:p>
        </w:tc>
      </w:tr>
      <w:tr w:rsidR="002F642E" w:rsidRPr="00806525" w14:paraId="77095A8C" w14:textId="77777777" w:rsidTr="0068548F">
        <w:tc>
          <w:tcPr>
            <w:tcW w:w="1413" w:type="dxa"/>
          </w:tcPr>
          <w:p w14:paraId="150DEE0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2.1.1 Малоэтажная многоквартирная жилая застройка</w:t>
            </w:r>
          </w:p>
        </w:tc>
        <w:tc>
          <w:tcPr>
            <w:tcW w:w="2913" w:type="dxa"/>
          </w:tcPr>
          <w:p w14:paraId="52714A8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Минимальная площадь земельного участка – 500 кв. метров;</w:t>
            </w:r>
          </w:p>
          <w:p w14:paraId="5F45CC0D" w14:textId="77777777" w:rsidR="002F642E" w:rsidRPr="00806525" w:rsidRDefault="002F642E" w:rsidP="002F642E">
            <w:pPr>
              <w:rPr>
                <w:rFonts w:ascii="Times New Roman" w:hAnsi="Times New Roman" w:cs="Times New Roman"/>
                <w:bCs/>
                <w:sz w:val="26"/>
                <w:szCs w:val="26"/>
              </w:rPr>
            </w:pPr>
          </w:p>
          <w:p w14:paraId="13B1FDD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Максимальная площадь земельного участка – не установлена</w:t>
            </w:r>
          </w:p>
        </w:tc>
        <w:tc>
          <w:tcPr>
            <w:tcW w:w="2835" w:type="dxa"/>
          </w:tcPr>
          <w:p w14:paraId="2E64094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Минимальное расстояние от границ земельного участка:</w:t>
            </w:r>
          </w:p>
          <w:p w14:paraId="4EC3EEE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между фронтальной границей участка,  выходящей на улицу, и основным строением - в соответствии со сложившейся линией застройки;</w:t>
            </w:r>
          </w:p>
          <w:p w14:paraId="4DB03FF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в случае отсутствия сложившейся застройки – 3 м</w:t>
            </w:r>
          </w:p>
          <w:p w14:paraId="7D94090D" w14:textId="77777777" w:rsidR="002F642E" w:rsidRPr="00806525" w:rsidRDefault="002F642E" w:rsidP="002F642E">
            <w:pPr>
              <w:rPr>
                <w:rFonts w:ascii="Times New Roman" w:hAnsi="Times New Roman" w:cs="Times New Roman"/>
                <w:bCs/>
                <w:sz w:val="26"/>
                <w:szCs w:val="26"/>
              </w:rPr>
            </w:pPr>
          </w:p>
          <w:p w14:paraId="332C3BB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 xml:space="preserve">На застроенной территории допускается размещение жилой застройки по красным линиям, за исключением </w:t>
            </w:r>
            <w:r w:rsidRPr="00806525">
              <w:rPr>
                <w:rFonts w:ascii="Times New Roman" w:hAnsi="Times New Roman" w:cs="Times New Roman"/>
                <w:bCs/>
                <w:sz w:val="26"/>
                <w:szCs w:val="26"/>
              </w:rPr>
              <w:lastRenderedPageBreak/>
              <w:t>многоквартирных жилых домов с встроенными в первые этажи, встроенно-пристроенными или пристроенными помещениями дошкольного образования</w:t>
            </w:r>
          </w:p>
        </w:tc>
        <w:tc>
          <w:tcPr>
            <w:tcW w:w="2835" w:type="dxa"/>
          </w:tcPr>
          <w:p w14:paraId="42FCEA2D" w14:textId="3B5C752F" w:rsidR="002F642E" w:rsidRPr="00806525" w:rsidRDefault="002F642E" w:rsidP="002F0424">
            <w:pPr>
              <w:rPr>
                <w:rFonts w:ascii="Times New Roman" w:hAnsi="Times New Roman" w:cs="Times New Roman"/>
                <w:bCs/>
                <w:sz w:val="26"/>
                <w:szCs w:val="26"/>
              </w:rPr>
            </w:pPr>
            <w:r w:rsidRPr="00E15DA5">
              <w:rPr>
                <w:rFonts w:ascii="Times New Roman" w:hAnsi="Times New Roman" w:cs="Times New Roman"/>
                <w:bCs/>
                <w:color w:val="000000" w:themeColor="text1"/>
                <w:sz w:val="26"/>
                <w:szCs w:val="26"/>
              </w:rPr>
              <w:lastRenderedPageBreak/>
              <w:t xml:space="preserve">Максимальная высота </w:t>
            </w:r>
            <w:r w:rsidRPr="00E15DA5">
              <w:rPr>
                <w:rFonts w:ascii="Times New Roman" w:hAnsi="Times New Roman" w:cs="Times New Roman"/>
                <w:color w:val="000000" w:themeColor="text1"/>
                <w:sz w:val="26"/>
                <w:szCs w:val="26"/>
              </w:rPr>
              <w:t xml:space="preserve">зданий, строений, сооружений – </w:t>
            </w:r>
            <w:r w:rsidR="002F0424" w:rsidRPr="00E15DA5">
              <w:rPr>
                <w:rFonts w:ascii="Times New Roman" w:hAnsi="Times New Roman" w:cs="Times New Roman"/>
                <w:color w:val="000000" w:themeColor="text1"/>
                <w:sz w:val="26"/>
                <w:szCs w:val="26"/>
              </w:rPr>
              <w:t>15</w:t>
            </w:r>
            <w:r w:rsidRPr="00E15DA5">
              <w:rPr>
                <w:rFonts w:ascii="Times New Roman" w:hAnsi="Times New Roman" w:cs="Times New Roman"/>
                <w:color w:val="000000" w:themeColor="text1"/>
                <w:sz w:val="26"/>
                <w:szCs w:val="26"/>
              </w:rPr>
              <w:t xml:space="preserve"> метров (4 этажа)</w:t>
            </w:r>
          </w:p>
        </w:tc>
        <w:tc>
          <w:tcPr>
            <w:tcW w:w="2835" w:type="dxa"/>
          </w:tcPr>
          <w:p w14:paraId="7BB0876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14B0C0C0" w14:textId="77777777" w:rsidR="00275F6E" w:rsidRPr="0074510E" w:rsidRDefault="00275F6E" w:rsidP="00275F6E">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5BDF39E6" w14:textId="77777777" w:rsidR="00275F6E" w:rsidRDefault="00275F6E" w:rsidP="00275F6E">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06BB7B90" w14:textId="77777777" w:rsidR="00275F6E" w:rsidRPr="0074510E" w:rsidRDefault="00275F6E" w:rsidP="00275F6E">
            <w:pPr>
              <w:pStyle w:val="ConsPlusNormal"/>
              <w:jc w:val="both"/>
              <w:rPr>
                <w:bCs/>
                <w:color w:val="000000" w:themeColor="text1"/>
                <w:sz w:val="26"/>
                <w:szCs w:val="26"/>
              </w:rPr>
            </w:pPr>
          </w:p>
          <w:p w14:paraId="71918788" w14:textId="7A18066D" w:rsidR="002F642E" w:rsidRPr="00806525" w:rsidRDefault="00275F6E" w:rsidP="002F642E">
            <w:pPr>
              <w:rPr>
                <w:rFonts w:ascii="Times New Roman" w:hAnsi="Times New Roman" w:cs="Times New Roman"/>
                <w:bCs/>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w:t>
            </w:r>
            <w:r w:rsidRPr="0074510E">
              <w:rPr>
                <w:rFonts w:ascii="Times New Roman" w:hAnsi="Times New Roman" w:cs="Times New Roman"/>
                <w:bCs/>
                <w:color w:val="000000" w:themeColor="text1"/>
                <w:sz w:val="26"/>
                <w:szCs w:val="26"/>
              </w:rPr>
              <w:lastRenderedPageBreak/>
              <w:t>общей площади квартир</w:t>
            </w:r>
          </w:p>
        </w:tc>
      </w:tr>
      <w:tr w:rsidR="002F642E" w:rsidRPr="00806525" w14:paraId="4B0D2B45" w14:textId="77777777" w:rsidTr="0068548F">
        <w:tc>
          <w:tcPr>
            <w:tcW w:w="1413" w:type="dxa"/>
          </w:tcPr>
          <w:p w14:paraId="3CE3AD8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2.3 Блокированная жилая застройка</w:t>
            </w:r>
          </w:p>
        </w:tc>
        <w:tc>
          <w:tcPr>
            <w:tcW w:w="2913" w:type="dxa"/>
          </w:tcPr>
          <w:p w14:paraId="05844FC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Минимальная площадь земельного участка – 100 кв. метров;</w:t>
            </w:r>
          </w:p>
          <w:p w14:paraId="3FF599A7" w14:textId="77777777" w:rsidR="002F642E" w:rsidRPr="00806525" w:rsidRDefault="002F642E" w:rsidP="002F642E">
            <w:pPr>
              <w:rPr>
                <w:rFonts w:ascii="Times New Roman" w:hAnsi="Times New Roman" w:cs="Times New Roman"/>
                <w:bCs/>
                <w:sz w:val="26"/>
                <w:szCs w:val="26"/>
              </w:rPr>
            </w:pPr>
          </w:p>
          <w:p w14:paraId="4C14680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Максимальная площадь земельного участка – 800 кв. метров</w:t>
            </w:r>
          </w:p>
        </w:tc>
        <w:tc>
          <w:tcPr>
            <w:tcW w:w="2835" w:type="dxa"/>
          </w:tcPr>
          <w:p w14:paraId="45E7652D"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592155A0" w14:textId="77777777" w:rsidR="002F642E" w:rsidRPr="00806525" w:rsidRDefault="002F642E" w:rsidP="002F642E">
            <w:pPr>
              <w:rPr>
                <w:rFonts w:ascii="Times New Roman" w:hAnsi="Times New Roman" w:cs="Times New Roman"/>
                <w:sz w:val="26"/>
                <w:szCs w:val="26"/>
              </w:rPr>
            </w:pPr>
            <w:r w:rsidRPr="00806525">
              <w:rPr>
                <w:rFonts w:ascii="Times New Roman" w:hAnsi="Times New Roman" w:cs="Times New Roman"/>
                <w:bCs/>
                <w:sz w:val="26"/>
                <w:szCs w:val="26"/>
              </w:rPr>
              <w:t>Максимальная высота зданий, строений, сооружений – 12 метров (3 этажа)</w:t>
            </w:r>
          </w:p>
        </w:tc>
        <w:tc>
          <w:tcPr>
            <w:tcW w:w="2835" w:type="dxa"/>
          </w:tcPr>
          <w:p w14:paraId="6EDEB2A4" w14:textId="77777777" w:rsidR="002F642E" w:rsidRPr="00806525" w:rsidRDefault="002F642E" w:rsidP="002F642E">
            <w:pPr>
              <w:rPr>
                <w:rFonts w:ascii="Times New Roman" w:hAnsi="Times New Roman" w:cs="Times New Roman"/>
                <w:bCs/>
                <w:sz w:val="26"/>
                <w:szCs w:val="26"/>
                <w:lang w:val="en-US"/>
              </w:rPr>
            </w:pPr>
            <w:r w:rsidRPr="00806525">
              <w:rPr>
                <w:rFonts w:ascii="Times New Roman" w:hAnsi="Times New Roman" w:cs="Times New Roman"/>
                <w:bCs/>
                <w:sz w:val="26"/>
                <w:szCs w:val="26"/>
              </w:rPr>
              <w:t>Не установлен</w:t>
            </w:r>
          </w:p>
        </w:tc>
        <w:tc>
          <w:tcPr>
            <w:tcW w:w="2835" w:type="dxa"/>
          </w:tcPr>
          <w:p w14:paraId="70781D69" w14:textId="59978F83" w:rsidR="002F642E" w:rsidRPr="00806525" w:rsidRDefault="00275F6E" w:rsidP="002F642E">
            <w:pPr>
              <w:rPr>
                <w:rFonts w:ascii="Times New Roman" w:hAnsi="Times New Roman" w:cs="Times New Roman"/>
                <w:bCs/>
                <w:sz w:val="26"/>
                <w:szCs w:val="26"/>
              </w:rPr>
            </w:pPr>
            <w:r w:rsidRPr="00806525">
              <w:rPr>
                <w:rFonts w:ascii="Times New Roman" w:hAnsi="Times New Roman" w:cs="Times New Roman"/>
                <w:bCs/>
                <w:color w:val="000000" w:themeColor="text1"/>
                <w:sz w:val="26"/>
                <w:szCs w:val="26"/>
              </w:rPr>
              <w:t>На земельном участке</w:t>
            </w:r>
            <w:r>
              <w:rPr>
                <w:rFonts w:ascii="Times New Roman" w:hAnsi="Times New Roman" w:cs="Times New Roman"/>
                <w:bCs/>
                <w:color w:val="000000" w:themeColor="text1"/>
                <w:sz w:val="26"/>
                <w:szCs w:val="26"/>
              </w:rPr>
              <w:t xml:space="preserve"> должно быть </w:t>
            </w:r>
            <w:r w:rsidRPr="00806525">
              <w:rPr>
                <w:rFonts w:ascii="Times New Roman" w:hAnsi="Times New Roman" w:cs="Times New Roman"/>
                <w:bCs/>
                <w:color w:val="000000" w:themeColor="text1"/>
                <w:sz w:val="26"/>
                <w:szCs w:val="26"/>
              </w:rPr>
              <w:t>предусмотрено 1 место</w:t>
            </w:r>
            <w:r>
              <w:rPr>
                <w:rFonts w:ascii="Times New Roman" w:hAnsi="Times New Roman" w:cs="Times New Roman"/>
                <w:bCs/>
                <w:color w:val="000000" w:themeColor="text1"/>
                <w:sz w:val="26"/>
                <w:szCs w:val="26"/>
              </w:rPr>
              <w:t xml:space="preserve"> </w:t>
            </w:r>
            <w:r w:rsidRPr="00806525">
              <w:rPr>
                <w:rFonts w:ascii="Times New Roman" w:hAnsi="Times New Roman" w:cs="Times New Roman"/>
                <w:bCs/>
                <w:color w:val="000000" w:themeColor="text1"/>
                <w:sz w:val="26"/>
                <w:szCs w:val="26"/>
              </w:rPr>
              <w:t xml:space="preserve">для  хранения </w:t>
            </w:r>
            <w:r>
              <w:rPr>
                <w:rFonts w:ascii="Times New Roman" w:hAnsi="Times New Roman" w:cs="Times New Roman"/>
                <w:bCs/>
                <w:color w:val="000000" w:themeColor="text1"/>
                <w:sz w:val="26"/>
                <w:szCs w:val="26"/>
              </w:rPr>
              <w:t>автотранспорта</w:t>
            </w:r>
            <w:r w:rsidRPr="00806525">
              <w:rPr>
                <w:rFonts w:ascii="Times New Roman" w:hAnsi="Times New Roman" w:cs="Times New Roman"/>
                <w:bCs/>
                <w:color w:val="000000" w:themeColor="text1"/>
                <w:sz w:val="26"/>
                <w:szCs w:val="26"/>
              </w:rPr>
              <w:t xml:space="preserve"> на 1 жилую единицу.</w:t>
            </w:r>
          </w:p>
        </w:tc>
      </w:tr>
      <w:tr w:rsidR="002F642E" w:rsidRPr="00806525" w14:paraId="79B5E390" w14:textId="77777777" w:rsidTr="0068548F">
        <w:tc>
          <w:tcPr>
            <w:tcW w:w="1413" w:type="dxa"/>
          </w:tcPr>
          <w:p w14:paraId="5341E61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2.7.1 Хранение автотранспорта</w:t>
            </w:r>
          </w:p>
        </w:tc>
        <w:tc>
          <w:tcPr>
            <w:tcW w:w="2913" w:type="dxa"/>
          </w:tcPr>
          <w:p w14:paraId="2224A2AD"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28181A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D58472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EAE685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33E52B2B"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26172778" w14:textId="77777777" w:rsidTr="0068548F">
        <w:tc>
          <w:tcPr>
            <w:tcW w:w="1413" w:type="dxa"/>
          </w:tcPr>
          <w:p w14:paraId="51E80E7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2.7.2 Размещение гаражей для</w:t>
            </w:r>
          </w:p>
          <w:p w14:paraId="4E7EB39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собственных нужд</w:t>
            </w:r>
          </w:p>
        </w:tc>
        <w:tc>
          <w:tcPr>
            <w:tcW w:w="2913" w:type="dxa"/>
          </w:tcPr>
          <w:p w14:paraId="6DBC2D3F" w14:textId="4A220CBC"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Минимальная площадь земельного участка – 18 кв. метров &lt;</w:t>
            </w:r>
            <w:r w:rsidR="00275F6E">
              <w:rPr>
                <w:rFonts w:ascii="Times New Roman" w:hAnsi="Times New Roman" w:cs="Times New Roman"/>
                <w:bCs/>
                <w:sz w:val="26"/>
                <w:szCs w:val="26"/>
              </w:rPr>
              <w:t>1</w:t>
            </w:r>
            <w:r w:rsidRPr="00806525">
              <w:rPr>
                <w:rFonts w:ascii="Times New Roman" w:hAnsi="Times New Roman" w:cs="Times New Roman"/>
                <w:bCs/>
                <w:sz w:val="26"/>
                <w:szCs w:val="26"/>
              </w:rPr>
              <w:t>&gt;</w:t>
            </w:r>
            <w:r w:rsidR="004E5B46" w:rsidRPr="004E5B46">
              <w:rPr>
                <w:rFonts w:ascii="Times New Roman" w:hAnsi="Times New Roman" w:cs="Times New Roman"/>
                <w:bCs/>
                <w:sz w:val="26"/>
                <w:szCs w:val="26"/>
              </w:rPr>
              <w:t xml:space="preserve"> </w:t>
            </w:r>
            <w:r w:rsidR="004E5B46" w:rsidRPr="00AE001B">
              <w:rPr>
                <w:rFonts w:ascii="Times New Roman" w:hAnsi="Times New Roman" w:cs="Times New Roman"/>
                <w:bCs/>
                <w:color w:val="000000" w:themeColor="text1"/>
                <w:sz w:val="26"/>
                <w:szCs w:val="26"/>
              </w:rPr>
              <w:t>&lt;</w:t>
            </w:r>
            <w:r w:rsidR="004E5B46" w:rsidRPr="004E5B46">
              <w:rPr>
                <w:rFonts w:ascii="Times New Roman" w:hAnsi="Times New Roman" w:cs="Times New Roman"/>
                <w:bCs/>
                <w:color w:val="000000" w:themeColor="text1"/>
                <w:sz w:val="26"/>
                <w:szCs w:val="26"/>
              </w:rPr>
              <w:t>3</w:t>
            </w:r>
            <w:r w:rsidR="004E5B46" w:rsidRPr="00AE001B">
              <w:rPr>
                <w:rFonts w:ascii="Times New Roman" w:hAnsi="Times New Roman" w:cs="Times New Roman"/>
                <w:bCs/>
                <w:color w:val="000000" w:themeColor="text1"/>
                <w:sz w:val="26"/>
                <w:szCs w:val="26"/>
              </w:rPr>
              <w:t>&gt;</w:t>
            </w:r>
            <w:r w:rsidRPr="00806525">
              <w:rPr>
                <w:rFonts w:ascii="Times New Roman" w:hAnsi="Times New Roman" w:cs="Times New Roman"/>
                <w:bCs/>
                <w:sz w:val="26"/>
                <w:szCs w:val="26"/>
              </w:rPr>
              <w:t>;</w:t>
            </w:r>
          </w:p>
          <w:p w14:paraId="6720CD16" w14:textId="77777777" w:rsidR="002F642E" w:rsidRPr="00806525" w:rsidRDefault="002F642E" w:rsidP="002F642E">
            <w:pPr>
              <w:rPr>
                <w:rFonts w:ascii="Times New Roman" w:hAnsi="Times New Roman" w:cs="Times New Roman"/>
                <w:bCs/>
                <w:sz w:val="26"/>
                <w:szCs w:val="26"/>
              </w:rPr>
            </w:pPr>
          </w:p>
          <w:p w14:paraId="7068A0ED" w14:textId="1B55D9E2" w:rsidR="002F642E" w:rsidRPr="004E5B46" w:rsidRDefault="002F642E" w:rsidP="004E5B46">
            <w:pPr>
              <w:rPr>
                <w:rFonts w:ascii="Times New Roman" w:hAnsi="Times New Roman" w:cs="Times New Roman"/>
                <w:bCs/>
                <w:sz w:val="26"/>
                <w:szCs w:val="26"/>
              </w:rPr>
            </w:pPr>
            <w:r w:rsidRPr="00806525">
              <w:rPr>
                <w:rFonts w:ascii="Times New Roman" w:hAnsi="Times New Roman" w:cs="Times New Roman"/>
                <w:bCs/>
                <w:sz w:val="26"/>
                <w:szCs w:val="26"/>
              </w:rPr>
              <w:t>Максимальная площадь земельного участка – 75 кв. метров &lt;</w:t>
            </w:r>
            <w:r w:rsidR="00275F6E">
              <w:rPr>
                <w:rFonts w:ascii="Times New Roman" w:hAnsi="Times New Roman" w:cs="Times New Roman"/>
                <w:bCs/>
                <w:sz w:val="26"/>
                <w:szCs w:val="26"/>
              </w:rPr>
              <w:t>1</w:t>
            </w:r>
            <w:r w:rsidRPr="00806525">
              <w:rPr>
                <w:rFonts w:ascii="Times New Roman" w:hAnsi="Times New Roman" w:cs="Times New Roman"/>
                <w:bCs/>
                <w:sz w:val="26"/>
                <w:szCs w:val="26"/>
              </w:rPr>
              <w:t>&gt;</w:t>
            </w:r>
            <w:r w:rsidR="004E5B46" w:rsidRPr="004E5B46">
              <w:rPr>
                <w:rFonts w:ascii="Times New Roman" w:hAnsi="Times New Roman" w:cs="Times New Roman"/>
                <w:bCs/>
                <w:sz w:val="26"/>
                <w:szCs w:val="26"/>
              </w:rPr>
              <w:t xml:space="preserve"> </w:t>
            </w:r>
            <w:r w:rsidR="004E5B46" w:rsidRPr="00AE001B">
              <w:rPr>
                <w:rFonts w:ascii="Times New Roman" w:hAnsi="Times New Roman" w:cs="Times New Roman"/>
                <w:bCs/>
                <w:color w:val="000000" w:themeColor="text1"/>
                <w:sz w:val="26"/>
                <w:szCs w:val="26"/>
              </w:rPr>
              <w:t>&lt;</w:t>
            </w:r>
            <w:r w:rsidR="004E5B46" w:rsidRPr="004E5B46">
              <w:rPr>
                <w:rFonts w:ascii="Times New Roman" w:hAnsi="Times New Roman" w:cs="Times New Roman"/>
                <w:bCs/>
                <w:color w:val="000000" w:themeColor="text1"/>
                <w:sz w:val="26"/>
                <w:szCs w:val="26"/>
              </w:rPr>
              <w:t>3</w:t>
            </w:r>
            <w:r w:rsidR="004E5B46" w:rsidRPr="00AE001B">
              <w:rPr>
                <w:rFonts w:ascii="Times New Roman" w:hAnsi="Times New Roman" w:cs="Times New Roman"/>
                <w:bCs/>
                <w:color w:val="000000" w:themeColor="text1"/>
                <w:sz w:val="26"/>
                <w:szCs w:val="26"/>
              </w:rPr>
              <w:t>&gt;</w:t>
            </w:r>
          </w:p>
        </w:tc>
        <w:tc>
          <w:tcPr>
            <w:tcW w:w="2835" w:type="dxa"/>
          </w:tcPr>
          <w:p w14:paraId="78F29F6D"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EDB180E" w14:textId="77777777" w:rsidR="002F642E" w:rsidRPr="00806525" w:rsidRDefault="002F642E" w:rsidP="002F642E">
            <w:pPr>
              <w:rPr>
                <w:rFonts w:ascii="Times New Roman" w:hAnsi="Times New Roman" w:cs="Times New Roman"/>
                <w:sz w:val="26"/>
                <w:szCs w:val="26"/>
              </w:rPr>
            </w:pPr>
            <w:r w:rsidRPr="00806525">
              <w:rPr>
                <w:rFonts w:ascii="Times New Roman" w:hAnsi="Times New Roman" w:cs="Times New Roman"/>
                <w:bCs/>
                <w:sz w:val="26"/>
                <w:szCs w:val="26"/>
              </w:rPr>
              <w:t>Предельное количество этажей -</w:t>
            </w:r>
            <w:r w:rsidRPr="00806525">
              <w:rPr>
                <w:rFonts w:ascii="Times New Roman" w:hAnsi="Times New Roman" w:cs="Times New Roman"/>
                <w:sz w:val="26"/>
                <w:szCs w:val="26"/>
              </w:rPr>
              <w:t xml:space="preserve"> 1 этаж</w:t>
            </w:r>
          </w:p>
        </w:tc>
        <w:tc>
          <w:tcPr>
            <w:tcW w:w="2835" w:type="dxa"/>
          </w:tcPr>
          <w:p w14:paraId="0636838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74601BCB"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48B5006F" w14:textId="77777777" w:rsidTr="0068548F">
        <w:tc>
          <w:tcPr>
            <w:tcW w:w="1413" w:type="dxa"/>
          </w:tcPr>
          <w:p w14:paraId="6151EFA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 xml:space="preserve">3.1 Коммунальное </w:t>
            </w:r>
            <w:r w:rsidRPr="00806525">
              <w:rPr>
                <w:rFonts w:ascii="Times New Roman" w:hAnsi="Times New Roman" w:cs="Times New Roman"/>
                <w:bCs/>
                <w:sz w:val="26"/>
                <w:szCs w:val="26"/>
              </w:rPr>
              <w:lastRenderedPageBreak/>
              <w:t>обслуживание</w:t>
            </w:r>
          </w:p>
        </w:tc>
        <w:tc>
          <w:tcPr>
            <w:tcW w:w="2913" w:type="dxa"/>
          </w:tcPr>
          <w:p w14:paraId="1F6390F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lastRenderedPageBreak/>
              <w:t>Не установлены</w:t>
            </w:r>
          </w:p>
        </w:tc>
        <w:tc>
          <w:tcPr>
            <w:tcW w:w="2835" w:type="dxa"/>
          </w:tcPr>
          <w:p w14:paraId="49BD2F8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79D4C85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7316DFA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4F8F54C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r>
      <w:tr w:rsidR="002F642E" w:rsidRPr="00806525" w14:paraId="0CCC746D" w14:textId="77777777" w:rsidTr="0068548F">
        <w:tc>
          <w:tcPr>
            <w:tcW w:w="1413" w:type="dxa"/>
          </w:tcPr>
          <w:p w14:paraId="62DE727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3.1.1 Предоставление коммунальных услуг</w:t>
            </w:r>
          </w:p>
        </w:tc>
        <w:tc>
          <w:tcPr>
            <w:tcW w:w="2913" w:type="dxa"/>
          </w:tcPr>
          <w:p w14:paraId="0ADB599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1C09AFF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3AB00E4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0F200C6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5B8808F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330DC1D4" w14:textId="77777777" w:rsidTr="0068548F">
        <w:tc>
          <w:tcPr>
            <w:tcW w:w="1413" w:type="dxa"/>
          </w:tcPr>
          <w:p w14:paraId="0E480E3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3.2.3 Оказание услуг связи</w:t>
            </w:r>
          </w:p>
        </w:tc>
        <w:tc>
          <w:tcPr>
            <w:tcW w:w="2913" w:type="dxa"/>
          </w:tcPr>
          <w:p w14:paraId="7D55761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52A0601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D9254D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21CDFF8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76D0605D"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662EA5B1" w14:textId="77777777" w:rsidTr="0068548F">
        <w:tc>
          <w:tcPr>
            <w:tcW w:w="1413" w:type="dxa"/>
          </w:tcPr>
          <w:p w14:paraId="31D1A70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3.2.4 Общежития</w:t>
            </w:r>
          </w:p>
        </w:tc>
        <w:tc>
          <w:tcPr>
            <w:tcW w:w="2913" w:type="dxa"/>
          </w:tcPr>
          <w:p w14:paraId="5301762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A1FBD3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2EAAE683" w14:textId="3CC1ABFC"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6D59E8E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2D490AC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3647990F" w14:textId="77777777" w:rsidTr="0068548F">
        <w:tc>
          <w:tcPr>
            <w:tcW w:w="1413" w:type="dxa"/>
          </w:tcPr>
          <w:p w14:paraId="269762C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3.3 Бытовое обслуживание</w:t>
            </w:r>
          </w:p>
        </w:tc>
        <w:tc>
          <w:tcPr>
            <w:tcW w:w="2913" w:type="dxa"/>
          </w:tcPr>
          <w:p w14:paraId="18B4255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520A0A7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63F90F4" w14:textId="2D573FAC"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2FA8BCC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775FEE58" w14:textId="1601E74A" w:rsidR="002F642E" w:rsidRPr="00806525" w:rsidRDefault="002F642E" w:rsidP="00275F6E">
            <w:pPr>
              <w:rPr>
                <w:rFonts w:ascii="Times New Roman" w:hAnsi="Times New Roman" w:cs="Times New Roman"/>
                <w:bCs/>
                <w:sz w:val="26"/>
                <w:szCs w:val="26"/>
              </w:rPr>
            </w:pPr>
            <w:r w:rsidRPr="00806525">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2F642E" w:rsidRPr="00806525" w14:paraId="3C612D79" w14:textId="77777777" w:rsidTr="0068548F">
        <w:tc>
          <w:tcPr>
            <w:tcW w:w="1413" w:type="dxa"/>
          </w:tcPr>
          <w:p w14:paraId="73C7AE4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3.4.1 Амбулаторно-поликлиническое обслуживание</w:t>
            </w:r>
          </w:p>
        </w:tc>
        <w:tc>
          <w:tcPr>
            <w:tcW w:w="2913" w:type="dxa"/>
          </w:tcPr>
          <w:p w14:paraId="4E761E8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247F06F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383B730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5BB95F1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7182A78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76ECFF4B" w14:textId="77777777" w:rsidTr="0068548F">
        <w:tc>
          <w:tcPr>
            <w:tcW w:w="1413" w:type="dxa"/>
          </w:tcPr>
          <w:p w14:paraId="771A4F8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3.5.1 Дошкольное,</w:t>
            </w:r>
          </w:p>
          <w:p w14:paraId="476AB0D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начальное и среднее</w:t>
            </w:r>
          </w:p>
          <w:p w14:paraId="630EC8B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общее образование</w:t>
            </w:r>
          </w:p>
        </w:tc>
        <w:tc>
          <w:tcPr>
            <w:tcW w:w="2913" w:type="dxa"/>
          </w:tcPr>
          <w:p w14:paraId="4936556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Минимальный размер земельных участков рассчитывается исходя из нормы:</w:t>
            </w:r>
          </w:p>
          <w:p w14:paraId="4476B96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для дошкольных образовательных организаций:</w:t>
            </w:r>
          </w:p>
          <w:p w14:paraId="19B3FA6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при вместимости до 100 мест - 44 кв. метра;</w:t>
            </w:r>
          </w:p>
          <w:p w14:paraId="289A855B"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свыше 100 - 38 кв. метров;</w:t>
            </w:r>
          </w:p>
          <w:p w14:paraId="4AFACD8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в комплексе дошкольных образовательных организаций свыше 500 мест - 33 кв. метра;</w:t>
            </w:r>
          </w:p>
          <w:p w14:paraId="12AB62E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для общеобразовательных организаций:</w:t>
            </w:r>
          </w:p>
          <w:p w14:paraId="53FCF30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до 400 мест - 55 кв. метров;</w:t>
            </w:r>
          </w:p>
          <w:p w14:paraId="2A03601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340 - 510 мест - 40 кв. метра;</w:t>
            </w:r>
          </w:p>
          <w:p w14:paraId="5E89BCA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510 - 660 мест - 35 кв. метров;</w:t>
            </w:r>
          </w:p>
          <w:p w14:paraId="65162C6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660 - 1000 мест - 28 кв. метров;</w:t>
            </w:r>
          </w:p>
          <w:p w14:paraId="1EB242F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1000 - 1500 мест - 24 кв. метров;</w:t>
            </w:r>
          </w:p>
          <w:p w14:paraId="37BEAAA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 xml:space="preserve">свыше 1500 мест - 22 </w:t>
            </w:r>
            <w:r w:rsidRPr="00806525">
              <w:rPr>
                <w:rFonts w:ascii="Times New Roman" w:hAnsi="Times New Roman" w:cs="Times New Roman"/>
                <w:bCs/>
                <w:sz w:val="26"/>
                <w:szCs w:val="26"/>
              </w:rPr>
              <w:lastRenderedPageBreak/>
              <w:t>кв. метра;</w:t>
            </w:r>
          </w:p>
          <w:p w14:paraId="28A5D51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для школ-интернатов:</w:t>
            </w:r>
          </w:p>
          <w:p w14:paraId="7CEC6F9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200 - 300 мест - 70 кв. метров;</w:t>
            </w:r>
          </w:p>
          <w:p w14:paraId="1582532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300 - 500 мест - 65 кв. метров;</w:t>
            </w:r>
          </w:p>
          <w:p w14:paraId="43BC710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500 и более мест - 45 кв. метров;</w:t>
            </w:r>
          </w:p>
          <w:p w14:paraId="2F4826E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для детско-юношеских спортивных школ - 1 га на объект</w:t>
            </w:r>
          </w:p>
        </w:tc>
        <w:tc>
          <w:tcPr>
            <w:tcW w:w="2835" w:type="dxa"/>
          </w:tcPr>
          <w:p w14:paraId="7E09493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Не установлены</w:t>
            </w:r>
          </w:p>
        </w:tc>
        <w:tc>
          <w:tcPr>
            <w:tcW w:w="2835" w:type="dxa"/>
          </w:tcPr>
          <w:p w14:paraId="454A2F3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4A01932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397791B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Минимальный процент озеленения земельного участка – 30%;</w:t>
            </w:r>
          </w:p>
          <w:p w14:paraId="3B1E030E" w14:textId="77777777" w:rsidR="002F642E" w:rsidRPr="00806525" w:rsidRDefault="002F642E" w:rsidP="002F642E">
            <w:pPr>
              <w:rPr>
                <w:rFonts w:ascii="Times New Roman" w:hAnsi="Times New Roman" w:cs="Times New Roman"/>
                <w:bCs/>
                <w:sz w:val="26"/>
                <w:szCs w:val="26"/>
              </w:rPr>
            </w:pPr>
          </w:p>
          <w:p w14:paraId="0968074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Минимальный отступ от красной линии для нового строительства – 25 метров</w:t>
            </w:r>
          </w:p>
        </w:tc>
      </w:tr>
      <w:tr w:rsidR="002F642E" w:rsidRPr="00806525" w14:paraId="792B748E" w14:textId="77777777" w:rsidTr="0068548F">
        <w:tc>
          <w:tcPr>
            <w:tcW w:w="1413" w:type="dxa"/>
          </w:tcPr>
          <w:p w14:paraId="7D0AD6C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3.6.1 Объекты культурно-досуговой деятельности</w:t>
            </w:r>
          </w:p>
        </w:tc>
        <w:tc>
          <w:tcPr>
            <w:tcW w:w="2913" w:type="dxa"/>
          </w:tcPr>
          <w:p w14:paraId="23DE9E2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2E65525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014EB9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3D9DB4E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6630CCB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53771537" w14:textId="77777777" w:rsidTr="0068548F">
        <w:tc>
          <w:tcPr>
            <w:tcW w:w="1413" w:type="dxa"/>
          </w:tcPr>
          <w:p w14:paraId="13235C2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3.6.2 Парки культуры и</w:t>
            </w:r>
          </w:p>
          <w:p w14:paraId="4E92311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отдыха</w:t>
            </w:r>
          </w:p>
        </w:tc>
        <w:tc>
          <w:tcPr>
            <w:tcW w:w="2913" w:type="dxa"/>
          </w:tcPr>
          <w:p w14:paraId="5971DD5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044AC2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58DC07D"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0A1E779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4DDDDD1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68341FD8" w14:textId="77777777" w:rsidTr="0068548F">
        <w:tc>
          <w:tcPr>
            <w:tcW w:w="1413" w:type="dxa"/>
          </w:tcPr>
          <w:p w14:paraId="1A75CDB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3.8.1 Государственное управление</w:t>
            </w:r>
          </w:p>
        </w:tc>
        <w:tc>
          <w:tcPr>
            <w:tcW w:w="2913" w:type="dxa"/>
          </w:tcPr>
          <w:p w14:paraId="34621DE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33211B4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181F5047" w14:textId="385634BD"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sz w:val="26"/>
                <w:szCs w:val="26"/>
              </w:rPr>
              <w:t xml:space="preserve">Максимальная высота 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0457681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2841325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7D458298" w14:textId="77777777" w:rsidTr="0068548F">
        <w:tc>
          <w:tcPr>
            <w:tcW w:w="1413" w:type="dxa"/>
          </w:tcPr>
          <w:p w14:paraId="32B69A2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3.9.1 Обеспечен</w:t>
            </w:r>
            <w:r w:rsidRPr="00806525">
              <w:rPr>
                <w:rFonts w:ascii="Times New Roman" w:hAnsi="Times New Roman" w:cs="Times New Roman"/>
                <w:bCs/>
                <w:sz w:val="26"/>
                <w:szCs w:val="26"/>
              </w:rPr>
              <w:lastRenderedPageBreak/>
              <w:t>ие деятельности в области гидрометеорологии и смежных с ней областях</w:t>
            </w:r>
          </w:p>
        </w:tc>
        <w:tc>
          <w:tcPr>
            <w:tcW w:w="2913" w:type="dxa"/>
          </w:tcPr>
          <w:p w14:paraId="2245A21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Не установлены</w:t>
            </w:r>
          </w:p>
        </w:tc>
        <w:tc>
          <w:tcPr>
            <w:tcW w:w="2835" w:type="dxa"/>
          </w:tcPr>
          <w:p w14:paraId="64681BD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9016FB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17265F3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361FCE9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303BC05E" w14:textId="77777777" w:rsidTr="0068548F">
        <w:tc>
          <w:tcPr>
            <w:tcW w:w="1413" w:type="dxa"/>
          </w:tcPr>
          <w:p w14:paraId="6EAFF83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3.9.2 Проведение научных исследований</w:t>
            </w:r>
          </w:p>
        </w:tc>
        <w:tc>
          <w:tcPr>
            <w:tcW w:w="2913" w:type="dxa"/>
          </w:tcPr>
          <w:p w14:paraId="6FD1CDD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5ED1863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2715F9B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1119BB3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23312A9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77148F1B" w14:textId="77777777" w:rsidTr="0068548F">
        <w:tc>
          <w:tcPr>
            <w:tcW w:w="1413" w:type="dxa"/>
          </w:tcPr>
          <w:p w14:paraId="7F4FA3F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3.10.1 Амбулаторное ветеринарное обслуживание</w:t>
            </w:r>
          </w:p>
        </w:tc>
        <w:tc>
          <w:tcPr>
            <w:tcW w:w="2913" w:type="dxa"/>
          </w:tcPr>
          <w:p w14:paraId="2D53634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314550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E0E331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31CB2C3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5A6BDD4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4EF731A8" w14:textId="77777777" w:rsidTr="0068548F">
        <w:tc>
          <w:tcPr>
            <w:tcW w:w="1413" w:type="dxa"/>
          </w:tcPr>
          <w:p w14:paraId="6AC3065A"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4.1 Деловое управление</w:t>
            </w:r>
          </w:p>
        </w:tc>
        <w:tc>
          <w:tcPr>
            <w:tcW w:w="2913" w:type="dxa"/>
          </w:tcPr>
          <w:p w14:paraId="56D79B29"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2868666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482CAC6C" w14:textId="18ABCBD9"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74DF778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3BF8B2FC" w14:textId="02FDD983" w:rsidR="002F642E" w:rsidRPr="00806525" w:rsidRDefault="002F642E" w:rsidP="00275F6E">
            <w:pPr>
              <w:rPr>
                <w:rFonts w:ascii="Times New Roman" w:hAnsi="Times New Roman" w:cs="Times New Roman"/>
                <w:bCs/>
                <w:sz w:val="26"/>
                <w:szCs w:val="26"/>
              </w:rPr>
            </w:pPr>
            <w:r w:rsidRPr="00806525">
              <w:rPr>
                <w:rFonts w:ascii="Times New Roman" w:hAnsi="Times New Roman" w:cs="Times New Roman"/>
                <w:bCs/>
                <w:sz w:val="26"/>
                <w:szCs w:val="26"/>
              </w:rPr>
              <w:t>Минимальное количество мест для временного хранения легковых автомобилей – 1 место на 60 кв. м общей площади объекта</w:t>
            </w:r>
          </w:p>
        </w:tc>
      </w:tr>
      <w:tr w:rsidR="002F642E" w:rsidRPr="00806525" w14:paraId="2EA26911" w14:textId="77777777" w:rsidTr="0068548F">
        <w:tc>
          <w:tcPr>
            <w:tcW w:w="1413" w:type="dxa"/>
          </w:tcPr>
          <w:p w14:paraId="7C38D82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4.4 Магазины</w:t>
            </w:r>
          </w:p>
        </w:tc>
        <w:tc>
          <w:tcPr>
            <w:tcW w:w="2913" w:type="dxa"/>
          </w:tcPr>
          <w:p w14:paraId="2BC8BC5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4EED1DC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99D5261" w14:textId="026AE433"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236E5EA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5C33146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 xml:space="preserve">Минимальное количество </w:t>
            </w:r>
            <w:proofErr w:type="spellStart"/>
            <w:r w:rsidRPr="00806525">
              <w:rPr>
                <w:rFonts w:ascii="Times New Roman" w:hAnsi="Times New Roman" w:cs="Times New Roman"/>
                <w:bCs/>
                <w:sz w:val="26"/>
                <w:szCs w:val="26"/>
              </w:rPr>
              <w:t>машино</w:t>
            </w:r>
            <w:proofErr w:type="spellEnd"/>
            <w:r w:rsidRPr="00806525">
              <w:rPr>
                <w:rFonts w:ascii="Times New Roman" w:hAnsi="Times New Roman" w:cs="Times New Roman"/>
                <w:bCs/>
                <w:sz w:val="26"/>
                <w:szCs w:val="26"/>
              </w:rPr>
              <w:t xml:space="preserve">-мест для временного хранения легковых автомобилей – 1 </w:t>
            </w:r>
            <w:proofErr w:type="spellStart"/>
            <w:r w:rsidRPr="00806525">
              <w:rPr>
                <w:rFonts w:ascii="Times New Roman" w:hAnsi="Times New Roman" w:cs="Times New Roman"/>
                <w:bCs/>
                <w:sz w:val="26"/>
                <w:szCs w:val="26"/>
              </w:rPr>
              <w:t>машино</w:t>
            </w:r>
            <w:proofErr w:type="spellEnd"/>
            <w:r w:rsidRPr="00806525">
              <w:rPr>
                <w:rFonts w:ascii="Times New Roman" w:hAnsi="Times New Roman" w:cs="Times New Roman"/>
                <w:bCs/>
                <w:sz w:val="26"/>
                <w:szCs w:val="26"/>
              </w:rPr>
              <w:t>-место на 50 кв. м общей площади объекта</w:t>
            </w:r>
          </w:p>
        </w:tc>
      </w:tr>
      <w:tr w:rsidR="002F642E" w:rsidRPr="00806525" w14:paraId="6B49DFF5" w14:textId="77777777" w:rsidTr="0068548F">
        <w:tc>
          <w:tcPr>
            <w:tcW w:w="1413" w:type="dxa"/>
          </w:tcPr>
          <w:p w14:paraId="27A58D1D"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4.5 Банковская и страховая деятельность</w:t>
            </w:r>
          </w:p>
        </w:tc>
        <w:tc>
          <w:tcPr>
            <w:tcW w:w="2913" w:type="dxa"/>
          </w:tcPr>
          <w:p w14:paraId="1523668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A203BF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11A8D85C" w14:textId="7B07CD18"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1580F74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0F9BE91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235A0832" w14:textId="77777777" w:rsidTr="0068548F">
        <w:tc>
          <w:tcPr>
            <w:tcW w:w="1413" w:type="dxa"/>
          </w:tcPr>
          <w:p w14:paraId="0C21BA96"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4.6 Общественное питание</w:t>
            </w:r>
          </w:p>
        </w:tc>
        <w:tc>
          <w:tcPr>
            <w:tcW w:w="2913" w:type="dxa"/>
          </w:tcPr>
          <w:p w14:paraId="04FFB448"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0B3F2F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27BD7A5" w14:textId="348DB67D"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140CDBD1"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4C59929A" w14:textId="6B04EA74" w:rsidR="002F642E" w:rsidRPr="00806525" w:rsidRDefault="002F642E" w:rsidP="00275F6E">
            <w:pPr>
              <w:rPr>
                <w:rFonts w:ascii="Times New Roman" w:hAnsi="Times New Roman" w:cs="Times New Roman"/>
                <w:bCs/>
                <w:sz w:val="26"/>
                <w:szCs w:val="26"/>
              </w:rPr>
            </w:pPr>
            <w:r w:rsidRPr="00806525">
              <w:rPr>
                <w:rFonts w:ascii="Times New Roman" w:hAnsi="Times New Roman" w:cs="Times New Roman"/>
                <w:bCs/>
                <w:sz w:val="26"/>
                <w:szCs w:val="26"/>
              </w:rPr>
              <w:t>Минимальное количество мест для временного хранения легковых автомобилей – 1 место на 4 посадочных места</w:t>
            </w:r>
          </w:p>
        </w:tc>
      </w:tr>
      <w:tr w:rsidR="002F642E" w:rsidRPr="00806525" w14:paraId="660AC7A2" w14:textId="77777777" w:rsidTr="0068548F">
        <w:tc>
          <w:tcPr>
            <w:tcW w:w="1413" w:type="dxa"/>
          </w:tcPr>
          <w:p w14:paraId="4FF92F5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4.7 Гостиничное</w:t>
            </w:r>
          </w:p>
          <w:p w14:paraId="259B14B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обслуживание</w:t>
            </w:r>
          </w:p>
        </w:tc>
        <w:tc>
          <w:tcPr>
            <w:tcW w:w="2913" w:type="dxa"/>
          </w:tcPr>
          <w:p w14:paraId="4977B6E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10B1B69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CB7329A" w14:textId="7423D5CA" w:rsidR="002F642E" w:rsidRPr="00806525" w:rsidRDefault="002F642E" w:rsidP="00070BE4">
            <w:pPr>
              <w:rPr>
                <w:rFonts w:ascii="Times New Roman" w:hAnsi="Times New Roman" w:cs="Times New Roman"/>
                <w:bCs/>
                <w:sz w:val="26"/>
                <w:szCs w:val="26"/>
              </w:rPr>
            </w:pPr>
            <w:r w:rsidRPr="00806525">
              <w:rPr>
                <w:rFonts w:ascii="Times New Roman" w:hAnsi="Times New Roman" w:cs="Times New Roman"/>
                <w:bCs/>
                <w:sz w:val="26"/>
                <w:szCs w:val="26"/>
              </w:rPr>
              <w:t xml:space="preserve">Максимальная высота </w:t>
            </w:r>
            <w:r w:rsidRPr="00806525">
              <w:rPr>
                <w:rFonts w:ascii="Times New Roman" w:hAnsi="Times New Roman" w:cs="Times New Roman"/>
                <w:sz w:val="26"/>
                <w:szCs w:val="26"/>
              </w:rPr>
              <w:t xml:space="preserve">зданий, строений, сооружений – </w:t>
            </w:r>
            <w:r w:rsidR="00070BE4" w:rsidRPr="00070BE4">
              <w:rPr>
                <w:rFonts w:ascii="Times New Roman" w:hAnsi="Times New Roman" w:cs="Times New Roman"/>
                <w:sz w:val="26"/>
                <w:szCs w:val="26"/>
              </w:rPr>
              <w:t>15</w:t>
            </w:r>
            <w:r w:rsidRPr="00806525">
              <w:rPr>
                <w:rFonts w:ascii="Times New Roman" w:hAnsi="Times New Roman" w:cs="Times New Roman"/>
                <w:sz w:val="26"/>
                <w:szCs w:val="26"/>
              </w:rPr>
              <w:t xml:space="preserve"> метров (4 этажа)</w:t>
            </w:r>
          </w:p>
        </w:tc>
        <w:tc>
          <w:tcPr>
            <w:tcW w:w="2835" w:type="dxa"/>
          </w:tcPr>
          <w:p w14:paraId="6B1CECB3"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4FB1760E" w14:textId="672E22A9" w:rsidR="002F642E" w:rsidRPr="00806525" w:rsidRDefault="002F642E" w:rsidP="00275F6E">
            <w:pPr>
              <w:rPr>
                <w:rFonts w:ascii="Times New Roman" w:hAnsi="Times New Roman" w:cs="Times New Roman"/>
                <w:bCs/>
                <w:sz w:val="26"/>
                <w:szCs w:val="26"/>
              </w:rPr>
            </w:pPr>
            <w:r w:rsidRPr="00806525">
              <w:rPr>
                <w:rFonts w:ascii="Times New Roman" w:hAnsi="Times New Roman" w:cs="Times New Roman"/>
                <w:bCs/>
                <w:sz w:val="26"/>
                <w:szCs w:val="26"/>
              </w:rPr>
              <w:t xml:space="preserve">Минимальное количество мест для временного хранения легковых автомобилей – </w:t>
            </w:r>
            <w:r w:rsidR="00275F6E">
              <w:rPr>
                <w:rFonts w:ascii="Times New Roman" w:hAnsi="Times New Roman" w:cs="Times New Roman"/>
                <w:bCs/>
                <w:sz w:val="26"/>
                <w:szCs w:val="26"/>
              </w:rPr>
              <w:t xml:space="preserve">1 </w:t>
            </w:r>
            <w:r w:rsidRPr="00806525">
              <w:rPr>
                <w:rFonts w:ascii="Times New Roman" w:hAnsi="Times New Roman" w:cs="Times New Roman"/>
                <w:bCs/>
                <w:sz w:val="26"/>
                <w:szCs w:val="26"/>
              </w:rPr>
              <w:t>место на 15 номеров</w:t>
            </w:r>
          </w:p>
        </w:tc>
      </w:tr>
      <w:tr w:rsidR="002F642E" w:rsidRPr="00806525" w14:paraId="0D7B1B47" w14:textId="77777777" w:rsidTr="0068548F">
        <w:tc>
          <w:tcPr>
            <w:tcW w:w="1413" w:type="dxa"/>
          </w:tcPr>
          <w:p w14:paraId="469975C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4.9.1.4 Ремонт автомобилей</w:t>
            </w:r>
          </w:p>
        </w:tc>
        <w:tc>
          <w:tcPr>
            <w:tcW w:w="2913" w:type="dxa"/>
          </w:tcPr>
          <w:p w14:paraId="08494584"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DFC9F15"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5F6FE96E"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635B041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35B8CC1C"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2F642E" w:rsidRPr="00806525" w14:paraId="1A7A8DBA" w14:textId="77777777" w:rsidTr="0068548F">
        <w:tc>
          <w:tcPr>
            <w:tcW w:w="1413" w:type="dxa"/>
          </w:tcPr>
          <w:p w14:paraId="46D222BF"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4.9.2 Стоянка транспортных средств</w:t>
            </w:r>
          </w:p>
        </w:tc>
        <w:tc>
          <w:tcPr>
            <w:tcW w:w="2913" w:type="dxa"/>
          </w:tcPr>
          <w:p w14:paraId="068BDCD2"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3EA3193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120A296C" w14:textId="47E6F0C5" w:rsidR="002F642E" w:rsidRPr="00806525" w:rsidRDefault="00070BE4" w:rsidP="002F642E">
            <w:pPr>
              <w:rPr>
                <w:rFonts w:ascii="Times New Roman" w:hAnsi="Times New Roman" w:cs="Times New Roman"/>
                <w:bCs/>
                <w:sz w:val="26"/>
                <w:szCs w:val="26"/>
              </w:rPr>
            </w:pPr>
            <w:r w:rsidRPr="00070BE4">
              <w:rPr>
                <w:rFonts w:ascii="Times New Roman" w:hAnsi="Times New Roman" w:cs="Times New Roman"/>
                <w:bCs/>
                <w:sz w:val="26"/>
                <w:szCs w:val="26"/>
              </w:rPr>
              <w:t>Не установлены</w:t>
            </w:r>
          </w:p>
        </w:tc>
        <w:tc>
          <w:tcPr>
            <w:tcW w:w="2835" w:type="dxa"/>
          </w:tcPr>
          <w:p w14:paraId="2AE3C5B0"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7F23C647" w14:textId="77777777" w:rsidR="002F642E" w:rsidRPr="00806525" w:rsidRDefault="002F642E"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FA6B64" w:rsidRPr="00806525" w14:paraId="0481CB27" w14:textId="77777777" w:rsidTr="0068548F">
        <w:tc>
          <w:tcPr>
            <w:tcW w:w="1413" w:type="dxa"/>
          </w:tcPr>
          <w:p w14:paraId="0889CD74" w14:textId="6CDA4D7B" w:rsidR="00FA6B64" w:rsidRPr="00FA6B64" w:rsidRDefault="00FA6B64" w:rsidP="00FA6B64">
            <w:pPr>
              <w:pStyle w:val="TableParagraph"/>
              <w:tabs>
                <w:tab w:val="left" w:pos="2183"/>
              </w:tabs>
              <w:spacing w:before="90"/>
              <w:ind w:left="0" w:right="50"/>
              <w:rPr>
                <w:rFonts w:ascii="Times New Roman" w:hAnsi="Times New Roman" w:cs="Times New Roman"/>
                <w:sz w:val="26"/>
                <w:szCs w:val="26"/>
              </w:rPr>
            </w:pPr>
            <w:r w:rsidRPr="009A0D86">
              <w:rPr>
                <w:rFonts w:ascii="Times New Roman" w:hAnsi="Times New Roman" w:cs="Times New Roman"/>
                <w:sz w:val="26"/>
                <w:szCs w:val="26"/>
              </w:rPr>
              <w:t>5.1.2 Обеспечение занятий спортом в помещениях</w:t>
            </w:r>
          </w:p>
        </w:tc>
        <w:tc>
          <w:tcPr>
            <w:tcW w:w="2913" w:type="dxa"/>
          </w:tcPr>
          <w:p w14:paraId="299B8D1F" w14:textId="68D419F8"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4F8197A8" w14:textId="2BF537A8"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39A3E71E" w14:textId="7964E578" w:rsidR="00FA6B64" w:rsidRPr="00070BE4" w:rsidRDefault="00FA6B64"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5FE630A1" w14:textId="2EC42AB3"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1CE47C50" w14:textId="36A6E37A"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FA6B64" w:rsidRPr="00806525" w14:paraId="3ED42E62" w14:textId="77777777" w:rsidTr="0068548F">
        <w:tc>
          <w:tcPr>
            <w:tcW w:w="1413" w:type="dxa"/>
          </w:tcPr>
          <w:p w14:paraId="4556281D" w14:textId="34B615CB" w:rsidR="00FA6B64" w:rsidRPr="00FA6B64" w:rsidRDefault="00FA6B64" w:rsidP="00FA6B64">
            <w:pPr>
              <w:pStyle w:val="TableParagraph"/>
              <w:tabs>
                <w:tab w:val="left" w:pos="2183"/>
              </w:tabs>
              <w:spacing w:before="90"/>
              <w:ind w:left="0" w:right="50"/>
              <w:rPr>
                <w:rFonts w:ascii="Times New Roman" w:hAnsi="Times New Roman" w:cs="Times New Roman"/>
                <w:sz w:val="26"/>
                <w:szCs w:val="26"/>
              </w:rPr>
            </w:pPr>
            <w:r w:rsidRPr="009A0D86">
              <w:rPr>
                <w:rFonts w:ascii="Times New Roman" w:hAnsi="Times New Roman" w:cs="Times New Roman"/>
                <w:sz w:val="26"/>
                <w:szCs w:val="26"/>
              </w:rPr>
              <w:t>5.1.3 Пл</w:t>
            </w:r>
            <w:r>
              <w:rPr>
                <w:rFonts w:ascii="Times New Roman" w:hAnsi="Times New Roman" w:cs="Times New Roman"/>
                <w:sz w:val="26"/>
                <w:szCs w:val="26"/>
              </w:rPr>
              <w:t>ощадки для занятий спортом</w:t>
            </w:r>
          </w:p>
        </w:tc>
        <w:tc>
          <w:tcPr>
            <w:tcW w:w="2913" w:type="dxa"/>
          </w:tcPr>
          <w:p w14:paraId="154DBB93" w14:textId="497E66C0"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221C47A" w14:textId="1138A473"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447B6080" w14:textId="45099B4E" w:rsidR="00FA6B64" w:rsidRPr="00070BE4" w:rsidRDefault="00FA6B64"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4C31E2B8" w14:textId="1C97DCC6"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30D38CFA" w14:textId="08FD5ED1"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FA6B64" w:rsidRPr="00806525" w14:paraId="7C5AA7E8" w14:textId="77777777" w:rsidTr="0068548F">
        <w:tc>
          <w:tcPr>
            <w:tcW w:w="1413" w:type="dxa"/>
          </w:tcPr>
          <w:p w14:paraId="6A9BDCAE"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5.1.4 Оборудование площадки для занятий спортом</w:t>
            </w:r>
          </w:p>
        </w:tc>
        <w:tc>
          <w:tcPr>
            <w:tcW w:w="2913" w:type="dxa"/>
          </w:tcPr>
          <w:p w14:paraId="786DDD51"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29D07206"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3CB324ED"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sz w:val="26"/>
                <w:szCs w:val="26"/>
              </w:rPr>
              <w:t>Не установлены</w:t>
            </w:r>
          </w:p>
        </w:tc>
        <w:tc>
          <w:tcPr>
            <w:tcW w:w="2835" w:type="dxa"/>
          </w:tcPr>
          <w:p w14:paraId="3F9C5C48"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6C8D1B3B"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FA6B64" w:rsidRPr="00806525" w14:paraId="37BCE461" w14:textId="77777777" w:rsidTr="0068548F">
        <w:tc>
          <w:tcPr>
            <w:tcW w:w="1413" w:type="dxa"/>
          </w:tcPr>
          <w:p w14:paraId="3CE86AB0"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6.8 Связь</w:t>
            </w:r>
          </w:p>
        </w:tc>
        <w:tc>
          <w:tcPr>
            <w:tcW w:w="2913" w:type="dxa"/>
          </w:tcPr>
          <w:p w14:paraId="3B51C212"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4A8F081A"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6C36A5EF"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0788AF86"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21C25829"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FA6B64" w:rsidRPr="00806525" w14:paraId="499BBDFF" w14:textId="77777777" w:rsidTr="0068548F">
        <w:tc>
          <w:tcPr>
            <w:tcW w:w="1413" w:type="dxa"/>
          </w:tcPr>
          <w:p w14:paraId="64921BA7"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8.3 Обеспечение</w:t>
            </w:r>
          </w:p>
          <w:p w14:paraId="543BBB45"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внутренне</w:t>
            </w:r>
            <w:r w:rsidRPr="00806525">
              <w:rPr>
                <w:rFonts w:ascii="Times New Roman" w:hAnsi="Times New Roman" w:cs="Times New Roman"/>
                <w:bCs/>
                <w:sz w:val="26"/>
                <w:szCs w:val="26"/>
              </w:rPr>
              <w:lastRenderedPageBreak/>
              <w:t>го</w:t>
            </w:r>
          </w:p>
          <w:p w14:paraId="128C2B99"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правопорядка</w:t>
            </w:r>
          </w:p>
        </w:tc>
        <w:tc>
          <w:tcPr>
            <w:tcW w:w="2913" w:type="dxa"/>
          </w:tcPr>
          <w:p w14:paraId="267144C8"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Не установлены</w:t>
            </w:r>
          </w:p>
        </w:tc>
        <w:tc>
          <w:tcPr>
            <w:tcW w:w="2835" w:type="dxa"/>
          </w:tcPr>
          <w:p w14:paraId="626868F9"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5A8FFAC3" w14:textId="0265CFBC" w:rsidR="00FA6B64" w:rsidRPr="00806525" w:rsidRDefault="00FA6B64" w:rsidP="002F642E">
            <w:pPr>
              <w:rPr>
                <w:rFonts w:ascii="Times New Roman" w:hAnsi="Times New Roman" w:cs="Times New Roman"/>
                <w:bCs/>
                <w:sz w:val="26"/>
                <w:szCs w:val="26"/>
              </w:rPr>
            </w:pPr>
            <w:r w:rsidRPr="00B57C62">
              <w:rPr>
                <w:rFonts w:ascii="Times New Roman" w:hAnsi="Times New Roman" w:cs="Times New Roman"/>
                <w:bCs/>
                <w:sz w:val="26"/>
                <w:szCs w:val="26"/>
              </w:rPr>
              <w:t>Не установлены</w:t>
            </w:r>
          </w:p>
        </w:tc>
        <w:tc>
          <w:tcPr>
            <w:tcW w:w="2835" w:type="dxa"/>
          </w:tcPr>
          <w:p w14:paraId="6093F0AA"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2684A431"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r w:rsidR="00FA6B64" w:rsidRPr="00806525" w14:paraId="0B147D6C" w14:textId="77777777" w:rsidTr="0068548F">
        <w:tc>
          <w:tcPr>
            <w:tcW w:w="1413" w:type="dxa"/>
          </w:tcPr>
          <w:p w14:paraId="76D4C370"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lastRenderedPageBreak/>
              <w:t>12.0 Земельные участки</w:t>
            </w:r>
          </w:p>
          <w:p w14:paraId="5B5A9DCA"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(территории) общего</w:t>
            </w:r>
          </w:p>
          <w:p w14:paraId="3E644332"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пользования</w:t>
            </w:r>
          </w:p>
        </w:tc>
        <w:tc>
          <w:tcPr>
            <w:tcW w:w="2913" w:type="dxa"/>
          </w:tcPr>
          <w:p w14:paraId="2772B5D3"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76B61F43"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c>
          <w:tcPr>
            <w:tcW w:w="2835" w:type="dxa"/>
          </w:tcPr>
          <w:p w14:paraId="43DA55B6" w14:textId="07B4BE0A" w:rsidR="00FA6B64" w:rsidRPr="00806525" w:rsidRDefault="00FA6B64" w:rsidP="002F642E">
            <w:pPr>
              <w:rPr>
                <w:rFonts w:ascii="Times New Roman" w:hAnsi="Times New Roman" w:cs="Times New Roman"/>
                <w:bCs/>
                <w:sz w:val="26"/>
                <w:szCs w:val="26"/>
              </w:rPr>
            </w:pPr>
            <w:r w:rsidRPr="00B57C62">
              <w:rPr>
                <w:rFonts w:ascii="Times New Roman" w:hAnsi="Times New Roman" w:cs="Times New Roman"/>
                <w:bCs/>
                <w:sz w:val="26"/>
                <w:szCs w:val="26"/>
              </w:rPr>
              <w:t>Не установлены</w:t>
            </w:r>
          </w:p>
        </w:tc>
        <w:tc>
          <w:tcPr>
            <w:tcW w:w="2835" w:type="dxa"/>
          </w:tcPr>
          <w:p w14:paraId="2A16F113"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w:t>
            </w:r>
          </w:p>
        </w:tc>
        <w:tc>
          <w:tcPr>
            <w:tcW w:w="2835" w:type="dxa"/>
          </w:tcPr>
          <w:p w14:paraId="4D2B2418" w14:textId="77777777" w:rsidR="00FA6B64" w:rsidRPr="00806525" w:rsidRDefault="00FA6B64" w:rsidP="002F642E">
            <w:pPr>
              <w:rPr>
                <w:rFonts w:ascii="Times New Roman" w:hAnsi="Times New Roman" w:cs="Times New Roman"/>
                <w:bCs/>
                <w:sz w:val="26"/>
                <w:szCs w:val="26"/>
              </w:rPr>
            </w:pPr>
            <w:r w:rsidRPr="00806525">
              <w:rPr>
                <w:rFonts w:ascii="Times New Roman" w:hAnsi="Times New Roman" w:cs="Times New Roman"/>
                <w:bCs/>
                <w:sz w:val="26"/>
                <w:szCs w:val="26"/>
              </w:rPr>
              <w:t>Не установлены</w:t>
            </w:r>
          </w:p>
        </w:tc>
      </w:tr>
    </w:tbl>
    <w:p w14:paraId="6F4311EE" w14:textId="77777777" w:rsidR="00D770E9" w:rsidRDefault="00D770E9" w:rsidP="00D770E9">
      <w:pPr>
        <w:pStyle w:val="a0"/>
        <w:spacing w:before="12" w:line="276" w:lineRule="auto"/>
        <w:jc w:val="both"/>
        <w:rPr>
          <w:rFonts w:ascii="Times New Roman" w:hAnsi="Times New Roman" w:cs="Times New Roman"/>
          <w:sz w:val="24"/>
          <w:szCs w:val="24"/>
        </w:rPr>
      </w:pPr>
    </w:p>
    <w:p w14:paraId="0B17E0E2" w14:textId="3CA65684" w:rsidR="002F642E" w:rsidRPr="00FA6B64" w:rsidRDefault="002F642E"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FA6B64">
        <w:rPr>
          <w:rFonts w:ascii="Times New Roman" w:eastAsiaTheme="minorHAnsi" w:hAnsi="Times New Roman" w:cs="Times New Roman"/>
          <w:color w:val="000000"/>
          <w:sz w:val="26"/>
          <w:szCs w:val="26"/>
          <w:lang w:eastAsia="en-US" w:bidi="ar-SA"/>
        </w:rPr>
        <w:t>&lt;</w:t>
      </w:r>
      <w:r w:rsidR="00FA6B64" w:rsidRPr="00FA6B64">
        <w:rPr>
          <w:rFonts w:ascii="Times New Roman" w:eastAsiaTheme="minorHAnsi" w:hAnsi="Times New Roman" w:cs="Times New Roman"/>
          <w:color w:val="000000"/>
          <w:sz w:val="26"/>
          <w:szCs w:val="26"/>
          <w:lang w:eastAsia="en-US" w:bidi="ar-SA"/>
        </w:rPr>
        <w:t>1</w:t>
      </w:r>
      <w:r w:rsidRPr="00FA6B64">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62AC3C89" w14:textId="2B6ECCBD" w:rsidR="00FA6B64" w:rsidRPr="009F05B1" w:rsidRDefault="00FA6B64"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FA6B64">
        <w:rPr>
          <w:rFonts w:ascii="Times New Roman" w:eastAsiaTheme="minorHAnsi" w:hAnsi="Times New Roman" w:cs="Times New Roman"/>
          <w:color w:val="000000"/>
          <w:sz w:val="26"/>
          <w:szCs w:val="26"/>
          <w:lang w:eastAsia="en-US" w:bidi="ar-SA"/>
        </w:rPr>
        <w:t>&lt;2</w:t>
      </w:r>
      <w:r w:rsidR="002F642E" w:rsidRPr="00FA6B64">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54D1D60F" w14:textId="1BFF5727" w:rsidR="00FA6B64" w:rsidRDefault="004E5B46"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AE001B">
        <w:rPr>
          <w:rFonts w:ascii="Times New Roman" w:hAnsi="Times New Roman" w:cs="Times New Roman"/>
          <w:bCs/>
          <w:color w:val="000000" w:themeColor="text1"/>
          <w:sz w:val="26"/>
          <w:szCs w:val="26"/>
        </w:rPr>
        <w:t>&lt;</w:t>
      </w:r>
      <w:r w:rsidRPr="004E5B46">
        <w:rPr>
          <w:rFonts w:ascii="Times New Roman" w:hAnsi="Times New Roman" w:cs="Times New Roman"/>
          <w:bCs/>
          <w:color w:val="000000" w:themeColor="text1"/>
          <w:sz w:val="26"/>
          <w:szCs w:val="26"/>
        </w:rPr>
        <w:t>3</w:t>
      </w:r>
      <w:r w:rsidRPr="00AE001B">
        <w:rPr>
          <w:rFonts w:ascii="Times New Roman" w:hAnsi="Times New Roman" w:cs="Times New Roman"/>
          <w:bCs/>
          <w:color w:val="000000" w:themeColor="text1"/>
          <w:sz w:val="26"/>
          <w:szCs w:val="26"/>
        </w:rPr>
        <w:t>&gt;</w:t>
      </w:r>
      <w:r w:rsidRPr="004E5B46">
        <w:rPr>
          <w:rFonts w:ascii="Times New Roman" w:hAnsi="Times New Roman" w:cs="Times New Roman"/>
          <w:bCs/>
          <w:color w:val="000000" w:themeColor="text1"/>
          <w:sz w:val="26"/>
          <w:szCs w:val="26"/>
        </w:rPr>
        <w:t xml:space="preserve"> </w:t>
      </w:r>
      <w:r w:rsidRPr="00AE001B">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110DF351" w14:textId="77777777" w:rsidR="00FA6B64" w:rsidRDefault="00FA6B64"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p>
    <w:p w14:paraId="5F3C132F" w14:textId="77777777" w:rsidR="00FA6B64" w:rsidRDefault="00FA6B64"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p>
    <w:p w14:paraId="1EB8EB16" w14:textId="77777777" w:rsidR="00FA6B64" w:rsidRDefault="00FA6B64"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p>
    <w:p w14:paraId="371F6BE2" w14:textId="77777777" w:rsidR="00FA6B64" w:rsidRPr="00FA6B64" w:rsidRDefault="00FA6B64" w:rsidP="00FA6B6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p>
    <w:p w14:paraId="0BFC074F" w14:textId="20F0ADE8" w:rsidR="002F642E" w:rsidRPr="002F642E" w:rsidRDefault="002F642E" w:rsidP="002F642E">
      <w:pPr>
        <w:widowControl/>
        <w:adjustRightInd w:val="0"/>
        <w:jc w:val="both"/>
        <w:rPr>
          <w:rFonts w:ascii="Times New Roman" w:eastAsiaTheme="minorHAnsi" w:hAnsi="Times New Roman" w:cs="Times New Roman"/>
          <w:color w:val="000000"/>
          <w:sz w:val="20"/>
          <w:szCs w:val="20"/>
          <w:lang w:eastAsia="en-US" w:bidi="ar-SA"/>
        </w:rPr>
        <w:sectPr w:rsidR="002F642E" w:rsidRPr="002F642E" w:rsidSect="00E124F3">
          <w:pgSz w:w="16840" w:h="11910" w:orient="landscape"/>
          <w:pgMar w:top="1520" w:right="1077" w:bottom="743" w:left="278" w:header="720" w:footer="720" w:gutter="0"/>
          <w:cols w:space="720"/>
          <w:docGrid w:linePitch="299"/>
        </w:sectPr>
      </w:pPr>
      <w:r w:rsidRPr="00070BE4">
        <w:rPr>
          <w:rFonts w:ascii="Times New Roman" w:eastAsiaTheme="minorHAnsi" w:hAnsi="Times New Roman" w:cs="Times New Roman"/>
          <w:color w:val="000000"/>
          <w:sz w:val="20"/>
          <w:szCs w:val="20"/>
          <w:lang w:eastAsia="en-US" w:bidi="ar-SA"/>
        </w:rPr>
        <w:t>.</w:t>
      </w:r>
    </w:p>
    <w:p w14:paraId="56802ED2" w14:textId="77777777" w:rsidR="005F640A" w:rsidRPr="009A0D86" w:rsidRDefault="005F640A" w:rsidP="009A0D86">
      <w:pPr>
        <w:pStyle w:val="a0"/>
        <w:spacing w:line="360" w:lineRule="auto"/>
        <w:ind w:firstLine="709"/>
        <w:jc w:val="both"/>
        <w:rPr>
          <w:rFonts w:ascii="Times New Roman" w:hAnsi="Times New Roman" w:cs="Times New Roman"/>
          <w:sz w:val="26"/>
          <w:szCs w:val="26"/>
        </w:rPr>
      </w:pPr>
      <w:r w:rsidRPr="009A0D86">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Ж2, </w:t>
      </w:r>
      <w:r w:rsidR="00F33EC1" w:rsidRPr="009A0D86">
        <w:rPr>
          <w:rFonts w:ascii="Times New Roman" w:hAnsi="Times New Roman" w:cs="Times New Roman"/>
          <w:sz w:val="26"/>
          <w:szCs w:val="26"/>
        </w:rPr>
        <w:t>устанавливаются в соответствии со статьями 50-56 настоящих Правил</w:t>
      </w:r>
      <w:r w:rsidRPr="009A0D86">
        <w:rPr>
          <w:rFonts w:ascii="Times New Roman" w:hAnsi="Times New Roman" w:cs="Times New Roman"/>
          <w:sz w:val="26"/>
          <w:szCs w:val="26"/>
        </w:rPr>
        <w:t>.</w:t>
      </w:r>
    </w:p>
    <w:p w14:paraId="6FEE4942" w14:textId="32BE2C40" w:rsidR="005F640A" w:rsidRPr="009A0D86" w:rsidRDefault="005F640A" w:rsidP="009A0D86">
      <w:pPr>
        <w:tabs>
          <w:tab w:val="left" w:pos="952"/>
        </w:tabs>
        <w:spacing w:line="360" w:lineRule="auto"/>
        <w:ind w:firstLine="709"/>
        <w:jc w:val="both"/>
        <w:rPr>
          <w:rFonts w:ascii="Times New Roman" w:hAnsi="Times New Roman" w:cs="Times New Roman"/>
          <w:sz w:val="26"/>
          <w:szCs w:val="26"/>
        </w:rPr>
      </w:pPr>
      <w:r w:rsidRPr="009A0D86">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Ж2 </w:t>
      </w:r>
      <w:r w:rsidR="002063DC" w:rsidRPr="009A0D86">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9A0D86">
        <w:rPr>
          <w:rFonts w:ascii="Times New Roman" w:hAnsi="Times New Roman" w:cs="Times New Roman"/>
          <w:sz w:val="26"/>
          <w:szCs w:val="26"/>
        </w:rPr>
        <w:t>устанавливаются в соответствии со статьями 57-59 настоящих Правил</w:t>
      </w:r>
      <w:r w:rsidRPr="009A0D86">
        <w:rPr>
          <w:rFonts w:ascii="Times New Roman" w:hAnsi="Times New Roman" w:cs="Times New Roman"/>
          <w:sz w:val="26"/>
          <w:szCs w:val="26"/>
        </w:rPr>
        <w:t>.</w:t>
      </w:r>
    </w:p>
    <w:p w14:paraId="19DA8242" w14:textId="41EF5C94" w:rsidR="005F640A" w:rsidRPr="009A0D86" w:rsidRDefault="005F640A" w:rsidP="009A0D86">
      <w:pPr>
        <w:tabs>
          <w:tab w:val="left" w:pos="952"/>
        </w:tabs>
        <w:spacing w:line="360" w:lineRule="auto"/>
        <w:ind w:firstLine="709"/>
        <w:jc w:val="both"/>
        <w:rPr>
          <w:rFonts w:ascii="Times New Roman" w:hAnsi="Times New Roman" w:cs="Times New Roman"/>
          <w:sz w:val="26"/>
          <w:szCs w:val="26"/>
        </w:rPr>
      </w:pPr>
      <w:r w:rsidRPr="009A0D86">
        <w:rPr>
          <w:rFonts w:ascii="Times New Roman" w:hAnsi="Times New Roman" w:cs="Times New Roman"/>
          <w:sz w:val="26"/>
          <w:szCs w:val="26"/>
        </w:rPr>
        <w:t>6. Расчетные показатели минимально допустимого уровня обеспеченности территории</w:t>
      </w:r>
      <w:r w:rsidR="009A0D86">
        <w:rPr>
          <w:rFonts w:ascii="Times New Roman" w:hAnsi="Times New Roman" w:cs="Times New Roman"/>
          <w:sz w:val="26"/>
          <w:szCs w:val="26"/>
        </w:rPr>
        <w:t>, подлежащей комплексному развитию,</w:t>
      </w:r>
      <w:r w:rsidRPr="009A0D86">
        <w:rPr>
          <w:rFonts w:ascii="Times New Roman" w:hAnsi="Times New Roman" w:cs="Times New Roman"/>
          <w:sz w:val="26"/>
          <w:szCs w:val="26"/>
        </w:rPr>
        <w:t xml:space="preserve">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зоне Ж2 устанавливаются в соответствии со статьей </w:t>
      </w:r>
      <w:r w:rsidR="00F33EC1" w:rsidRPr="009A0D86">
        <w:rPr>
          <w:rFonts w:ascii="Times New Roman" w:hAnsi="Times New Roman" w:cs="Times New Roman"/>
          <w:sz w:val="26"/>
          <w:szCs w:val="26"/>
        </w:rPr>
        <w:t>60</w:t>
      </w:r>
      <w:r w:rsidRPr="009A0D86">
        <w:rPr>
          <w:rFonts w:ascii="Times New Roman" w:hAnsi="Times New Roman" w:cs="Times New Roman"/>
          <w:sz w:val="26"/>
          <w:szCs w:val="26"/>
        </w:rPr>
        <w:t xml:space="preserve"> настоящих</w:t>
      </w:r>
      <w:r w:rsidRPr="009A0D86">
        <w:rPr>
          <w:rFonts w:ascii="Times New Roman" w:hAnsi="Times New Roman" w:cs="Times New Roman"/>
          <w:spacing w:val="-7"/>
          <w:sz w:val="26"/>
          <w:szCs w:val="26"/>
        </w:rPr>
        <w:t xml:space="preserve"> </w:t>
      </w:r>
      <w:r w:rsidRPr="009A0D86">
        <w:rPr>
          <w:rFonts w:ascii="Times New Roman" w:hAnsi="Times New Roman" w:cs="Times New Roman"/>
          <w:sz w:val="26"/>
          <w:szCs w:val="26"/>
        </w:rPr>
        <w:t>Правил.</w:t>
      </w:r>
    </w:p>
    <w:p w14:paraId="70455289"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2E7C3C05" w14:textId="50433569" w:rsidR="004839E8" w:rsidRPr="009A0D86" w:rsidRDefault="00BE76A9" w:rsidP="009A0D86">
      <w:pPr>
        <w:pStyle w:val="3"/>
        <w:spacing w:before="0" w:line="360" w:lineRule="auto"/>
        <w:ind w:firstLine="709"/>
        <w:rPr>
          <w:sz w:val="26"/>
          <w:szCs w:val="26"/>
        </w:rPr>
      </w:pPr>
      <w:bookmarkStart w:id="30" w:name="_Toc225266829"/>
      <w:r w:rsidRPr="009A0D86">
        <w:rPr>
          <w:sz w:val="26"/>
          <w:szCs w:val="26"/>
        </w:rPr>
        <w:t xml:space="preserve">Статья </w:t>
      </w:r>
      <w:r w:rsidR="007441AD" w:rsidRPr="009A0D86">
        <w:rPr>
          <w:sz w:val="26"/>
          <w:szCs w:val="26"/>
        </w:rPr>
        <w:t>22</w:t>
      </w:r>
      <w:r w:rsidRPr="009A0D86">
        <w:rPr>
          <w:sz w:val="26"/>
          <w:szCs w:val="26"/>
        </w:rPr>
        <w:t>. Ж3</w:t>
      </w:r>
      <w:r w:rsidR="00E674CB" w:rsidRPr="009A0D86">
        <w:rPr>
          <w:sz w:val="26"/>
          <w:szCs w:val="26"/>
        </w:rPr>
        <w:t xml:space="preserve"> –</w:t>
      </w:r>
      <w:r w:rsidRPr="009A0D86">
        <w:rPr>
          <w:sz w:val="26"/>
          <w:szCs w:val="26"/>
        </w:rPr>
        <w:t xml:space="preserve"> </w:t>
      </w:r>
      <w:r w:rsidR="00644423" w:rsidRPr="009A0D86">
        <w:rPr>
          <w:sz w:val="26"/>
          <w:szCs w:val="26"/>
        </w:rPr>
        <w:t>зона застройки среднеэтажными многоквартирными домами</w:t>
      </w:r>
      <w:bookmarkEnd w:id="30"/>
    </w:p>
    <w:p w14:paraId="682CD7CD" w14:textId="3826177A" w:rsidR="009E2506" w:rsidRPr="009A0D86" w:rsidRDefault="00C00E1E" w:rsidP="009A0D86">
      <w:pPr>
        <w:tabs>
          <w:tab w:val="left" w:pos="1048"/>
        </w:tabs>
        <w:spacing w:line="360" w:lineRule="auto"/>
        <w:ind w:firstLine="709"/>
        <w:jc w:val="both"/>
        <w:rPr>
          <w:rFonts w:ascii="Times New Roman" w:hAnsi="Times New Roman" w:cs="Times New Roman"/>
          <w:sz w:val="26"/>
          <w:szCs w:val="26"/>
        </w:rPr>
      </w:pPr>
      <w:r w:rsidRPr="009A0D86">
        <w:rPr>
          <w:rFonts w:ascii="Times New Roman" w:hAnsi="Times New Roman" w:cs="Times New Roman"/>
          <w:sz w:val="26"/>
          <w:szCs w:val="26"/>
        </w:rPr>
        <w:t xml:space="preserve">1. </w:t>
      </w:r>
      <w:r w:rsidR="009E2506" w:rsidRPr="009A0D86">
        <w:rPr>
          <w:rFonts w:ascii="Times New Roman" w:hAnsi="Times New Roman" w:cs="Times New Roman"/>
          <w:sz w:val="26"/>
          <w:szCs w:val="26"/>
        </w:rPr>
        <w:t xml:space="preserve">Зона застройки среднеэтажными многоквартирными домами Ж3 установлена для обеспечения условий сохранения и развития территорий с преобладанием малоэтажного и </w:t>
      </w:r>
      <w:proofErr w:type="spellStart"/>
      <w:r w:rsidR="009E2506" w:rsidRPr="009A0D86">
        <w:rPr>
          <w:rFonts w:ascii="Times New Roman" w:hAnsi="Times New Roman" w:cs="Times New Roman"/>
          <w:sz w:val="26"/>
          <w:szCs w:val="26"/>
        </w:rPr>
        <w:t>среднеэтажного</w:t>
      </w:r>
      <w:proofErr w:type="spellEnd"/>
      <w:r w:rsidR="009E2506" w:rsidRPr="009A0D86">
        <w:rPr>
          <w:rFonts w:ascii="Times New Roman" w:hAnsi="Times New Roman" w:cs="Times New Roman"/>
          <w:sz w:val="26"/>
          <w:szCs w:val="26"/>
        </w:rPr>
        <w:t xml:space="preserve"> многоквартирного жилищного фонда в общей структуре застройки.</w:t>
      </w:r>
    </w:p>
    <w:p w14:paraId="6D2B4C27" w14:textId="1946A1F6" w:rsidR="004839E8" w:rsidRPr="009A0D86" w:rsidRDefault="00C00E1E" w:rsidP="009A0D86">
      <w:pPr>
        <w:tabs>
          <w:tab w:val="left" w:pos="1048"/>
        </w:tabs>
        <w:spacing w:line="360" w:lineRule="auto"/>
        <w:ind w:firstLine="709"/>
        <w:jc w:val="both"/>
        <w:rPr>
          <w:rFonts w:ascii="Times New Roman" w:hAnsi="Times New Roman" w:cs="Times New Roman"/>
          <w:sz w:val="26"/>
          <w:szCs w:val="26"/>
        </w:rPr>
      </w:pPr>
      <w:r w:rsidRPr="009A0D86">
        <w:rPr>
          <w:rFonts w:ascii="Times New Roman" w:hAnsi="Times New Roman" w:cs="Times New Roman"/>
          <w:sz w:val="26"/>
          <w:szCs w:val="26"/>
        </w:rPr>
        <w:t xml:space="preserve">2. </w:t>
      </w:r>
      <w:r w:rsidR="00BE76A9" w:rsidRPr="009A0D86">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3574"/>
        <w:gridCol w:w="2629"/>
      </w:tblGrid>
      <w:tr w:rsidR="004839E8" w:rsidRPr="00995C8F" w14:paraId="02B5529E" w14:textId="77777777">
        <w:trPr>
          <w:trHeight w:val="1007"/>
        </w:trPr>
        <w:tc>
          <w:tcPr>
            <w:tcW w:w="2835" w:type="dxa"/>
          </w:tcPr>
          <w:p w14:paraId="1CF64B17" w14:textId="77777777" w:rsidR="004839E8" w:rsidRPr="00995C8F" w:rsidRDefault="00BE76A9" w:rsidP="00C00E1E">
            <w:pPr>
              <w:pStyle w:val="TableParagraph"/>
              <w:spacing w:before="97" w:line="276" w:lineRule="auto"/>
              <w:ind w:right="655"/>
              <w:rPr>
                <w:rFonts w:ascii="Times New Roman" w:hAnsi="Times New Roman" w:cs="Times New Roman"/>
                <w:sz w:val="26"/>
                <w:szCs w:val="26"/>
              </w:rPr>
            </w:pPr>
            <w:r w:rsidRPr="00995C8F">
              <w:rPr>
                <w:rFonts w:ascii="Times New Roman" w:hAnsi="Times New Roman" w:cs="Times New Roman"/>
                <w:sz w:val="26"/>
                <w:szCs w:val="26"/>
              </w:rPr>
              <w:t>Основные виды разрешенного использования</w:t>
            </w:r>
          </w:p>
        </w:tc>
        <w:tc>
          <w:tcPr>
            <w:tcW w:w="3574" w:type="dxa"/>
          </w:tcPr>
          <w:p w14:paraId="2FAB8354" w14:textId="77777777" w:rsidR="004839E8" w:rsidRPr="00995C8F" w:rsidRDefault="00BE76A9" w:rsidP="00C00E1E">
            <w:pPr>
              <w:pStyle w:val="TableParagraph"/>
              <w:spacing w:before="97" w:line="276" w:lineRule="auto"/>
              <w:ind w:right="424"/>
              <w:rPr>
                <w:rFonts w:ascii="Times New Roman" w:hAnsi="Times New Roman" w:cs="Times New Roman"/>
                <w:sz w:val="26"/>
                <w:szCs w:val="26"/>
              </w:rPr>
            </w:pPr>
            <w:r w:rsidRPr="00995C8F">
              <w:rPr>
                <w:rFonts w:ascii="Times New Roman" w:hAnsi="Times New Roman" w:cs="Times New Roman"/>
                <w:sz w:val="26"/>
                <w:szCs w:val="26"/>
              </w:rPr>
              <w:t>Условно разрешенные виды использования</w:t>
            </w:r>
          </w:p>
        </w:tc>
        <w:tc>
          <w:tcPr>
            <w:tcW w:w="2629" w:type="dxa"/>
          </w:tcPr>
          <w:p w14:paraId="61D9FC6A" w14:textId="77777777" w:rsidR="004839E8" w:rsidRPr="00995C8F" w:rsidRDefault="00BE76A9" w:rsidP="00C00E1E">
            <w:pPr>
              <w:pStyle w:val="TableParagraph"/>
              <w:spacing w:before="97" w:line="276" w:lineRule="auto"/>
              <w:ind w:right="181"/>
              <w:rPr>
                <w:rFonts w:ascii="Times New Roman" w:hAnsi="Times New Roman" w:cs="Times New Roman"/>
                <w:sz w:val="26"/>
                <w:szCs w:val="26"/>
              </w:rPr>
            </w:pPr>
            <w:r w:rsidRPr="00995C8F">
              <w:rPr>
                <w:rFonts w:ascii="Times New Roman" w:hAnsi="Times New Roman" w:cs="Times New Roman"/>
                <w:sz w:val="26"/>
                <w:szCs w:val="26"/>
              </w:rPr>
              <w:t>Вспомогательные виды использования</w:t>
            </w:r>
          </w:p>
        </w:tc>
      </w:tr>
      <w:tr w:rsidR="004839E8" w:rsidRPr="00995C8F" w14:paraId="4E74B19B" w14:textId="77777777" w:rsidTr="00C00E1E">
        <w:trPr>
          <w:trHeight w:val="557"/>
        </w:trPr>
        <w:tc>
          <w:tcPr>
            <w:tcW w:w="2835" w:type="dxa"/>
            <w:tcBorders>
              <w:bottom w:val="single" w:sz="4" w:space="0" w:color="auto"/>
            </w:tcBorders>
          </w:tcPr>
          <w:p w14:paraId="22D269EF" w14:textId="3DA640B7"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2.1.1 Малоэтажная многоквартирная жилая застройка</w:t>
            </w:r>
            <w:r w:rsidR="00356441" w:rsidRPr="00995C8F">
              <w:rPr>
                <w:rFonts w:ascii="Times New Roman" w:hAnsi="Times New Roman" w:cs="Times New Roman"/>
                <w:sz w:val="26"/>
                <w:szCs w:val="26"/>
              </w:rPr>
              <w:t xml:space="preserve"> &lt;</w:t>
            </w:r>
            <w:r w:rsidR="00995C8F">
              <w:rPr>
                <w:rFonts w:ascii="Times New Roman" w:hAnsi="Times New Roman" w:cs="Times New Roman"/>
                <w:sz w:val="26"/>
                <w:szCs w:val="26"/>
              </w:rPr>
              <w:t>1</w:t>
            </w:r>
            <w:r w:rsidR="00356441" w:rsidRPr="00995C8F">
              <w:rPr>
                <w:rFonts w:ascii="Times New Roman" w:hAnsi="Times New Roman" w:cs="Times New Roman"/>
                <w:sz w:val="26"/>
                <w:szCs w:val="26"/>
              </w:rPr>
              <w:t>&gt;</w:t>
            </w:r>
          </w:p>
          <w:p w14:paraId="7D36BD01" w14:textId="56379CDC"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2.5 Среднеэтажная жилая застройка</w:t>
            </w:r>
            <w:r w:rsidR="001C2A92" w:rsidRPr="00995C8F">
              <w:rPr>
                <w:rFonts w:ascii="Times New Roman" w:hAnsi="Times New Roman" w:cs="Times New Roman"/>
                <w:sz w:val="26"/>
                <w:szCs w:val="26"/>
              </w:rPr>
              <w:t xml:space="preserve"> &lt;</w:t>
            </w:r>
            <w:r w:rsidR="00995C8F">
              <w:rPr>
                <w:rFonts w:ascii="Times New Roman" w:hAnsi="Times New Roman" w:cs="Times New Roman"/>
                <w:sz w:val="26"/>
                <w:szCs w:val="26"/>
              </w:rPr>
              <w:t>2</w:t>
            </w:r>
            <w:r w:rsidR="001C2A92" w:rsidRPr="00995C8F">
              <w:rPr>
                <w:rFonts w:ascii="Times New Roman" w:hAnsi="Times New Roman" w:cs="Times New Roman"/>
                <w:sz w:val="26"/>
                <w:szCs w:val="26"/>
              </w:rPr>
              <w:t>&gt;</w:t>
            </w:r>
          </w:p>
          <w:p w14:paraId="37FDBEA2" w14:textId="4F3D9595"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2.7.1 Хранение автотранспорта</w:t>
            </w:r>
          </w:p>
          <w:p w14:paraId="76DD5EA7" w14:textId="2BECD235" w:rsidR="00D02B13" w:rsidRPr="00995C8F" w:rsidRDefault="00D02B13" w:rsidP="00D02B13">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2.7.2 Размещение гаражей для собственных нужд</w:t>
            </w:r>
          </w:p>
          <w:p w14:paraId="059BEE65" w14:textId="77777777" w:rsidR="00995C8F" w:rsidRDefault="00995C8F" w:rsidP="00995C8F">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lastRenderedPageBreak/>
              <w:t>3.1 Коммунальное обслуживание</w:t>
            </w:r>
          </w:p>
          <w:p w14:paraId="1987826B" w14:textId="77777777" w:rsidR="00995C8F" w:rsidRPr="00995C8F" w:rsidRDefault="00995C8F" w:rsidP="00995C8F">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3.2.2 Оказание социальной помощи населению</w:t>
            </w:r>
          </w:p>
          <w:p w14:paraId="0662F74E" w14:textId="011EE82A"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3.2.3 Оказание услуг связи</w:t>
            </w:r>
          </w:p>
          <w:p w14:paraId="1DB62D80" w14:textId="0B4163A4"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3.2.4 Общежития</w:t>
            </w:r>
          </w:p>
          <w:p w14:paraId="70FC49E2" w14:textId="79426450"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3.3 Бытовое обслуживание</w:t>
            </w:r>
          </w:p>
          <w:p w14:paraId="19AB60C2" w14:textId="2B90DF4E"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3.4.1 Амбулаторно</w:t>
            </w:r>
            <w:r w:rsidR="007E08E3" w:rsidRPr="00995C8F">
              <w:rPr>
                <w:rFonts w:ascii="Times New Roman" w:hAnsi="Times New Roman" w:cs="Times New Roman"/>
                <w:sz w:val="26"/>
                <w:szCs w:val="26"/>
              </w:rPr>
              <w:t>-</w:t>
            </w:r>
            <w:r w:rsidRPr="00995C8F">
              <w:rPr>
                <w:rFonts w:ascii="Times New Roman" w:hAnsi="Times New Roman" w:cs="Times New Roman"/>
                <w:sz w:val="26"/>
                <w:szCs w:val="26"/>
              </w:rPr>
              <w:t>поликлиническое обслуживание</w:t>
            </w:r>
          </w:p>
          <w:p w14:paraId="5EABBD7A" w14:textId="1290B9B0" w:rsidR="004B7331" w:rsidRPr="005C2BB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3.5.1 Дошкольное, начальное и среднее общее образование</w:t>
            </w:r>
          </w:p>
          <w:p w14:paraId="567F1BD2" w14:textId="0EEB5682" w:rsidR="00070BE4" w:rsidRPr="00070BE4" w:rsidRDefault="00070BE4" w:rsidP="00C00E1E">
            <w:pPr>
              <w:pStyle w:val="TableParagraph"/>
              <w:tabs>
                <w:tab w:val="left" w:pos="1484"/>
              </w:tabs>
              <w:spacing w:before="90" w:line="276" w:lineRule="auto"/>
              <w:ind w:right="48"/>
              <w:rPr>
                <w:rFonts w:ascii="Times New Roman" w:hAnsi="Times New Roman" w:cs="Times New Roman"/>
                <w:sz w:val="26"/>
                <w:szCs w:val="26"/>
              </w:rPr>
            </w:pPr>
            <w:r w:rsidRPr="00070BE4">
              <w:rPr>
                <w:rFonts w:ascii="Times New Roman" w:hAnsi="Times New Roman" w:cs="Times New Roman"/>
                <w:sz w:val="26"/>
                <w:szCs w:val="26"/>
              </w:rPr>
              <w:t>3.6.1 Объекты культурно-досуговой деятельности</w:t>
            </w:r>
          </w:p>
          <w:p w14:paraId="7D90EAB3" w14:textId="397EEEDC"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3.6.2 Парки культуры и отдыха</w:t>
            </w:r>
          </w:p>
          <w:p w14:paraId="077D2E39" w14:textId="394F68F3" w:rsidR="00B07657" w:rsidRPr="00995C8F" w:rsidRDefault="00B07657" w:rsidP="00B07657">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3.8.1 Государственное управление</w:t>
            </w:r>
          </w:p>
          <w:p w14:paraId="3B88DF1F" w14:textId="33C3BA8E"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4.4 Магазины</w:t>
            </w:r>
          </w:p>
          <w:p w14:paraId="0CE4791D" w14:textId="736DC27F"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4.6 Общественное питание</w:t>
            </w:r>
          </w:p>
          <w:p w14:paraId="340700A3" w14:textId="1F904721"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4.9.2 Стоянка транспортных средств</w:t>
            </w:r>
          </w:p>
          <w:p w14:paraId="0BB04269" w14:textId="56C09F7E"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5.1.2 Обеспечение занятий спортом в помещениях</w:t>
            </w:r>
          </w:p>
          <w:p w14:paraId="03F07DC8" w14:textId="2231FA7F" w:rsidR="004B7331"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5.1.3 Площадки для занятий спортом</w:t>
            </w:r>
          </w:p>
          <w:p w14:paraId="1E2787D1" w14:textId="77777777" w:rsidR="00B04D24"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5.1.4 Оборудованные площадки для занятий спортом</w:t>
            </w:r>
          </w:p>
          <w:p w14:paraId="086660DC" w14:textId="77777777" w:rsidR="00B04D24" w:rsidRPr="00995C8F" w:rsidRDefault="00B04D24"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 xml:space="preserve">8.3 Обеспечение </w:t>
            </w:r>
            <w:r w:rsidRPr="00995C8F">
              <w:rPr>
                <w:rFonts w:ascii="Times New Roman" w:hAnsi="Times New Roman" w:cs="Times New Roman"/>
                <w:sz w:val="26"/>
                <w:szCs w:val="26"/>
              </w:rPr>
              <w:lastRenderedPageBreak/>
              <w:t>внутреннего правопорядка</w:t>
            </w:r>
          </w:p>
          <w:p w14:paraId="7E80C2E8" w14:textId="52AE6BB2" w:rsidR="004839E8" w:rsidRPr="00995C8F" w:rsidRDefault="004B7331" w:rsidP="00C00E1E">
            <w:pPr>
              <w:pStyle w:val="TableParagraph"/>
              <w:tabs>
                <w:tab w:val="left" w:pos="1484"/>
              </w:tabs>
              <w:spacing w:before="90" w:line="276" w:lineRule="auto"/>
              <w:ind w:right="48"/>
              <w:rPr>
                <w:rFonts w:ascii="Times New Roman" w:hAnsi="Times New Roman" w:cs="Times New Roman"/>
                <w:sz w:val="26"/>
                <w:szCs w:val="26"/>
              </w:rPr>
            </w:pPr>
            <w:r w:rsidRPr="00995C8F">
              <w:rPr>
                <w:rFonts w:ascii="Times New Roman" w:hAnsi="Times New Roman" w:cs="Times New Roman"/>
                <w:sz w:val="26"/>
                <w:szCs w:val="26"/>
              </w:rPr>
              <w:t>12.0 Земельные участки (территории) общего пользования</w:t>
            </w:r>
          </w:p>
        </w:tc>
        <w:tc>
          <w:tcPr>
            <w:tcW w:w="3574" w:type="dxa"/>
            <w:tcBorders>
              <w:bottom w:val="single" w:sz="4" w:space="0" w:color="auto"/>
            </w:tcBorders>
          </w:tcPr>
          <w:p w14:paraId="1E8DEA06" w14:textId="09C5F729"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lastRenderedPageBreak/>
              <w:t>3.2.1 Дома социального обслуживания</w:t>
            </w:r>
          </w:p>
          <w:p w14:paraId="4B4E51E7" w14:textId="77777777" w:rsidR="00AF5D25" w:rsidRPr="00995C8F" w:rsidRDefault="00AF5D25" w:rsidP="00AF5D25">
            <w:pPr>
              <w:pStyle w:val="TableParagraph"/>
              <w:tabs>
                <w:tab w:val="left" w:pos="2183"/>
              </w:tabs>
              <w:spacing w:before="90" w:line="276" w:lineRule="auto"/>
              <w:ind w:right="50"/>
              <w:rPr>
                <w:rFonts w:ascii="Times New Roman" w:hAnsi="Times New Roman" w:cs="Times New Roman"/>
                <w:sz w:val="26"/>
                <w:szCs w:val="26"/>
              </w:rPr>
            </w:pPr>
            <w:r w:rsidRPr="00995C8F">
              <w:rPr>
                <w:rFonts w:ascii="Times New Roman" w:hAnsi="Times New Roman" w:cs="Times New Roman"/>
                <w:sz w:val="26"/>
                <w:szCs w:val="26"/>
              </w:rPr>
              <w:t>3.9.1 Обеспечение деятельности в области гидрометеорологии и смежных с ней областях</w:t>
            </w:r>
          </w:p>
          <w:p w14:paraId="16A8F039" w14:textId="77777777" w:rsidR="00AF5D25" w:rsidRPr="00995C8F" w:rsidRDefault="00AF5D25" w:rsidP="00AF5D25">
            <w:pPr>
              <w:pStyle w:val="TableParagraph"/>
              <w:tabs>
                <w:tab w:val="left" w:pos="2183"/>
              </w:tabs>
              <w:spacing w:before="90" w:line="276" w:lineRule="auto"/>
              <w:ind w:right="50"/>
              <w:rPr>
                <w:rFonts w:ascii="Times New Roman" w:hAnsi="Times New Roman" w:cs="Times New Roman"/>
                <w:sz w:val="26"/>
                <w:szCs w:val="26"/>
              </w:rPr>
            </w:pPr>
            <w:r w:rsidRPr="00995C8F">
              <w:rPr>
                <w:rFonts w:ascii="Times New Roman" w:hAnsi="Times New Roman" w:cs="Times New Roman"/>
                <w:sz w:val="26"/>
                <w:szCs w:val="26"/>
              </w:rPr>
              <w:t>3.9.2 Проведение научных исследований</w:t>
            </w:r>
          </w:p>
          <w:p w14:paraId="4A443402" w14:textId="15672D92"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3.10.1 Амбулаторное ветеринарное обслуживание</w:t>
            </w:r>
          </w:p>
          <w:p w14:paraId="358C1DE6" w14:textId="28A11312"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lastRenderedPageBreak/>
              <w:t>4.1 Деловое управление</w:t>
            </w:r>
          </w:p>
          <w:p w14:paraId="5B63CCFB" w14:textId="41278B56"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4.2 Объекты торговли (торговые центры, торгово</w:t>
            </w:r>
            <w:r w:rsidR="00C00E1E" w:rsidRPr="00995C8F">
              <w:rPr>
                <w:rFonts w:ascii="Times New Roman" w:hAnsi="Times New Roman" w:cs="Times New Roman"/>
                <w:sz w:val="26"/>
                <w:szCs w:val="26"/>
              </w:rPr>
              <w:t>-</w:t>
            </w:r>
            <w:r w:rsidRPr="00995C8F">
              <w:rPr>
                <w:rFonts w:ascii="Times New Roman" w:hAnsi="Times New Roman" w:cs="Times New Roman"/>
                <w:sz w:val="26"/>
                <w:szCs w:val="26"/>
              </w:rPr>
              <w:t>развлекательные центры (комплексы)</w:t>
            </w:r>
          </w:p>
          <w:p w14:paraId="433C341A" w14:textId="6D86355E" w:rsidR="00D02B13" w:rsidRPr="00995C8F" w:rsidRDefault="00D02B13"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4.3 Рынки</w:t>
            </w:r>
          </w:p>
          <w:p w14:paraId="1EBB9D84" w14:textId="25438D62"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4.5 Банковская и страховая деятельность</w:t>
            </w:r>
          </w:p>
          <w:p w14:paraId="1E968CC0" w14:textId="59673678"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4.7 Гостиничное обслуживание</w:t>
            </w:r>
          </w:p>
          <w:p w14:paraId="10A25348" w14:textId="3B629221"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4.8.1 Развлекательные мероприятия</w:t>
            </w:r>
          </w:p>
          <w:p w14:paraId="3E61A71B" w14:textId="6C3FECC9"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4.9.1.3 Автомобильные мойки</w:t>
            </w:r>
            <w:r w:rsidR="00D02B13" w:rsidRPr="00995C8F">
              <w:rPr>
                <w:rFonts w:ascii="Times New Roman" w:hAnsi="Times New Roman" w:cs="Times New Roman"/>
                <w:sz w:val="26"/>
                <w:szCs w:val="26"/>
              </w:rPr>
              <w:t xml:space="preserve"> &lt;</w:t>
            </w:r>
            <w:r w:rsidR="00995C8F">
              <w:rPr>
                <w:rFonts w:ascii="Times New Roman" w:hAnsi="Times New Roman" w:cs="Times New Roman"/>
                <w:sz w:val="26"/>
                <w:szCs w:val="26"/>
              </w:rPr>
              <w:t>3</w:t>
            </w:r>
            <w:r w:rsidR="00D02B13" w:rsidRPr="00995C8F">
              <w:rPr>
                <w:rFonts w:ascii="Times New Roman" w:hAnsi="Times New Roman" w:cs="Times New Roman"/>
                <w:sz w:val="26"/>
                <w:szCs w:val="26"/>
              </w:rPr>
              <w:t>&gt;</w:t>
            </w:r>
          </w:p>
          <w:p w14:paraId="43548841" w14:textId="20565308" w:rsidR="00B04D24"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4.9.1.4 Ремонт автомобилей</w:t>
            </w:r>
            <w:r w:rsidR="00D02B13" w:rsidRPr="00995C8F">
              <w:rPr>
                <w:rFonts w:ascii="Times New Roman" w:hAnsi="Times New Roman" w:cs="Times New Roman"/>
                <w:sz w:val="26"/>
                <w:szCs w:val="26"/>
              </w:rPr>
              <w:t xml:space="preserve"> &lt;</w:t>
            </w:r>
            <w:r w:rsidR="00995C8F">
              <w:rPr>
                <w:rFonts w:ascii="Times New Roman" w:hAnsi="Times New Roman" w:cs="Times New Roman"/>
                <w:sz w:val="26"/>
                <w:szCs w:val="26"/>
              </w:rPr>
              <w:t>3</w:t>
            </w:r>
            <w:r w:rsidR="00D02B13" w:rsidRPr="00995C8F">
              <w:rPr>
                <w:rFonts w:ascii="Times New Roman" w:hAnsi="Times New Roman" w:cs="Times New Roman"/>
                <w:sz w:val="26"/>
                <w:szCs w:val="26"/>
              </w:rPr>
              <w:t>&gt;</w:t>
            </w:r>
          </w:p>
          <w:p w14:paraId="470E7D67" w14:textId="6EF2183D" w:rsidR="004839E8" w:rsidRPr="00995C8F" w:rsidRDefault="00B04D24" w:rsidP="00C00E1E">
            <w:pPr>
              <w:pStyle w:val="TableParagraph"/>
              <w:tabs>
                <w:tab w:val="left" w:pos="1158"/>
                <w:tab w:val="left" w:pos="2316"/>
              </w:tabs>
              <w:spacing w:before="90" w:line="276" w:lineRule="auto"/>
              <w:ind w:right="51"/>
              <w:rPr>
                <w:rFonts w:ascii="Times New Roman" w:hAnsi="Times New Roman" w:cs="Times New Roman"/>
                <w:sz w:val="26"/>
                <w:szCs w:val="26"/>
              </w:rPr>
            </w:pPr>
            <w:r w:rsidRPr="00995C8F">
              <w:rPr>
                <w:rFonts w:ascii="Times New Roman" w:hAnsi="Times New Roman" w:cs="Times New Roman"/>
                <w:sz w:val="26"/>
                <w:szCs w:val="26"/>
              </w:rPr>
              <w:t>6.8 Связь</w:t>
            </w:r>
          </w:p>
        </w:tc>
        <w:tc>
          <w:tcPr>
            <w:tcW w:w="2629" w:type="dxa"/>
            <w:tcBorders>
              <w:bottom w:val="single" w:sz="4" w:space="0" w:color="auto"/>
            </w:tcBorders>
          </w:tcPr>
          <w:p w14:paraId="7F9734E4" w14:textId="376DC7E7" w:rsidR="00193505" w:rsidRPr="00995C8F" w:rsidRDefault="00193505" w:rsidP="00C00E1E">
            <w:pPr>
              <w:pStyle w:val="TableParagraph"/>
              <w:tabs>
                <w:tab w:val="left" w:pos="1657"/>
              </w:tabs>
              <w:spacing w:before="90" w:line="276" w:lineRule="auto"/>
              <w:ind w:left="59" w:right="53"/>
              <w:rPr>
                <w:rFonts w:ascii="Times New Roman" w:hAnsi="Times New Roman" w:cs="Times New Roman"/>
                <w:sz w:val="26"/>
                <w:szCs w:val="26"/>
              </w:rPr>
            </w:pPr>
            <w:r w:rsidRPr="00995C8F">
              <w:rPr>
                <w:rFonts w:ascii="Times New Roman" w:hAnsi="Times New Roman" w:cs="Times New Roman"/>
                <w:sz w:val="26"/>
                <w:szCs w:val="26"/>
              </w:rPr>
              <w:lastRenderedPageBreak/>
              <w:t>2.7.1 Хранение автотранспорта</w:t>
            </w:r>
          </w:p>
          <w:p w14:paraId="46EDFB95" w14:textId="77777777" w:rsidR="003224D4" w:rsidRPr="00995C8F"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995C8F">
              <w:rPr>
                <w:rFonts w:ascii="Times New Roman" w:hAnsi="Times New Roman" w:cs="Times New Roman"/>
                <w:sz w:val="26"/>
                <w:szCs w:val="26"/>
              </w:rPr>
              <w:t>3.1.1 Предоставление коммунальных услуг</w:t>
            </w:r>
          </w:p>
          <w:p w14:paraId="4FC4DD90" w14:textId="5FAB5658" w:rsidR="004839E8" w:rsidRPr="00995C8F" w:rsidRDefault="00193505" w:rsidP="00EA12D2">
            <w:pPr>
              <w:pStyle w:val="TableParagraph"/>
              <w:tabs>
                <w:tab w:val="left" w:pos="1657"/>
              </w:tabs>
              <w:spacing w:before="90" w:line="276" w:lineRule="auto"/>
              <w:ind w:left="59" w:right="53"/>
              <w:rPr>
                <w:rFonts w:ascii="Times New Roman" w:hAnsi="Times New Roman" w:cs="Times New Roman"/>
                <w:sz w:val="26"/>
                <w:szCs w:val="26"/>
              </w:rPr>
            </w:pPr>
            <w:r w:rsidRPr="00995C8F">
              <w:rPr>
                <w:rFonts w:ascii="Times New Roman" w:hAnsi="Times New Roman" w:cs="Times New Roman"/>
                <w:sz w:val="26"/>
                <w:szCs w:val="26"/>
              </w:rPr>
              <w:t>4.9.2 Стоянка транспортных средств</w:t>
            </w:r>
          </w:p>
        </w:tc>
      </w:tr>
    </w:tbl>
    <w:p w14:paraId="3A94AF2B" w14:textId="77777777" w:rsidR="004839E8" w:rsidRPr="007F131B" w:rsidRDefault="004839E8" w:rsidP="00A2290A">
      <w:pPr>
        <w:pStyle w:val="a0"/>
        <w:spacing w:before="10" w:line="276" w:lineRule="auto"/>
        <w:jc w:val="both"/>
        <w:rPr>
          <w:rFonts w:ascii="Times New Roman" w:hAnsi="Times New Roman" w:cs="Times New Roman"/>
          <w:sz w:val="24"/>
          <w:szCs w:val="24"/>
        </w:rPr>
      </w:pPr>
    </w:p>
    <w:p w14:paraId="4F96B123" w14:textId="4C502BD3" w:rsidR="00356441" w:rsidRPr="00995C8F" w:rsidRDefault="00356441" w:rsidP="00995C8F">
      <w:pPr>
        <w:pStyle w:val="a0"/>
        <w:spacing w:line="360" w:lineRule="auto"/>
        <w:ind w:right="102" w:firstLine="709"/>
        <w:jc w:val="both"/>
        <w:rPr>
          <w:rFonts w:ascii="Times New Roman" w:hAnsi="Times New Roman" w:cs="Times New Roman"/>
          <w:sz w:val="26"/>
          <w:szCs w:val="26"/>
        </w:rPr>
      </w:pPr>
      <w:r w:rsidRPr="00995C8F">
        <w:rPr>
          <w:rFonts w:ascii="Times New Roman" w:hAnsi="Times New Roman" w:cs="Times New Roman"/>
          <w:sz w:val="26"/>
          <w:szCs w:val="26"/>
        </w:rPr>
        <w:t>&lt;</w:t>
      </w:r>
      <w:r w:rsidR="00995C8F" w:rsidRPr="00995C8F">
        <w:rPr>
          <w:rFonts w:ascii="Times New Roman" w:hAnsi="Times New Roman" w:cs="Times New Roman"/>
          <w:sz w:val="26"/>
          <w:szCs w:val="26"/>
        </w:rPr>
        <w:t>1</w:t>
      </w:r>
      <w:r w:rsidRPr="00995C8F">
        <w:rPr>
          <w:rFonts w:ascii="Times New Roman" w:hAnsi="Times New Roman" w:cs="Times New Roman"/>
          <w:sz w:val="26"/>
          <w:szCs w:val="26"/>
        </w:rPr>
        <w:t>&gt; Предполагает размещение малоэтажных многоквартирных домов;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0A53A0F0" w14:textId="42C55A16" w:rsidR="001C2A92" w:rsidRPr="00995C8F" w:rsidRDefault="001C2A92" w:rsidP="00995C8F">
      <w:pPr>
        <w:pStyle w:val="a0"/>
        <w:spacing w:line="360" w:lineRule="auto"/>
        <w:ind w:right="102" w:firstLine="709"/>
        <w:jc w:val="both"/>
        <w:rPr>
          <w:rFonts w:ascii="Times New Roman" w:hAnsi="Times New Roman" w:cs="Times New Roman"/>
          <w:sz w:val="26"/>
          <w:szCs w:val="26"/>
        </w:rPr>
      </w:pPr>
      <w:r w:rsidRPr="00995C8F">
        <w:rPr>
          <w:rFonts w:ascii="Times New Roman" w:hAnsi="Times New Roman" w:cs="Times New Roman"/>
          <w:sz w:val="26"/>
          <w:szCs w:val="26"/>
        </w:rPr>
        <w:t>&lt;</w:t>
      </w:r>
      <w:r w:rsidR="00995C8F" w:rsidRPr="00995C8F">
        <w:rPr>
          <w:rFonts w:ascii="Times New Roman" w:hAnsi="Times New Roman" w:cs="Times New Roman"/>
          <w:sz w:val="26"/>
          <w:szCs w:val="26"/>
        </w:rPr>
        <w:t>2</w:t>
      </w:r>
      <w:r w:rsidRPr="00995C8F">
        <w:rPr>
          <w:rFonts w:ascii="Times New Roman" w:hAnsi="Times New Roman" w:cs="Times New Roman"/>
          <w:sz w:val="26"/>
          <w:szCs w:val="26"/>
        </w:rPr>
        <w:t>&gt; Предполагает размещение многоквартирных домов этажностью не выше восьми этажей;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38774BFD" w14:textId="19F3EED1" w:rsidR="00D02B13" w:rsidRPr="00995C8F" w:rsidRDefault="00D02B13" w:rsidP="00995C8F">
      <w:pPr>
        <w:pStyle w:val="a0"/>
        <w:spacing w:line="360" w:lineRule="auto"/>
        <w:ind w:right="102" w:firstLine="709"/>
        <w:jc w:val="both"/>
        <w:rPr>
          <w:rFonts w:ascii="Times New Roman" w:hAnsi="Times New Roman" w:cs="Times New Roman"/>
          <w:sz w:val="26"/>
          <w:szCs w:val="26"/>
        </w:rPr>
      </w:pPr>
      <w:r w:rsidRPr="00995C8F">
        <w:rPr>
          <w:rFonts w:ascii="Times New Roman" w:hAnsi="Times New Roman" w:cs="Times New Roman"/>
          <w:sz w:val="26"/>
          <w:szCs w:val="26"/>
        </w:rPr>
        <w:t>&lt;</w:t>
      </w:r>
      <w:r w:rsidR="00995C8F" w:rsidRPr="00995C8F">
        <w:rPr>
          <w:rFonts w:ascii="Times New Roman" w:hAnsi="Times New Roman" w:cs="Times New Roman"/>
          <w:sz w:val="26"/>
          <w:szCs w:val="26"/>
        </w:rPr>
        <w:t>3</w:t>
      </w:r>
      <w:r w:rsidRPr="00995C8F">
        <w:rPr>
          <w:rFonts w:ascii="Times New Roman" w:hAnsi="Times New Roman" w:cs="Times New Roman"/>
          <w:sz w:val="26"/>
          <w:szCs w:val="26"/>
        </w:rPr>
        <w:t>&gt; Строительство новых объектов недвижимости допускается только в случае, когда санитарно-защитная зона объекта, установленная в соответствии с СанПиН 2.2.1/2.1.1.1200</w:t>
      </w:r>
      <w:r w:rsidR="0001091A" w:rsidRPr="00995C8F">
        <w:rPr>
          <w:rFonts w:ascii="Times New Roman" w:hAnsi="Times New Roman" w:cs="Times New Roman"/>
          <w:sz w:val="26"/>
          <w:szCs w:val="26"/>
        </w:rPr>
        <w:t>-</w:t>
      </w:r>
      <w:r w:rsidRPr="00995C8F">
        <w:rPr>
          <w:rFonts w:ascii="Times New Roman" w:hAnsi="Times New Roman" w:cs="Times New Roman"/>
          <w:sz w:val="26"/>
          <w:szCs w:val="26"/>
        </w:rPr>
        <w:t xml:space="preserve">03 «Санитарно-защитные зоны и санитарная классификация предприятий, сооружений и иных объектов», </w:t>
      </w:r>
      <w:r w:rsidR="00995C8F" w:rsidRPr="00995C8F">
        <w:rPr>
          <w:rFonts w:ascii="Times New Roman" w:hAnsi="Times New Roman" w:cs="Times New Roman"/>
          <w:sz w:val="26"/>
          <w:szCs w:val="26"/>
        </w:rPr>
        <w:t>составит по</w:t>
      </w:r>
      <w:r w:rsidRPr="00995C8F">
        <w:rPr>
          <w:rFonts w:ascii="Times New Roman" w:hAnsi="Times New Roman" w:cs="Times New Roman"/>
          <w:sz w:val="26"/>
          <w:szCs w:val="26"/>
        </w:rPr>
        <w:t xml:space="preserve"> границ</w:t>
      </w:r>
      <w:r w:rsidR="00995C8F" w:rsidRPr="00995C8F">
        <w:rPr>
          <w:rFonts w:ascii="Times New Roman" w:hAnsi="Times New Roman" w:cs="Times New Roman"/>
          <w:sz w:val="26"/>
          <w:szCs w:val="26"/>
        </w:rPr>
        <w:t>е</w:t>
      </w:r>
      <w:r w:rsidRPr="00995C8F">
        <w:rPr>
          <w:rFonts w:ascii="Times New Roman" w:hAnsi="Times New Roman" w:cs="Times New Roman"/>
          <w:sz w:val="26"/>
          <w:szCs w:val="26"/>
        </w:rPr>
        <w:t xml:space="preserve"> земельного участка, на котором расположен объект.</w:t>
      </w:r>
    </w:p>
    <w:p w14:paraId="7A5169A3" w14:textId="204E7D5D" w:rsidR="002063DD" w:rsidRPr="00E124F3" w:rsidRDefault="00C00E1E" w:rsidP="00E124F3">
      <w:pPr>
        <w:tabs>
          <w:tab w:val="left" w:pos="1020"/>
        </w:tabs>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 xml:space="preserve">3. </w:t>
      </w:r>
      <w:r w:rsidR="00BE76A9" w:rsidRPr="00E124F3">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2063DD" w:rsidRPr="00E124F3">
        <w:rPr>
          <w:rFonts w:ascii="Times New Roman" w:hAnsi="Times New Roman" w:cs="Times New Roman"/>
          <w:sz w:val="26"/>
          <w:szCs w:val="26"/>
        </w:rPr>
        <w:t>:</w:t>
      </w:r>
    </w:p>
    <w:p w14:paraId="4A137AA5" w14:textId="77777777" w:rsidR="002063DD" w:rsidRPr="007F131B" w:rsidRDefault="002063DD" w:rsidP="002063DD">
      <w:pPr>
        <w:rPr>
          <w:rFonts w:ascii="Times New Roman" w:hAnsi="Times New Roman" w:cs="Times New Roman"/>
          <w:sz w:val="24"/>
          <w:szCs w:val="24"/>
        </w:rPr>
        <w:sectPr w:rsidR="002063DD" w:rsidRPr="007F131B" w:rsidSect="002063DD">
          <w:pgSz w:w="11910" w:h="16840"/>
          <w:pgMar w:top="1080" w:right="740" w:bottom="280" w:left="1520" w:header="720" w:footer="720" w:gutter="0"/>
          <w:cols w:space="720"/>
        </w:sectPr>
      </w:pPr>
    </w:p>
    <w:tbl>
      <w:tblPr>
        <w:tblStyle w:val="32"/>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070BE4" w:rsidRPr="00070BE4" w14:paraId="069D3EEA" w14:textId="77777777" w:rsidTr="0068548F">
        <w:tc>
          <w:tcPr>
            <w:tcW w:w="1413" w:type="dxa"/>
          </w:tcPr>
          <w:p w14:paraId="657A9E6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Код вида разрешенного использования</w:t>
            </w:r>
          </w:p>
        </w:tc>
        <w:tc>
          <w:tcPr>
            <w:tcW w:w="2913" w:type="dxa"/>
          </w:tcPr>
          <w:p w14:paraId="2C1B00D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tcPr>
          <w:p w14:paraId="22FB75B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23DFF03B" w14:textId="77777777" w:rsidR="00F52348" w:rsidRPr="00070BE4" w:rsidRDefault="00F52348" w:rsidP="00F52348">
            <w:pPr>
              <w:rPr>
                <w:rFonts w:ascii="Times New Roman" w:hAnsi="Times New Roman" w:cs="Times New Roman"/>
                <w:b/>
                <w:color w:val="000000" w:themeColor="text1"/>
                <w:sz w:val="26"/>
                <w:szCs w:val="26"/>
              </w:rPr>
            </w:pPr>
            <w:r w:rsidRPr="00070BE4">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tcPr>
          <w:p w14:paraId="610FDFD9" w14:textId="77777777" w:rsidR="00F52348" w:rsidRPr="00070BE4" w:rsidRDefault="00F52348" w:rsidP="00F52348">
            <w:pPr>
              <w:rPr>
                <w:rFonts w:ascii="Times New Roman" w:hAnsi="Times New Roman" w:cs="Times New Roman"/>
                <w:b/>
                <w:color w:val="000000" w:themeColor="text1"/>
                <w:sz w:val="26"/>
                <w:szCs w:val="26"/>
              </w:rPr>
            </w:pPr>
            <w:r w:rsidRPr="00070BE4">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tcPr>
          <w:p w14:paraId="390B6E8F" w14:textId="77777777" w:rsidR="00F52348" w:rsidRPr="00070BE4" w:rsidRDefault="00F52348" w:rsidP="00F52348">
            <w:pPr>
              <w:rPr>
                <w:rFonts w:ascii="Times New Roman" w:hAnsi="Times New Roman" w:cs="Times New Roman"/>
                <w:color w:val="000000" w:themeColor="text1"/>
                <w:sz w:val="26"/>
                <w:szCs w:val="26"/>
              </w:rPr>
            </w:pPr>
            <w:r w:rsidRPr="00070BE4">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070BE4" w:rsidRPr="00070BE4" w14:paraId="5B55BC48" w14:textId="77777777" w:rsidTr="0068548F">
        <w:tc>
          <w:tcPr>
            <w:tcW w:w="1413" w:type="dxa"/>
          </w:tcPr>
          <w:p w14:paraId="59835E1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2.1.1 Малоэтажная многоквартирная жилая застройка</w:t>
            </w:r>
          </w:p>
        </w:tc>
        <w:tc>
          <w:tcPr>
            <w:tcW w:w="2913" w:type="dxa"/>
          </w:tcPr>
          <w:p w14:paraId="1FBE66D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Минимальная площадь земельного участка – 500 кв. метров;</w:t>
            </w:r>
          </w:p>
          <w:p w14:paraId="667BF396" w14:textId="77777777" w:rsidR="00F52348" w:rsidRPr="00070BE4" w:rsidRDefault="00F52348" w:rsidP="00F52348">
            <w:pPr>
              <w:rPr>
                <w:rFonts w:ascii="Times New Roman" w:hAnsi="Times New Roman" w:cs="Times New Roman"/>
                <w:bCs/>
                <w:color w:val="000000" w:themeColor="text1"/>
                <w:sz w:val="26"/>
                <w:szCs w:val="26"/>
              </w:rPr>
            </w:pPr>
          </w:p>
          <w:p w14:paraId="3C3CA52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tcPr>
          <w:p w14:paraId="7D986C9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расстояние от границ земельного участка:</w:t>
            </w:r>
          </w:p>
          <w:p w14:paraId="5B8B734A" w14:textId="65E77396"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между фронтальной границей участка,  выходящей на улицу,  и </w:t>
            </w:r>
            <w:r w:rsidR="00936E82" w:rsidRPr="00936E82">
              <w:rPr>
                <w:rFonts w:ascii="Times New Roman" w:hAnsi="Times New Roman" w:cs="Times New Roman"/>
                <w:bCs/>
                <w:color w:val="000000" w:themeColor="text1"/>
                <w:sz w:val="26"/>
                <w:szCs w:val="26"/>
              </w:rPr>
              <w:t xml:space="preserve">многоквартирным домом </w:t>
            </w:r>
            <w:r w:rsidRPr="00070BE4">
              <w:rPr>
                <w:rFonts w:ascii="Times New Roman" w:hAnsi="Times New Roman" w:cs="Times New Roman"/>
                <w:bCs/>
                <w:color w:val="000000" w:themeColor="text1"/>
                <w:sz w:val="26"/>
                <w:szCs w:val="26"/>
              </w:rPr>
              <w:t>- в соответствии со сложившейся линией застройки;</w:t>
            </w:r>
          </w:p>
          <w:p w14:paraId="0FD2B6D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в случае отсутствия сложившейся застройки – 5 м</w:t>
            </w:r>
          </w:p>
          <w:p w14:paraId="21BC876F" w14:textId="77777777" w:rsidR="00F52348" w:rsidRPr="00070BE4" w:rsidRDefault="00F52348" w:rsidP="00F52348">
            <w:pPr>
              <w:rPr>
                <w:rFonts w:ascii="Times New Roman" w:hAnsi="Times New Roman" w:cs="Times New Roman"/>
                <w:bCs/>
                <w:color w:val="000000" w:themeColor="text1"/>
                <w:sz w:val="26"/>
                <w:szCs w:val="26"/>
              </w:rPr>
            </w:pPr>
          </w:p>
          <w:p w14:paraId="58A46B70" w14:textId="6599F6F4" w:rsidR="00F52348" w:rsidRPr="00070BE4" w:rsidRDefault="00F52348" w:rsidP="00936E82">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На застроенной территории допускается размещение жилой застройки по красным </w:t>
            </w:r>
            <w:r w:rsidRPr="00070BE4">
              <w:rPr>
                <w:rFonts w:ascii="Times New Roman" w:hAnsi="Times New Roman" w:cs="Times New Roman"/>
                <w:bCs/>
                <w:color w:val="000000" w:themeColor="text1"/>
                <w:sz w:val="26"/>
                <w:szCs w:val="26"/>
              </w:rPr>
              <w:lastRenderedPageBreak/>
              <w:t>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36BA97C8" w14:textId="780401DC" w:rsidR="00F52348" w:rsidRPr="00070BE4" w:rsidRDefault="00F52348" w:rsidP="00CB2FED">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 xml:space="preserve">Максимальная высота </w:t>
            </w:r>
            <w:r w:rsidRPr="00070BE4">
              <w:rPr>
                <w:rFonts w:ascii="Times New Roman" w:hAnsi="Times New Roman" w:cs="Times New Roman"/>
                <w:color w:val="000000" w:themeColor="text1"/>
                <w:sz w:val="26"/>
                <w:szCs w:val="26"/>
              </w:rPr>
              <w:t xml:space="preserve">зданий, строений, сооружений – </w:t>
            </w:r>
            <w:r w:rsidR="00CB2FED" w:rsidRPr="00070BE4">
              <w:rPr>
                <w:rFonts w:ascii="Times New Roman" w:hAnsi="Times New Roman" w:cs="Times New Roman"/>
                <w:color w:val="000000" w:themeColor="text1"/>
                <w:sz w:val="26"/>
                <w:szCs w:val="26"/>
              </w:rPr>
              <w:t>15</w:t>
            </w:r>
            <w:r w:rsidRPr="00070BE4">
              <w:rPr>
                <w:rFonts w:ascii="Times New Roman" w:hAnsi="Times New Roman" w:cs="Times New Roman"/>
                <w:color w:val="000000" w:themeColor="text1"/>
                <w:sz w:val="26"/>
                <w:szCs w:val="26"/>
              </w:rPr>
              <w:t xml:space="preserve"> метров (4 этажа)</w:t>
            </w:r>
          </w:p>
        </w:tc>
        <w:tc>
          <w:tcPr>
            <w:tcW w:w="2835" w:type="dxa"/>
          </w:tcPr>
          <w:p w14:paraId="2F5DA34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208103C7" w14:textId="77777777" w:rsidR="00E124F3" w:rsidRPr="0074510E" w:rsidRDefault="00E124F3" w:rsidP="00E124F3">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107AA5B0" w14:textId="7165AB70" w:rsidR="00E124F3" w:rsidRPr="0074510E" w:rsidRDefault="00E124F3" w:rsidP="00E124F3">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w:t>
            </w:r>
            <w:r>
              <w:rPr>
                <w:bCs/>
                <w:color w:val="000000" w:themeColor="text1"/>
                <w:sz w:val="26"/>
                <w:szCs w:val="26"/>
              </w:rPr>
              <w:t>1</w:t>
            </w:r>
            <w:r w:rsidRPr="0074510E">
              <w:rPr>
                <w:bCs/>
                <w:color w:val="000000" w:themeColor="text1"/>
                <w:sz w:val="26"/>
                <w:szCs w:val="26"/>
              </w:rPr>
              <w:t>&gt;</w:t>
            </w:r>
          </w:p>
          <w:p w14:paraId="4C3313D9" w14:textId="77777777" w:rsidR="00E124F3" w:rsidRDefault="00E124F3" w:rsidP="00E124F3">
            <w:pPr>
              <w:rPr>
                <w:color w:val="000000"/>
              </w:rPr>
            </w:pPr>
          </w:p>
          <w:p w14:paraId="5E8D4D89" w14:textId="77777777" w:rsidR="00E124F3" w:rsidRDefault="00E124F3" w:rsidP="00E124F3">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w:t>
            </w:r>
            <w:r w:rsidRPr="0074510E">
              <w:rPr>
                <w:rFonts w:ascii="Times New Roman" w:hAnsi="Times New Roman" w:cs="Times New Roman"/>
                <w:bCs/>
                <w:color w:val="000000" w:themeColor="text1"/>
                <w:sz w:val="26"/>
                <w:szCs w:val="26"/>
              </w:rPr>
              <w:lastRenderedPageBreak/>
              <w:t xml:space="preserve">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5CE514A4" w14:textId="410D5CC4" w:rsidR="00F52348" w:rsidRPr="00070BE4" w:rsidRDefault="00F52348" w:rsidP="00F52348">
            <w:pPr>
              <w:rPr>
                <w:rFonts w:ascii="Times New Roman" w:hAnsi="Times New Roman" w:cs="Times New Roman"/>
                <w:bCs/>
                <w:color w:val="000000" w:themeColor="text1"/>
                <w:sz w:val="26"/>
                <w:szCs w:val="26"/>
              </w:rPr>
            </w:pPr>
          </w:p>
        </w:tc>
      </w:tr>
      <w:tr w:rsidR="00070BE4" w:rsidRPr="00070BE4" w14:paraId="65021854" w14:textId="77777777" w:rsidTr="0068548F">
        <w:tc>
          <w:tcPr>
            <w:tcW w:w="1413" w:type="dxa"/>
          </w:tcPr>
          <w:p w14:paraId="0324F4C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2.5 Среднеэтажная жилая застройка</w:t>
            </w:r>
          </w:p>
        </w:tc>
        <w:tc>
          <w:tcPr>
            <w:tcW w:w="2913" w:type="dxa"/>
          </w:tcPr>
          <w:p w14:paraId="29841745" w14:textId="7C6C6D21" w:rsidR="00880081" w:rsidRDefault="00880081" w:rsidP="00880081">
            <w:pPr>
              <w:adjustRightInd w:val="0"/>
              <w:jc w:val="both"/>
              <w:rPr>
                <w:rFonts w:ascii="Times New Roman" w:hAnsi="Times New Roman" w:cs="Times New Roman"/>
                <w:color w:val="000000"/>
                <w:sz w:val="26"/>
                <w:szCs w:val="26"/>
              </w:rPr>
            </w:pPr>
            <w:r w:rsidRPr="00302359">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302359">
              <w:rPr>
                <w:rFonts w:ascii="Times New Roman" w:hAnsi="Times New Roman" w:cs="Times New Roman"/>
                <w:color w:val="000000"/>
                <w:sz w:val="26"/>
                <w:szCs w:val="26"/>
              </w:rPr>
              <w:t>1,2 кв. м на 1 кв. м общей площади жилых помещений</w:t>
            </w:r>
            <w:r>
              <w:rPr>
                <w:rFonts w:ascii="Times New Roman" w:hAnsi="Times New Roman" w:cs="Times New Roman"/>
                <w:color w:val="000000"/>
                <w:sz w:val="26"/>
                <w:szCs w:val="26"/>
              </w:rPr>
              <w:t>;</w:t>
            </w:r>
          </w:p>
          <w:p w14:paraId="2EDFB818" w14:textId="77777777" w:rsidR="00F52348" w:rsidRPr="00070BE4" w:rsidRDefault="00F52348" w:rsidP="00F52348">
            <w:pPr>
              <w:rPr>
                <w:rFonts w:ascii="Times New Roman" w:hAnsi="Times New Roman" w:cs="Times New Roman"/>
                <w:bCs/>
                <w:color w:val="000000" w:themeColor="text1"/>
                <w:sz w:val="26"/>
                <w:szCs w:val="26"/>
              </w:rPr>
            </w:pPr>
          </w:p>
          <w:p w14:paraId="57A6478F"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tcPr>
          <w:p w14:paraId="211426CC"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расстояние от границ земельного участка:</w:t>
            </w:r>
          </w:p>
          <w:p w14:paraId="1D211E87" w14:textId="4F400679"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между фронтальной границей участка,  выходящей на улицу,  и </w:t>
            </w:r>
            <w:r w:rsidR="00936E82" w:rsidRPr="00936E82">
              <w:rPr>
                <w:rFonts w:ascii="Times New Roman" w:hAnsi="Times New Roman" w:cs="Times New Roman"/>
                <w:bCs/>
                <w:color w:val="000000" w:themeColor="text1"/>
                <w:sz w:val="26"/>
                <w:szCs w:val="26"/>
              </w:rPr>
              <w:t xml:space="preserve">многоквартирным домом </w:t>
            </w:r>
            <w:r w:rsidRPr="00070BE4">
              <w:rPr>
                <w:rFonts w:ascii="Times New Roman" w:hAnsi="Times New Roman" w:cs="Times New Roman"/>
                <w:bCs/>
                <w:color w:val="000000" w:themeColor="text1"/>
                <w:sz w:val="26"/>
                <w:szCs w:val="26"/>
              </w:rPr>
              <w:t>- в соответствии со сложившейся линией застройки;</w:t>
            </w:r>
          </w:p>
          <w:p w14:paraId="1A9CE04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в случае отсутствия сложившейся застройки – 5 м</w:t>
            </w:r>
          </w:p>
          <w:p w14:paraId="0F550FB0" w14:textId="77777777" w:rsidR="00F52348" w:rsidRPr="00070BE4" w:rsidRDefault="00F52348" w:rsidP="00F52348">
            <w:pPr>
              <w:rPr>
                <w:rFonts w:ascii="Times New Roman" w:hAnsi="Times New Roman" w:cs="Times New Roman"/>
                <w:bCs/>
                <w:color w:val="000000" w:themeColor="text1"/>
                <w:sz w:val="26"/>
                <w:szCs w:val="26"/>
              </w:rPr>
            </w:pPr>
          </w:p>
          <w:p w14:paraId="4D478B22" w14:textId="6730E2CA" w:rsidR="00F52348" w:rsidRPr="00070BE4" w:rsidRDefault="00F52348" w:rsidP="00936E82">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На застроенной территории допускается размещение жилой застройки по красным </w:t>
            </w:r>
            <w:r w:rsidRPr="00070BE4">
              <w:rPr>
                <w:rFonts w:ascii="Times New Roman" w:hAnsi="Times New Roman" w:cs="Times New Roman"/>
                <w:bCs/>
                <w:color w:val="000000" w:themeColor="text1"/>
                <w:sz w:val="26"/>
                <w:szCs w:val="26"/>
              </w:rPr>
              <w:lastRenderedPageBreak/>
              <w:t>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4CB17A0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 xml:space="preserve">Максимальная высота </w:t>
            </w:r>
            <w:r w:rsidRPr="00070BE4">
              <w:rPr>
                <w:rFonts w:ascii="Times New Roman" w:hAnsi="Times New Roman" w:cs="Times New Roman"/>
                <w:color w:val="000000" w:themeColor="text1"/>
                <w:sz w:val="26"/>
                <w:szCs w:val="26"/>
              </w:rPr>
              <w:t>зданий, строений, сооружений – 26 метров (8 этажей)</w:t>
            </w:r>
          </w:p>
        </w:tc>
        <w:tc>
          <w:tcPr>
            <w:tcW w:w="2835" w:type="dxa"/>
          </w:tcPr>
          <w:p w14:paraId="4FA3673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3689A7C" w14:textId="77777777" w:rsidR="00E124F3" w:rsidRPr="0074510E" w:rsidRDefault="00E124F3" w:rsidP="00E124F3">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1EFB642F" w14:textId="77777777" w:rsidR="00E124F3" w:rsidRPr="0074510E" w:rsidRDefault="00E124F3" w:rsidP="00E124F3">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w:t>
            </w:r>
            <w:r>
              <w:rPr>
                <w:bCs/>
                <w:color w:val="000000" w:themeColor="text1"/>
                <w:sz w:val="26"/>
                <w:szCs w:val="26"/>
              </w:rPr>
              <w:t>1</w:t>
            </w:r>
            <w:r w:rsidRPr="0074510E">
              <w:rPr>
                <w:bCs/>
                <w:color w:val="000000" w:themeColor="text1"/>
                <w:sz w:val="26"/>
                <w:szCs w:val="26"/>
              </w:rPr>
              <w:t>&gt;</w:t>
            </w:r>
          </w:p>
          <w:p w14:paraId="2D3F3073" w14:textId="77777777" w:rsidR="00E124F3" w:rsidRDefault="00E124F3" w:rsidP="00E124F3">
            <w:pPr>
              <w:rPr>
                <w:color w:val="000000"/>
              </w:rPr>
            </w:pPr>
          </w:p>
          <w:p w14:paraId="6C32694B" w14:textId="77777777" w:rsidR="00E124F3" w:rsidRDefault="00E124F3" w:rsidP="00E124F3">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w:t>
            </w:r>
            <w:r w:rsidRPr="0074510E">
              <w:rPr>
                <w:rFonts w:ascii="Times New Roman" w:hAnsi="Times New Roman" w:cs="Times New Roman"/>
                <w:bCs/>
                <w:color w:val="000000" w:themeColor="text1"/>
                <w:sz w:val="26"/>
                <w:szCs w:val="26"/>
              </w:rPr>
              <w:lastRenderedPageBreak/>
              <w:t xml:space="preserve">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71264A6C" w14:textId="2933CDBD" w:rsidR="00F52348" w:rsidRPr="00070BE4" w:rsidRDefault="00F52348" w:rsidP="00F52348">
            <w:pPr>
              <w:rPr>
                <w:rFonts w:ascii="Times New Roman" w:hAnsi="Times New Roman" w:cs="Times New Roman"/>
                <w:bCs/>
                <w:color w:val="000000" w:themeColor="text1"/>
                <w:sz w:val="26"/>
                <w:szCs w:val="26"/>
              </w:rPr>
            </w:pPr>
          </w:p>
        </w:tc>
      </w:tr>
      <w:tr w:rsidR="00070BE4" w:rsidRPr="00070BE4" w14:paraId="668060E0" w14:textId="77777777" w:rsidTr="0068548F">
        <w:tc>
          <w:tcPr>
            <w:tcW w:w="1413" w:type="dxa"/>
          </w:tcPr>
          <w:p w14:paraId="1C6C3B8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2.7.1 Хранение автотранспорта</w:t>
            </w:r>
          </w:p>
        </w:tc>
        <w:tc>
          <w:tcPr>
            <w:tcW w:w="2913" w:type="dxa"/>
          </w:tcPr>
          <w:p w14:paraId="7F34DB9F"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29DA4F5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722515D" w14:textId="3131F7B4" w:rsidR="00F52348"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A981C5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7883773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0151F038" w14:textId="77777777" w:rsidTr="0068548F">
        <w:tc>
          <w:tcPr>
            <w:tcW w:w="1413" w:type="dxa"/>
          </w:tcPr>
          <w:p w14:paraId="6611558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2.7.2 Размещение гаражей для</w:t>
            </w:r>
          </w:p>
          <w:p w14:paraId="420BFCC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собственных нужд</w:t>
            </w:r>
          </w:p>
        </w:tc>
        <w:tc>
          <w:tcPr>
            <w:tcW w:w="2913" w:type="dxa"/>
          </w:tcPr>
          <w:p w14:paraId="60EE4AF8" w14:textId="1C40583D"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Минимальная площадь земельного участка – 18 кв. метров &lt;</w:t>
            </w:r>
            <w:r w:rsidR="00E124F3">
              <w:rPr>
                <w:rFonts w:ascii="Times New Roman" w:hAnsi="Times New Roman" w:cs="Times New Roman"/>
                <w:bCs/>
                <w:color w:val="000000" w:themeColor="text1"/>
                <w:sz w:val="26"/>
                <w:szCs w:val="26"/>
              </w:rPr>
              <w:t>2</w:t>
            </w:r>
            <w:r w:rsidRPr="00070BE4">
              <w:rPr>
                <w:rFonts w:ascii="Times New Roman" w:hAnsi="Times New Roman" w:cs="Times New Roman"/>
                <w:bCs/>
                <w:color w:val="000000" w:themeColor="text1"/>
                <w:sz w:val="26"/>
                <w:szCs w:val="26"/>
              </w:rPr>
              <w:t>&gt;</w:t>
            </w:r>
            <w:r w:rsidR="00880081" w:rsidRPr="00880081">
              <w:rPr>
                <w:rFonts w:ascii="Times New Roman" w:hAnsi="Times New Roman" w:cs="Times New Roman"/>
                <w:bCs/>
                <w:color w:val="000000" w:themeColor="text1"/>
                <w:sz w:val="26"/>
                <w:szCs w:val="26"/>
              </w:rPr>
              <w:t xml:space="preserve"> &lt;3&gt;</w:t>
            </w:r>
            <w:r w:rsidRPr="00070BE4">
              <w:rPr>
                <w:rFonts w:ascii="Times New Roman" w:hAnsi="Times New Roman" w:cs="Times New Roman"/>
                <w:bCs/>
                <w:color w:val="000000" w:themeColor="text1"/>
                <w:sz w:val="26"/>
                <w:szCs w:val="26"/>
              </w:rPr>
              <w:t>;</w:t>
            </w:r>
          </w:p>
          <w:p w14:paraId="30BEE7A8" w14:textId="77777777" w:rsidR="00F52348" w:rsidRPr="00070BE4" w:rsidRDefault="00F52348" w:rsidP="00F52348">
            <w:pPr>
              <w:rPr>
                <w:rFonts w:ascii="Times New Roman" w:hAnsi="Times New Roman" w:cs="Times New Roman"/>
                <w:bCs/>
                <w:color w:val="000000" w:themeColor="text1"/>
                <w:sz w:val="26"/>
                <w:szCs w:val="26"/>
              </w:rPr>
            </w:pPr>
          </w:p>
          <w:p w14:paraId="26C9F086" w14:textId="620B5714" w:rsidR="00F52348" w:rsidRPr="00880081"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Максимальная площадь земел</w:t>
            </w:r>
            <w:r w:rsidR="00E124F3">
              <w:rPr>
                <w:rFonts w:ascii="Times New Roman" w:hAnsi="Times New Roman" w:cs="Times New Roman"/>
                <w:bCs/>
                <w:color w:val="000000" w:themeColor="text1"/>
                <w:sz w:val="26"/>
                <w:szCs w:val="26"/>
              </w:rPr>
              <w:t>ьного участка – 75 кв. метров &lt;2</w:t>
            </w:r>
            <w:r w:rsidRPr="00070BE4">
              <w:rPr>
                <w:rFonts w:ascii="Times New Roman" w:hAnsi="Times New Roman" w:cs="Times New Roman"/>
                <w:bCs/>
                <w:color w:val="000000" w:themeColor="text1"/>
                <w:sz w:val="26"/>
                <w:szCs w:val="26"/>
              </w:rPr>
              <w:t>&gt;</w:t>
            </w:r>
            <w:r w:rsidR="00880081">
              <w:rPr>
                <w:rFonts w:ascii="Times New Roman" w:hAnsi="Times New Roman" w:cs="Times New Roman"/>
                <w:bCs/>
                <w:color w:val="000000" w:themeColor="text1"/>
                <w:sz w:val="26"/>
                <w:szCs w:val="26"/>
              </w:rPr>
              <w:t xml:space="preserve"> </w:t>
            </w:r>
            <w:r w:rsidR="00880081" w:rsidRPr="00880081">
              <w:rPr>
                <w:rFonts w:ascii="Times New Roman" w:hAnsi="Times New Roman" w:cs="Times New Roman"/>
                <w:bCs/>
                <w:color w:val="000000" w:themeColor="text1"/>
                <w:sz w:val="26"/>
                <w:szCs w:val="26"/>
              </w:rPr>
              <w:t>&lt;3&gt;</w:t>
            </w:r>
          </w:p>
        </w:tc>
        <w:tc>
          <w:tcPr>
            <w:tcW w:w="2835" w:type="dxa"/>
          </w:tcPr>
          <w:p w14:paraId="2C1D0C0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162A5EE" w14:textId="77777777" w:rsidR="00F52348" w:rsidRPr="00070BE4" w:rsidRDefault="00F52348" w:rsidP="00F52348">
            <w:pPr>
              <w:rPr>
                <w:rFonts w:ascii="Times New Roman" w:hAnsi="Times New Roman" w:cs="Times New Roman"/>
                <w:color w:val="000000" w:themeColor="text1"/>
                <w:sz w:val="26"/>
                <w:szCs w:val="26"/>
              </w:rPr>
            </w:pPr>
            <w:r w:rsidRPr="00070BE4">
              <w:rPr>
                <w:rFonts w:ascii="Times New Roman" w:hAnsi="Times New Roman" w:cs="Times New Roman"/>
                <w:bCs/>
                <w:color w:val="000000" w:themeColor="text1"/>
                <w:sz w:val="26"/>
                <w:szCs w:val="26"/>
              </w:rPr>
              <w:t>Предельное количество этажей -</w:t>
            </w:r>
            <w:r w:rsidRPr="00070BE4">
              <w:rPr>
                <w:rFonts w:ascii="Times New Roman" w:hAnsi="Times New Roman" w:cs="Times New Roman"/>
                <w:color w:val="000000" w:themeColor="text1"/>
                <w:sz w:val="26"/>
                <w:szCs w:val="26"/>
              </w:rPr>
              <w:t xml:space="preserve"> 1 этаж</w:t>
            </w:r>
          </w:p>
        </w:tc>
        <w:tc>
          <w:tcPr>
            <w:tcW w:w="2835" w:type="dxa"/>
          </w:tcPr>
          <w:p w14:paraId="7084894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27945A1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14F1DA76" w14:textId="77777777" w:rsidTr="0068548F">
        <w:tc>
          <w:tcPr>
            <w:tcW w:w="1413" w:type="dxa"/>
          </w:tcPr>
          <w:p w14:paraId="3F79341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3.1 Коммунальное обслуживание</w:t>
            </w:r>
          </w:p>
        </w:tc>
        <w:tc>
          <w:tcPr>
            <w:tcW w:w="2913" w:type="dxa"/>
          </w:tcPr>
          <w:p w14:paraId="27D116F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1B6B3CF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7C0F199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6A55765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6BAADD1F"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r>
      <w:tr w:rsidR="00070BE4" w:rsidRPr="00070BE4" w14:paraId="3B861BB3" w14:textId="77777777" w:rsidTr="0068548F">
        <w:tc>
          <w:tcPr>
            <w:tcW w:w="1413" w:type="dxa"/>
          </w:tcPr>
          <w:p w14:paraId="1D569F6F"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3.1.1 Предоставление </w:t>
            </w:r>
            <w:r w:rsidRPr="00070BE4">
              <w:rPr>
                <w:rFonts w:ascii="Times New Roman" w:hAnsi="Times New Roman" w:cs="Times New Roman"/>
                <w:bCs/>
                <w:color w:val="000000" w:themeColor="text1"/>
                <w:sz w:val="26"/>
                <w:szCs w:val="26"/>
              </w:rPr>
              <w:lastRenderedPageBreak/>
              <w:t>коммунальных услуг</w:t>
            </w:r>
          </w:p>
        </w:tc>
        <w:tc>
          <w:tcPr>
            <w:tcW w:w="2913" w:type="dxa"/>
          </w:tcPr>
          <w:p w14:paraId="1F2F328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Не установлены</w:t>
            </w:r>
          </w:p>
        </w:tc>
        <w:tc>
          <w:tcPr>
            <w:tcW w:w="2835" w:type="dxa"/>
          </w:tcPr>
          <w:p w14:paraId="70B135C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9693F54" w14:textId="227A3577" w:rsidR="00F52348"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5AF552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226298A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65406548" w14:textId="77777777" w:rsidTr="0068548F">
        <w:tc>
          <w:tcPr>
            <w:tcW w:w="1413" w:type="dxa"/>
          </w:tcPr>
          <w:p w14:paraId="05843450"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3.2.1 Дома социального обслуживания</w:t>
            </w:r>
          </w:p>
        </w:tc>
        <w:tc>
          <w:tcPr>
            <w:tcW w:w="2913" w:type="dxa"/>
          </w:tcPr>
          <w:p w14:paraId="3BD7901E"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7C0AB6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57DA7AE" w14:textId="5BB97820" w:rsidR="00070BE4" w:rsidRPr="00070BE4" w:rsidRDefault="00070BE4" w:rsidP="00F52348">
            <w:pPr>
              <w:rPr>
                <w:rFonts w:ascii="Times New Roman" w:hAnsi="Times New Roman" w:cs="Times New Roman"/>
                <w:bCs/>
                <w:color w:val="000000" w:themeColor="text1"/>
                <w:sz w:val="26"/>
                <w:szCs w:val="26"/>
              </w:rPr>
            </w:pPr>
            <w:r w:rsidRPr="00C64690">
              <w:rPr>
                <w:rFonts w:ascii="Times New Roman" w:hAnsi="Times New Roman" w:cs="Times New Roman"/>
                <w:bCs/>
                <w:sz w:val="26"/>
                <w:szCs w:val="26"/>
              </w:rPr>
              <w:t>Не установлены</w:t>
            </w:r>
          </w:p>
        </w:tc>
        <w:tc>
          <w:tcPr>
            <w:tcW w:w="2835" w:type="dxa"/>
          </w:tcPr>
          <w:p w14:paraId="10967656"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77467697"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1BF49D3F" w14:textId="77777777" w:rsidTr="0068548F">
        <w:tc>
          <w:tcPr>
            <w:tcW w:w="1413" w:type="dxa"/>
          </w:tcPr>
          <w:p w14:paraId="727A60AE"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3.2.3 Оказание услуг связи</w:t>
            </w:r>
          </w:p>
        </w:tc>
        <w:tc>
          <w:tcPr>
            <w:tcW w:w="2913" w:type="dxa"/>
          </w:tcPr>
          <w:p w14:paraId="5BDBF822"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20CB1309"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29A5FC37" w14:textId="0B75F64D" w:rsidR="00070BE4" w:rsidRPr="00070BE4" w:rsidRDefault="00070BE4" w:rsidP="00F52348">
            <w:pPr>
              <w:rPr>
                <w:rFonts w:ascii="Times New Roman" w:hAnsi="Times New Roman" w:cs="Times New Roman"/>
                <w:bCs/>
                <w:color w:val="000000" w:themeColor="text1"/>
                <w:sz w:val="26"/>
                <w:szCs w:val="26"/>
              </w:rPr>
            </w:pPr>
            <w:r w:rsidRPr="00C64690">
              <w:rPr>
                <w:rFonts w:ascii="Times New Roman" w:hAnsi="Times New Roman" w:cs="Times New Roman"/>
                <w:bCs/>
                <w:sz w:val="26"/>
                <w:szCs w:val="26"/>
              </w:rPr>
              <w:t>Не установлены</w:t>
            </w:r>
          </w:p>
        </w:tc>
        <w:tc>
          <w:tcPr>
            <w:tcW w:w="2835" w:type="dxa"/>
          </w:tcPr>
          <w:p w14:paraId="5FC98971"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51AAAE7C"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0824DAE0" w14:textId="77777777" w:rsidTr="0068548F">
        <w:tc>
          <w:tcPr>
            <w:tcW w:w="1413" w:type="dxa"/>
          </w:tcPr>
          <w:p w14:paraId="1241375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3.2.4 Общежития</w:t>
            </w:r>
          </w:p>
        </w:tc>
        <w:tc>
          <w:tcPr>
            <w:tcW w:w="2913" w:type="dxa"/>
          </w:tcPr>
          <w:p w14:paraId="6AF4694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3D76D75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330716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Максимальная высота </w:t>
            </w:r>
            <w:r w:rsidRPr="00070BE4">
              <w:rPr>
                <w:rFonts w:ascii="Times New Roman" w:hAnsi="Times New Roman" w:cs="Times New Roman"/>
                <w:color w:val="000000" w:themeColor="text1"/>
                <w:sz w:val="26"/>
                <w:szCs w:val="26"/>
              </w:rPr>
              <w:t>зданий, строений, сооружений – 26 метров (8 этажей)</w:t>
            </w:r>
          </w:p>
        </w:tc>
        <w:tc>
          <w:tcPr>
            <w:tcW w:w="2835" w:type="dxa"/>
          </w:tcPr>
          <w:p w14:paraId="447AA6B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305A02A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413B14E3" w14:textId="77777777" w:rsidTr="0068548F">
        <w:tc>
          <w:tcPr>
            <w:tcW w:w="1413" w:type="dxa"/>
          </w:tcPr>
          <w:p w14:paraId="08ED6FD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3.3 Бытовое обслуживание</w:t>
            </w:r>
          </w:p>
        </w:tc>
        <w:tc>
          <w:tcPr>
            <w:tcW w:w="2913" w:type="dxa"/>
          </w:tcPr>
          <w:p w14:paraId="17E7270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19D0EE5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F536ACB" w14:textId="2A986F13" w:rsidR="00F52348"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E34F7F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111A83B3" w14:textId="3750CD37"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070BE4" w:rsidRPr="00070BE4" w14:paraId="2359B9D5" w14:textId="77777777" w:rsidTr="0068548F">
        <w:tc>
          <w:tcPr>
            <w:tcW w:w="1413" w:type="dxa"/>
          </w:tcPr>
          <w:p w14:paraId="129D1E69"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3.4.1 Амбулаторно-поликлиническое обслуживание</w:t>
            </w:r>
          </w:p>
        </w:tc>
        <w:tc>
          <w:tcPr>
            <w:tcW w:w="2913" w:type="dxa"/>
          </w:tcPr>
          <w:p w14:paraId="30A462BC"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2D6C8FCE"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8D58C95" w14:textId="206FA221" w:rsidR="00070BE4" w:rsidRPr="00070BE4" w:rsidRDefault="00070BE4" w:rsidP="00F52348">
            <w:pPr>
              <w:rPr>
                <w:rFonts w:ascii="Times New Roman" w:hAnsi="Times New Roman" w:cs="Times New Roman"/>
                <w:bCs/>
                <w:color w:val="000000" w:themeColor="text1"/>
                <w:sz w:val="26"/>
                <w:szCs w:val="26"/>
              </w:rPr>
            </w:pPr>
            <w:r w:rsidRPr="00F62FC8">
              <w:rPr>
                <w:rFonts w:ascii="Times New Roman" w:hAnsi="Times New Roman" w:cs="Times New Roman"/>
                <w:bCs/>
                <w:sz w:val="26"/>
                <w:szCs w:val="26"/>
              </w:rPr>
              <w:t>Не установлены</w:t>
            </w:r>
          </w:p>
        </w:tc>
        <w:tc>
          <w:tcPr>
            <w:tcW w:w="2835" w:type="dxa"/>
          </w:tcPr>
          <w:p w14:paraId="737EF330"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68446814"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04DE13EA" w14:textId="77777777" w:rsidTr="0068548F">
        <w:tc>
          <w:tcPr>
            <w:tcW w:w="1413" w:type="dxa"/>
          </w:tcPr>
          <w:p w14:paraId="443AEFCE"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3.5.1 Дошкольное,</w:t>
            </w:r>
          </w:p>
          <w:p w14:paraId="240E79FE"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начальное и среднее</w:t>
            </w:r>
          </w:p>
          <w:p w14:paraId="5A6ADC0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общее образование</w:t>
            </w:r>
          </w:p>
        </w:tc>
        <w:tc>
          <w:tcPr>
            <w:tcW w:w="2913" w:type="dxa"/>
          </w:tcPr>
          <w:p w14:paraId="50885282"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Минимальный размер земельных участков рассчитывается исходя из нормы:</w:t>
            </w:r>
          </w:p>
          <w:p w14:paraId="18D22E21"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для дошкольных образовательных организаций:</w:t>
            </w:r>
          </w:p>
          <w:p w14:paraId="524066D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при вместимости до 100 мест - 44 кв. метра;</w:t>
            </w:r>
          </w:p>
          <w:p w14:paraId="0BB6A240"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свыше 100 - 38 кв. метров;</w:t>
            </w:r>
          </w:p>
          <w:p w14:paraId="787B17A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в комплексе дошкольных образовательных организаций свыше 500 мест - 33 кв. метра;</w:t>
            </w:r>
          </w:p>
          <w:p w14:paraId="25489BB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для общеобразовательных организаций:</w:t>
            </w:r>
          </w:p>
          <w:p w14:paraId="6D8BBBE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до 400 мест - 55 кв. метров;</w:t>
            </w:r>
          </w:p>
          <w:p w14:paraId="24B5BFF4"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340 - 510 мест - 40 кв. метра;</w:t>
            </w:r>
          </w:p>
          <w:p w14:paraId="6B91BE58"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510 - 660 мест - 35 кв. метров;</w:t>
            </w:r>
          </w:p>
          <w:p w14:paraId="5140137B"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660 - 1000 мест - 28 кв. метров;</w:t>
            </w:r>
          </w:p>
          <w:p w14:paraId="22382389"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1000 - 1500 мест - 24 кв. метров;</w:t>
            </w:r>
          </w:p>
          <w:p w14:paraId="5EB80E0B"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свыше 1500 мест - 22 </w:t>
            </w:r>
            <w:r w:rsidRPr="00070BE4">
              <w:rPr>
                <w:rFonts w:ascii="Times New Roman" w:hAnsi="Times New Roman" w:cs="Times New Roman"/>
                <w:bCs/>
                <w:color w:val="000000" w:themeColor="text1"/>
                <w:sz w:val="26"/>
                <w:szCs w:val="26"/>
              </w:rPr>
              <w:lastRenderedPageBreak/>
              <w:t>кв. метра;</w:t>
            </w:r>
          </w:p>
          <w:p w14:paraId="55FF9C94"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для школ-интернатов:</w:t>
            </w:r>
          </w:p>
          <w:p w14:paraId="4A26B8C6"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200 - 300 мест - 70 кв. метров;</w:t>
            </w:r>
          </w:p>
          <w:p w14:paraId="4A8B6A0E"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300 - 500 мест - 65 кв. метров;</w:t>
            </w:r>
          </w:p>
          <w:p w14:paraId="61708B07"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500 и более мест - 45 кв. метров;</w:t>
            </w:r>
          </w:p>
          <w:p w14:paraId="3592739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для детско-юношеских спортивных школ - 1 га на объект</w:t>
            </w:r>
          </w:p>
        </w:tc>
        <w:tc>
          <w:tcPr>
            <w:tcW w:w="2835" w:type="dxa"/>
          </w:tcPr>
          <w:p w14:paraId="4E6A59B3"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Не установлены</w:t>
            </w:r>
          </w:p>
        </w:tc>
        <w:tc>
          <w:tcPr>
            <w:tcW w:w="2835" w:type="dxa"/>
          </w:tcPr>
          <w:p w14:paraId="6100180B" w14:textId="54842D82" w:rsidR="00070BE4" w:rsidRPr="00070BE4" w:rsidRDefault="00070BE4" w:rsidP="00F52348">
            <w:pPr>
              <w:rPr>
                <w:rFonts w:ascii="Times New Roman" w:hAnsi="Times New Roman" w:cs="Times New Roman"/>
                <w:bCs/>
                <w:color w:val="000000" w:themeColor="text1"/>
                <w:sz w:val="26"/>
                <w:szCs w:val="26"/>
              </w:rPr>
            </w:pPr>
            <w:r w:rsidRPr="00F62FC8">
              <w:rPr>
                <w:rFonts w:ascii="Times New Roman" w:hAnsi="Times New Roman" w:cs="Times New Roman"/>
                <w:bCs/>
                <w:sz w:val="26"/>
                <w:szCs w:val="26"/>
              </w:rPr>
              <w:t>Не установлены</w:t>
            </w:r>
          </w:p>
        </w:tc>
        <w:tc>
          <w:tcPr>
            <w:tcW w:w="2835" w:type="dxa"/>
          </w:tcPr>
          <w:p w14:paraId="5BA74D0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3C4359D1"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Минимальный процент озеленения земельного участка – 30%;</w:t>
            </w:r>
          </w:p>
          <w:p w14:paraId="7ED970F4" w14:textId="77777777" w:rsidR="00070BE4" w:rsidRPr="00070BE4" w:rsidRDefault="00070BE4" w:rsidP="00F52348">
            <w:pPr>
              <w:rPr>
                <w:rFonts w:ascii="Times New Roman" w:hAnsi="Times New Roman" w:cs="Times New Roman"/>
                <w:bCs/>
                <w:color w:val="000000" w:themeColor="text1"/>
                <w:sz w:val="26"/>
                <w:szCs w:val="26"/>
              </w:rPr>
            </w:pPr>
          </w:p>
          <w:p w14:paraId="76CF2C29"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Минимальный отступ от красной линии для нового строительства – 25 метров</w:t>
            </w:r>
          </w:p>
        </w:tc>
      </w:tr>
      <w:tr w:rsidR="00070BE4" w:rsidRPr="00070BE4" w14:paraId="3A305904" w14:textId="77777777" w:rsidTr="0068548F">
        <w:tc>
          <w:tcPr>
            <w:tcW w:w="1413" w:type="dxa"/>
          </w:tcPr>
          <w:p w14:paraId="56AEA497"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3.6.1 Объекты культурно-досуговой деятельности</w:t>
            </w:r>
          </w:p>
        </w:tc>
        <w:tc>
          <w:tcPr>
            <w:tcW w:w="2913" w:type="dxa"/>
          </w:tcPr>
          <w:p w14:paraId="04ED119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5C9AF4C"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556A25D" w14:textId="7723038D" w:rsidR="00070BE4" w:rsidRPr="00070BE4" w:rsidRDefault="00070BE4" w:rsidP="00F52348">
            <w:pPr>
              <w:rPr>
                <w:rFonts w:ascii="Times New Roman" w:hAnsi="Times New Roman" w:cs="Times New Roman"/>
                <w:bCs/>
                <w:color w:val="000000" w:themeColor="text1"/>
                <w:sz w:val="26"/>
                <w:szCs w:val="26"/>
              </w:rPr>
            </w:pPr>
            <w:r w:rsidRPr="006065F7">
              <w:rPr>
                <w:rFonts w:ascii="Times New Roman" w:hAnsi="Times New Roman" w:cs="Times New Roman"/>
                <w:bCs/>
                <w:sz w:val="26"/>
                <w:szCs w:val="26"/>
              </w:rPr>
              <w:t>Не установлены</w:t>
            </w:r>
          </w:p>
        </w:tc>
        <w:tc>
          <w:tcPr>
            <w:tcW w:w="2835" w:type="dxa"/>
          </w:tcPr>
          <w:p w14:paraId="179FCCFD"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6887BB7B"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4701FF54" w14:textId="77777777" w:rsidTr="0068548F">
        <w:tc>
          <w:tcPr>
            <w:tcW w:w="1413" w:type="dxa"/>
          </w:tcPr>
          <w:p w14:paraId="6BD3C78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3.6.2 Парки культуры и</w:t>
            </w:r>
          </w:p>
          <w:p w14:paraId="369AF836"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отдыха</w:t>
            </w:r>
          </w:p>
        </w:tc>
        <w:tc>
          <w:tcPr>
            <w:tcW w:w="2913" w:type="dxa"/>
          </w:tcPr>
          <w:p w14:paraId="72310BD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EA09B09"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268973D" w14:textId="27572832" w:rsidR="00070BE4" w:rsidRPr="00070BE4" w:rsidRDefault="00070BE4" w:rsidP="00F52348">
            <w:pPr>
              <w:rPr>
                <w:rFonts w:ascii="Times New Roman" w:hAnsi="Times New Roman" w:cs="Times New Roman"/>
                <w:bCs/>
                <w:color w:val="000000" w:themeColor="text1"/>
                <w:sz w:val="26"/>
                <w:szCs w:val="26"/>
              </w:rPr>
            </w:pPr>
            <w:r w:rsidRPr="006065F7">
              <w:rPr>
                <w:rFonts w:ascii="Times New Roman" w:hAnsi="Times New Roman" w:cs="Times New Roman"/>
                <w:bCs/>
                <w:sz w:val="26"/>
                <w:szCs w:val="26"/>
              </w:rPr>
              <w:t>Не установлены</w:t>
            </w:r>
          </w:p>
        </w:tc>
        <w:tc>
          <w:tcPr>
            <w:tcW w:w="2835" w:type="dxa"/>
          </w:tcPr>
          <w:p w14:paraId="117ED961"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A660606"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5031480D" w14:textId="77777777" w:rsidTr="0068548F">
        <w:tc>
          <w:tcPr>
            <w:tcW w:w="1413" w:type="dxa"/>
          </w:tcPr>
          <w:p w14:paraId="32AD099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3.8.1 Государственное управление</w:t>
            </w:r>
          </w:p>
        </w:tc>
        <w:tc>
          <w:tcPr>
            <w:tcW w:w="2913" w:type="dxa"/>
          </w:tcPr>
          <w:p w14:paraId="3356AC8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F26288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5EDFA0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Максимальная высота зданий, строений, сооружений – 26 метров (8 этажей)</w:t>
            </w:r>
          </w:p>
        </w:tc>
        <w:tc>
          <w:tcPr>
            <w:tcW w:w="2835" w:type="dxa"/>
          </w:tcPr>
          <w:p w14:paraId="659D5B0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60B9BA6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7184542A" w14:textId="77777777" w:rsidTr="0068548F">
        <w:tc>
          <w:tcPr>
            <w:tcW w:w="1413" w:type="dxa"/>
          </w:tcPr>
          <w:p w14:paraId="0DA608D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3.9.1 Обеспечен</w:t>
            </w:r>
            <w:r w:rsidRPr="00070BE4">
              <w:rPr>
                <w:rFonts w:ascii="Times New Roman" w:hAnsi="Times New Roman" w:cs="Times New Roman"/>
                <w:bCs/>
                <w:color w:val="000000" w:themeColor="text1"/>
                <w:sz w:val="26"/>
                <w:szCs w:val="26"/>
              </w:rPr>
              <w:lastRenderedPageBreak/>
              <w:t>ие деятельности в области гидрометеорологии и смежных с ней областях</w:t>
            </w:r>
          </w:p>
        </w:tc>
        <w:tc>
          <w:tcPr>
            <w:tcW w:w="2913" w:type="dxa"/>
          </w:tcPr>
          <w:p w14:paraId="35AF06F0"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Не установлены</w:t>
            </w:r>
          </w:p>
        </w:tc>
        <w:tc>
          <w:tcPr>
            <w:tcW w:w="2835" w:type="dxa"/>
          </w:tcPr>
          <w:p w14:paraId="16A9FA4F"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1F4695E" w14:textId="153D3A90" w:rsidR="00070BE4" w:rsidRPr="00070BE4" w:rsidRDefault="00070BE4" w:rsidP="00F52348">
            <w:pPr>
              <w:rPr>
                <w:rFonts w:ascii="Times New Roman" w:hAnsi="Times New Roman" w:cs="Times New Roman"/>
                <w:bCs/>
                <w:color w:val="000000" w:themeColor="text1"/>
                <w:sz w:val="26"/>
                <w:szCs w:val="26"/>
              </w:rPr>
            </w:pPr>
            <w:r w:rsidRPr="000711E2">
              <w:rPr>
                <w:rFonts w:ascii="Times New Roman" w:hAnsi="Times New Roman" w:cs="Times New Roman"/>
                <w:bCs/>
                <w:sz w:val="26"/>
                <w:szCs w:val="26"/>
              </w:rPr>
              <w:t>Не установлены</w:t>
            </w:r>
          </w:p>
        </w:tc>
        <w:tc>
          <w:tcPr>
            <w:tcW w:w="2835" w:type="dxa"/>
          </w:tcPr>
          <w:p w14:paraId="687AE542"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DB9F1F6"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55681BA6" w14:textId="77777777" w:rsidTr="0068548F">
        <w:tc>
          <w:tcPr>
            <w:tcW w:w="1413" w:type="dxa"/>
          </w:tcPr>
          <w:p w14:paraId="7C9DBB60"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3.9.2 Проведение научных исследований</w:t>
            </w:r>
          </w:p>
        </w:tc>
        <w:tc>
          <w:tcPr>
            <w:tcW w:w="2913" w:type="dxa"/>
          </w:tcPr>
          <w:p w14:paraId="4A2A5646"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53C93C5"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0FFDCC54" w14:textId="35385E9B" w:rsidR="00070BE4" w:rsidRPr="00070BE4" w:rsidRDefault="00070BE4" w:rsidP="00F52348">
            <w:pPr>
              <w:rPr>
                <w:rFonts w:ascii="Times New Roman" w:hAnsi="Times New Roman" w:cs="Times New Roman"/>
                <w:bCs/>
                <w:color w:val="000000" w:themeColor="text1"/>
                <w:sz w:val="26"/>
                <w:szCs w:val="26"/>
              </w:rPr>
            </w:pPr>
            <w:r w:rsidRPr="000711E2">
              <w:rPr>
                <w:rFonts w:ascii="Times New Roman" w:hAnsi="Times New Roman" w:cs="Times New Roman"/>
                <w:bCs/>
                <w:sz w:val="26"/>
                <w:szCs w:val="26"/>
              </w:rPr>
              <w:t>Не установлены</w:t>
            </w:r>
          </w:p>
        </w:tc>
        <w:tc>
          <w:tcPr>
            <w:tcW w:w="2835" w:type="dxa"/>
          </w:tcPr>
          <w:p w14:paraId="16946B3D"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56E2C9E4"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0DA6DAFB" w14:textId="77777777" w:rsidTr="0068548F">
        <w:tc>
          <w:tcPr>
            <w:tcW w:w="1413" w:type="dxa"/>
          </w:tcPr>
          <w:p w14:paraId="15F997C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3.10.1 Амбулаторное ветеринарное обслуживание</w:t>
            </w:r>
          </w:p>
        </w:tc>
        <w:tc>
          <w:tcPr>
            <w:tcW w:w="2913" w:type="dxa"/>
          </w:tcPr>
          <w:p w14:paraId="233FA8E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C3F349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FD1E8DC" w14:textId="59BF61A2" w:rsidR="00F52348"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2DF35DC"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38220F04"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1A6433AE" w14:textId="77777777" w:rsidTr="0068548F">
        <w:tc>
          <w:tcPr>
            <w:tcW w:w="1413" w:type="dxa"/>
          </w:tcPr>
          <w:p w14:paraId="552B907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4.1 Деловое управление</w:t>
            </w:r>
          </w:p>
        </w:tc>
        <w:tc>
          <w:tcPr>
            <w:tcW w:w="2913" w:type="dxa"/>
          </w:tcPr>
          <w:p w14:paraId="0351474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6028047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A3F763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Максимальная высота </w:t>
            </w:r>
            <w:r w:rsidRPr="00070BE4">
              <w:rPr>
                <w:rFonts w:ascii="Times New Roman" w:hAnsi="Times New Roman" w:cs="Times New Roman"/>
                <w:color w:val="000000" w:themeColor="text1"/>
                <w:sz w:val="26"/>
                <w:szCs w:val="26"/>
              </w:rPr>
              <w:t>зданий, строений, сооружений – 26 метров (8 этажей)</w:t>
            </w:r>
          </w:p>
        </w:tc>
        <w:tc>
          <w:tcPr>
            <w:tcW w:w="2835" w:type="dxa"/>
          </w:tcPr>
          <w:p w14:paraId="6FA6DC9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6F68968B" w14:textId="182FA653"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60 кв. м общей площади объекта</w:t>
            </w:r>
          </w:p>
        </w:tc>
      </w:tr>
      <w:tr w:rsidR="00070BE4" w:rsidRPr="00070BE4" w14:paraId="19379D49" w14:textId="77777777" w:rsidTr="0068548F">
        <w:tc>
          <w:tcPr>
            <w:tcW w:w="1413" w:type="dxa"/>
          </w:tcPr>
          <w:p w14:paraId="111F645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4.2 Объекты торговли (торговые центры, торгово-развлекательные центры (комплексы)</w:t>
            </w:r>
          </w:p>
        </w:tc>
        <w:tc>
          <w:tcPr>
            <w:tcW w:w="2913" w:type="dxa"/>
          </w:tcPr>
          <w:p w14:paraId="7C58438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6124670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C91DD59" w14:textId="1BC29B49" w:rsidR="00F52348" w:rsidRPr="00070BE4" w:rsidRDefault="00F52348" w:rsidP="00070BE4">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Максимальная высота </w:t>
            </w:r>
            <w:r w:rsidRPr="00070BE4">
              <w:rPr>
                <w:rFonts w:ascii="Times New Roman" w:hAnsi="Times New Roman" w:cs="Times New Roman"/>
                <w:color w:val="000000" w:themeColor="text1"/>
                <w:sz w:val="26"/>
                <w:szCs w:val="26"/>
              </w:rPr>
              <w:t xml:space="preserve">зданий, строений, сооружений – 26 метров </w:t>
            </w:r>
          </w:p>
        </w:tc>
        <w:tc>
          <w:tcPr>
            <w:tcW w:w="2835" w:type="dxa"/>
          </w:tcPr>
          <w:p w14:paraId="12E57CB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08ED7895" w14:textId="100A082D"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40 кв. м общей площади объекта</w:t>
            </w:r>
          </w:p>
        </w:tc>
      </w:tr>
      <w:tr w:rsidR="00070BE4" w:rsidRPr="00070BE4" w14:paraId="22A779B6" w14:textId="77777777" w:rsidTr="0068548F">
        <w:tc>
          <w:tcPr>
            <w:tcW w:w="1413" w:type="dxa"/>
          </w:tcPr>
          <w:p w14:paraId="0599B2F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4.3 Рынки</w:t>
            </w:r>
          </w:p>
        </w:tc>
        <w:tc>
          <w:tcPr>
            <w:tcW w:w="2913" w:type="dxa"/>
          </w:tcPr>
          <w:p w14:paraId="747479F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377BB5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35AE4E1" w14:textId="13B720FB" w:rsidR="00F52348"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210B514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A39B37C"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1FAD591C" w14:textId="77777777" w:rsidTr="0068548F">
        <w:tc>
          <w:tcPr>
            <w:tcW w:w="1413" w:type="dxa"/>
          </w:tcPr>
          <w:p w14:paraId="0DF4F08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4.4 Магазины</w:t>
            </w:r>
          </w:p>
        </w:tc>
        <w:tc>
          <w:tcPr>
            <w:tcW w:w="2913" w:type="dxa"/>
          </w:tcPr>
          <w:p w14:paraId="08BCCB8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4DD8DB6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364C9D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CA0206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607434A" w14:textId="4D3B78A7"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070BE4" w:rsidRPr="00070BE4" w14:paraId="6FFDDCBD" w14:textId="77777777" w:rsidTr="0068548F">
        <w:tc>
          <w:tcPr>
            <w:tcW w:w="1413" w:type="dxa"/>
          </w:tcPr>
          <w:p w14:paraId="584037E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4.5 Банковская и страховая деятельность</w:t>
            </w:r>
          </w:p>
        </w:tc>
        <w:tc>
          <w:tcPr>
            <w:tcW w:w="2913" w:type="dxa"/>
          </w:tcPr>
          <w:p w14:paraId="32AC68C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1B3BD94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620A795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Максимальная высота </w:t>
            </w:r>
            <w:r w:rsidRPr="00070BE4">
              <w:rPr>
                <w:rFonts w:ascii="Times New Roman" w:hAnsi="Times New Roman" w:cs="Times New Roman"/>
                <w:color w:val="000000" w:themeColor="text1"/>
                <w:sz w:val="26"/>
                <w:szCs w:val="26"/>
              </w:rPr>
              <w:t>зданий, строений, сооружений – 26 метров (8 этажей)</w:t>
            </w:r>
          </w:p>
        </w:tc>
        <w:tc>
          <w:tcPr>
            <w:tcW w:w="2835" w:type="dxa"/>
          </w:tcPr>
          <w:p w14:paraId="46DDD99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7F07D2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6E42C9BE" w14:textId="77777777" w:rsidTr="0068548F">
        <w:tc>
          <w:tcPr>
            <w:tcW w:w="1413" w:type="dxa"/>
          </w:tcPr>
          <w:p w14:paraId="790A38D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4.6 Общественное питание</w:t>
            </w:r>
          </w:p>
        </w:tc>
        <w:tc>
          <w:tcPr>
            <w:tcW w:w="2913" w:type="dxa"/>
          </w:tcPr>
          <w:p w14:paraId="1834806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312DDA1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714577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26BF8B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3330B2A9" w14:textId="2AB3C1AB"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Минимальное количество мест для временного хранения легковых автомобилей – 1 -место на 4 </w:t>
            </w:r>
            <w:r w:rsidRPr="00070BE4">
              <w:rPr>
                <w:rFonts w:ascii="Times New Roman" w:hAnsi="Times New Roman" w:cs="Times New Roman"/>
                <w:bCs/>
                <w:color w:val="000000" w:themeColor="text1"/>
                <w:sz w:val="26"/>
                <w:szCs w:val="26"/>
              </w:rPr>
              <w:lastRenderedPageBreak/>
              <w:t>посадочных места</w:t>
            </w:r>
          </w:p>
        </w:tc>
      </w:tr>
      <w:tr w:rsidR="00070BE4" w:rsidRPr="00070BE4" w14:paraId="22392D8D" w14:textId="77777777" w:rsidTr="0068548F">
        <w:tc>
          <w:tcPr>
            <w:tcW w:w="1413" w:type="dxa"/>
          </w:tcPr>
          <w:p w14:paraId="134281C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4.7 Гостиничное</w:t>
            </w:r>
          </w:p>
          <w:p w14:paraId="797862A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обслуживание</w:t>
            </w:r>
          </w:p>
        </w:tc>
        <w:tc>
          <w:tcPr>
            <w:tcW w:w="2913" w:type="dxa"/>
          </w:tcPr>
          <w:p w14:paraId="1A6DEB4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05E7BC44"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262E3C6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Максимальная высота </w:t>
            </w:r>
            <w:r w:rsidRPr="00070BE4">
              <w:rPr>
                <w:rFonts w:ascii="Times New Roman" w:hAnsi="Times New Roman" w:cs="Times New Roman"/>
                <w:color w:val="000000" w:themeColor="text1"/>
                <w:sz w:val="26"/>
                <w:szCs w:val="26"/>
              </w:rPr>
              <w:t>зданий, строений, сооружений – 26 метров (8 этажей)</w:t>
            </w:r>
          </w:p>
        </w:tc>
        <w:tc>
          <w:tcPr>
            <w:tcW w:w="2835" w:type="dxa"/>
          </w:tcPr>
          <w:p w14:paraId="56CFB14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78D1C32A" w14:textId="65C1DB14"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15 номеров</w:t>
            </w:r>
          </w:p>
        </w:tc>
      </w:tr>
      <w:tr w:rsidR="00070BE4" w:rsidRPr="00070BE4" w14:paraId="4B6A03BB" w14:textId="77777777" w:rsidTr="0068548F">
        <w:tc>
          <w:tcPr>
            <w:tcW w:w="1413" w:type="dxa"/>
          </w:tcPr>
          <w:p w14:paraId="0695477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4.8.1 Развлекательные мероприятия</w:t>
            </w:r>
          </w:p>
        </w:tc>
        <w:tc>
          <w:tcPr>
            <w:tcW w:w="2913" w:type="dxa"/>
          </w:tcPr>
          <w:p w14:paraId="27E3D13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69DDDFC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7FDFBDD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Максимальная высота </w:t>
            </w:r>
            <w:r w:rsidRPr="00070BE4">
              <w:rPr>
                <w:rFonts w:ascii="Times New Roman" w:hAnsi="Times New Roman" w:cs="Times New Roman"/>
                <w:color w:val="000000" w:themeColor="text1"/>
                <w:sz w:val="26"/>
                <w:szCs w:val="26"/>
              </w:rPr>
              <w:t xml:space="preserve">зданий, строений, сооружений – 26 метров </w:t>
            </w:r>
          </w:p>
        </w:tc>
        <w:tc>
          <w:tcPr>
            <w:tcW w:w="2835" w:type="dxa"/>
          </w:tcPr>
          <w:p w14:paraId="458309C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F1A9F9C" w14:textId="343FD639" w:rsidR="00F52348" w:rsidRPr="00070BE4" w:rsidRDefault="00F52348" w:rsidP="00E124F3">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40 кв. м общей площади объекта</w:t>
            </w:r>
          </w:p>
        </w:tc>
      </w:tr>
      <w:tr w:rsidR="00070BE4" w:rsidRPr="00070BE4" w14:paraId="517276C5" w14:textId="77777777" w:rsidTr="0068548F">
        <w:tc>
          <w:tcPr>
            <w:tcW w:w="1413" w:type="dxa"/>
          </w:tcPr>
          <w:p w14:paraId="3D1DF187"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4.9.1.3 Автомобильные мойки</w:t>
            </w:r>
          </w:p>
        </w:tc>
        <w:tc>
          <w:tcPr>
            <w:tcW w:w="2913" w:type="dxa"/>
          </w:tcPr>
          <w:p w14:paraId="40C7A4A8"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60487FD"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6E1CF46" w14:textId="09C82EBD" w:rsidR="00070BE4" w:rsidRPr="00070BE4" w:rsidRDefault="00070BE4" w:rsidP="00F52348">
            <w:pPr>
              <w:rPr>
                <w:rFonts w:ascii="Times New Roman" w:hAnsi="Times New Roman" w:cs="Times New Roman"/>
                <w:bCs/>
                <w:color w:val="000000" w:themeColor="text1"/>
                <w:sz w:val="26"/>
                <w:szCs w:val="26"/>
              </w:rPr>
            </w:pPr>
            <w:r w:rsidRPr="00840A5C">
              <w:rPr>
                <w:rFonts w:ascii="Times New Roman" w:hAnsi="Times New Roman" w:cs="Times New Roman"/>
                <w:bCs/>
                <w:sz w:val="26"/>
                <w:szCs w:val="26"/>
              </w:rPr>
              <w:t>Не установлены</w:t>
            </w:r>
          </w:p>
        </w:tc>
        <w:tc>
          <w:tcPr>
            <w:tcW w:w="2835" w:type="dxa"/>
          </w:tcPr>
          <w:p w14:paraId="0FD98C85"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27F086DC"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4AE8C6A1" w14:textId="77777777" w:rsidTr="0068548F">
        <w:tc>
          <w:tcPr>
            <w:tcW w:w="1413" w:type="dxa"/>
          </w:tcPr>
          <w:p w14:paraId="2F433D08"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4.9.1.4 Ремонт автомобилей</w:t>
            </w:r>
          </w:p>
        </w:tc>
        <w:tc>
          <w:tcPr>
            <w:tcW w:w="2913" w:type="dxa"/>
          </w:tcPr>
          <w:p w14:paraId="4189311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72D7A14"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6B11D9E" w14:textId="5B248F32" w:rsidR="00070BE4" w:rsidRPr="00070BE4" w:rsidRDefault="00070BE4" w:rsidP="00F52348">
            <w:pPr>
              <w:rPr>
                <w:rFonts w:ascii="Times New Roman" w:hAnsi="Times New Roman" w:cs="Times New Roman"/>
                <w:bCs/>
                <w:color w:val="000000" w:themeColor="text1"/>
                <w:sz w:val="26"/>
                <w:szCs w:val="26"/>
              </w:rPr>
            </w:pPr>
            <w:r w:rsidRPr="00840A5C">
              <w:rPr>
                <w:rFonts w:ascii="Times New Roman" w:hAnsi="Times New Roman" w:cs="Times New Roman"/>
                <w:bCs/>
                <w:sz w:val="26"/>
                <w:szCs w:val="26"/>
              </w:rPr>
              <w:t>Не установлены</w:t>
            </w:r>
          </w:p>
        </w:tc>
        <w:tc>
          <w:tcPr>
            <w:tcW w:w="2835" w:type="dxa"/>
          </w:tcPr>
          <w:p w14:paraId="43CA13C2"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3A64DFC1"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4C2604CE" w14:textId="77777777" w:rsidTr="0068548F">
        <w:tc>
          <w:tcPr>
            <w:tcW w:w="1413" w:type="dxa"/>
          </w:tcPr>
          <w:p w14:paraId="5F18EE52"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4.9.2 Стоянка транспортных средств</w:t>
            </w:r>
          </w:p>
        </w:tc>
        <w:tc>
          <w:tcPr>
            <w:tcW w:w="2913" w:type="dxa"/>
          </w:tcPr>
          <w:p w14:paraId="5A7BA5D7"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54961214"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C407577" w14:textId="34F634F8" w:rsidR="00070BE4" w:rsidRPr="00070BE4" w:rsidRDefault="00070BE4" w:rsidP="00F52348">
            <w:pPr>
              <w:rPr>
                <w:rFonts w:ascii="Times New Roman" w:hAnsi="Times New Roman" w:cs="Times New Roman"/>
                <w:bCs/>
                <w:color w:val="000000" w:themeColor="text1"/>
                <w:sz w:val="26"/>
                <w:szCs w:val="26"/>
              </w:rPr>
            </w:pPr>
            <w:r w:rsidRPr="00840A5C">
              <w:rPr>
                <w:rFonts w:ascii="Times New Roman" w:hAnsi="Times New Roman" w:cs="Times New Roman"/>
                <w:bCs/>
                <w:sz w:val="26"/>
                <w:szCs w:val="26"/>
              </w:rPr>
              <w:t>Не установлены</w:t>
            </w:r>
          </w:p>
        </w:tc>
        <w:tc>
          <w:tcPr>
            <w:tcW w:w="2835" w:type="dxa"/>
          </w:tcPr>
          <w:p w14:paraId="6FE714CB"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0F15A34A" w14:textId="77777777" w:rsidR="00070BE4" w:rsidRPr="00070BE4" w:rsidRDefault="00070BE4"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3A4AC06B" w14:textId="77777777" w:rsidTr="0068548F">
        <w:tc>
          <w:tcPr>
            <w:tcW w:w="1413" w:type="dxa"/>
          </w:tcPr>
          <w:p w14:paraId="69933224"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 xml:space="preserve">5.1.2 Обеспечение занятий </w:t>
            </w:r>
            <w:r w:rsidRPr="00070BE4">
              <w:rPr>
                <w:rFonts w:ascii="Times New Roman" w:hAnsi="Times New Roman" w:cs="Times New Roman"/>
                <w:bCs/>
                <w:color w:val="000000" w:themeColor="text1"/>
                <w:sz w:val="26"/>
                <w:szCs w:val="26"/>
              </w:rPr>
              <w:lastRenderedPageBreak/>
              <w:t>спортом в помещениях</w:t>
            </w:r>
          </w:p>
        </w:tc>
        <w:tc>
          <w:tcPr>
            <w:tcW w:w="2913" w:type="dxa"/>
          </w:tcPr>
          <w:p w14:paraId="4EF79114"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Не установлены</w:t>
            </w:r>
          </w:p>
        </w:tc>
        <w:tc>
          <w:tcPr>
            <w:tcW w:w="2835" w:type="dxa"/>
          </w:tcPr>
          <w:p w14:paraId="0A858BB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04E21C8"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1072CCE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1F2A715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4E556953" w14:textId="77777777" w:rsidTr="0068548F">
        <w:tc>
          <w:tcPr>
            <w:tcW w:w="1413" w:type="dxa"/>
          </w:tcPr>
          <w:p w14:paraId="60C489F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5.1.3 Площадки для занятий спортом</w:t>
            </w:r>
          </w:p>
        </w:tc>
        <w:tc>
          <w:tcPr>
            <w:tcW w:w="2913" w:type="dxa"/>
          </w:tcPr>
          <w:p w14:paraId="6EEE5C7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95E2BD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CC53651"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74C19F62"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430C6A43"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6934071E" w14:textId="77777777" w:rsidTr="0068548F">
        <w:tc>
          <w:tcPr>
            <w:tcW w:w="1413" w:type="dxa"/>
          </w:tcPr>
          <w:p w14:paraId="3DB67EF4"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5.1.4 Оборудование площадки для занятий спортом</w:t>
            </w:r>
          </w:p>
        </w:tc>
        <w:tc>
          <w:tcPr>
            <w:tcW w:w="2913" w:type="dxa"/>
          </w:tcPr>
          <w:p w14:paraId="1D311C6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001B530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34C91C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1B804FA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247CF79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2B4CF362" w14:textId="77777777" w:rsidTr="0068548F">
        <w:tc>
          <w:tcPr>
            <w:tcW w:w="1413" w:type="dxa"/>
          </w:tcPr>
          <w:p w14:paraId="0C01F5E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6.8 Связь</w:t>
            </w:r>
          </w:p>
        </w:tc>
        <w:tc>
          <w:tcPr>
            <w:tcW w:w="2913" w:type="dxa"/>
          </w:tcPr>
          <w:p w14:paraId="42423C0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0205FED0"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B0D275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02ABDE4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167BED5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64240E1E" w14:textId="77777777" w:rsidTr="0068548F">
        <w:tc>
          <w:tcPr>
            <w:tcW w:w="1413" w:type="dxa"/>
          </w:tcPr>
          <w:p w14:paraId="4221B9B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8.3 Обеспечение</w:t>
            </w:r>
          </w:p>
          <w:p w14:paraId="22DF57E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внутреннего</w:t>
            </w:r>
          </w:p>
          <w:p w14:paraId="6D3C4DB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правопорядка</w:t>
            </w:r>
          </w:p>
        </w:tc>
        <w:tc>
          <w:tcPr>
            <w:tcW w:w="2913" w:type="dxa"/>
          </w:tcPr>
          <w:p w14:paraId="3D7EA85F"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3F0E093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188498D7"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31E82E5F"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3347CA2E"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r w:rsidR="00070BE4" w:rsidRPr="00070BE4" w14:paraId="34F4DE77" w14:textId="77777777" w:rsidTr="0068548F">
        <w:tc>
          <w:tcPr>
            <w:tcW w:w="1413" w:type="dxa"/>
          </w:tcPr>
          <w:p w14:paraId="563E72B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12.0 Земельные участки</w:t>
            </w:r>
          </w:p>
          <w:p w14:paraId="34C3737B"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(территории) общего</w:t>
            </w:r>
          </w:p>
          <w:p w14:paraId="4931F479"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пользован</w:t>
            </w:r>
            <w:r w:rsidRPr="00070BE4">
              <w:rPr>
                <w:rFonts w:ascii="Times New Roman" w:hAnsi="Times New Roman" w:cs="Times New Roman"/>
                <w:bCs/>
                <w:color w:val="000000" w:themeColor="text1"/>
                <w:sz w:val="26"/>
                <w:szCs w:val="26"/>
              </w:rPr>
              <w:lastRenderedPageBreak/>
              <w:t>ия</w:t>
            </w:r>
          </w:p>
        </w:tc>
        <w:tc>
          <w:tcPr>
            <w:tcW w:w="2913" w:type="dxa"/>
          </w:tcPr>
          <w:p w14:paraId="1C7CA80A"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lastRenderedPageBreak/>
              <w:t>Не установлены</w:t>
            </w:r>
          </w:p>
        </w:tc>
        <w:tc>
          <w:tcPr>
            <w:tcW w:w="2835" w:type="dxa"/>
          </w:tcPr>
          <w:p w14:paraId="7547588D"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c>
          <w:tcPr>
            <w:tcW w:w="2835" w:type="dxa"/>
          </w:tcPr>
          <w:p w14:paraId="4D1D2005"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color w:val="000000" w:themeColor="text1"/>
                <w:sz w:val="26"/>
                <w:szCs w:val="26"/>
              </w:rPr>
              <w:t>Не установлены</w:t>
            </w:r>
          </w:p>
        </w:tc>
        <w:tc>
          <w:tcPr>
            <w:tcW w:w="2835" w:type="dxa"/>
          </w:tcPr>
          <w:p w14:paraId="716230F6"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w:t>
            </w:r>
          </w:p>
        </w:tc>
        <w:tc>
          <w:tcPr>
            <w:tcW w:w="2835" w:type="dxa"/>
          </w:tcPr>
          <w:p w14:paraId="5EFD42B4" w14:textId="77777777" w:rsidR="00F52348" w:rsidRPr="00070BE4" w:rsidRDefault="00F52348" w:rsidP="00F52348">
            <w:pPr>
              <w:rPr>
                <w:rFonts w:ascii="Times New Roman" w:hAnsi="Times New Roman" w:cs="Times New Roman"/>
                <w:bCs/>
                <w:color w:val="000000" w:themeColor="text1"/>
                <w:sz w:val="26"/>
                <w:szCs w:val="26"/>
              </w:rPr>
            </w:pPr>
            <w:r w:rsidRPr="00070BE4">
              <w:rPr>
                <w:rFonts w:ascii="Times New Roman" w:hAnsi="Times New Roman" w:cs="Times New Roman"/>
                <w:bCs/>
                <w:color w:val="000000" w:themeColor="text1"/>
                <w:sz w:val="26"/>
                <w:szCs w:val="26"/>
              </w:rPr>
              <w:t>Не установлены</w:t>
            </w:r>
          </w:p>
        </w:tc>
      </w:tr>
    </w:tbl>
    <w:p w14:paraId="10EF2B71" w14:textId="77777777" w:rsidR="00E124F3" w:rsidRDefault="00E124F3" w:rsidP="00F52348">
      <w:pPr>
        <w:widowControl/>
        <w:adjustRightInd w:val="0"/>
        <w:jc w:val="both"/>
        <w:rPr>
          <w:rFonts w:ascii="Times New Roman" w:eastAsiaTheme="minorHAnsi" w:hAnsi="Times New Roman" w:cs="Times New Roman"/>
          <w:color w:val="000000"/>
          <w:sz w:val="20"/>
          <w:szCs w:val="20"/>
          <w:lang w:eastAsia="en-US" w:bidi="ar-SA"/>
        </w:rPr>
      </w:pPr>
    </w:p>
    <w:p w14:paraId="76C6B208" w14:textId="4AED6F48" w:rsidR="00F52348" w:rsidRPr="00E124F3" w:rsidRDefault="00F52348" w:rsidP="00E124F3">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E124F3">
        <w:rPr>
          <w:rFonts w:ascii="Times New Roman" w:eastAsiaTheme="minorHAnsi" w:hAnsi="Times New Roman" w:cs="Times New Roman"/>
          <w:color w:val="000000"/>
          <w:sz w:val="26"/>
          <w:szCs w:val="26"/>
          <w:lang w:eastAsia="en-US" w:bidi="ar-SA"/>
        </w:rPr>
        <w:t>&lt;</w:t>
      </w:r>
      <w:r w:rsidR="00E124F3" w:rsidRPr="00E124F3">
        <w:rPr>
          <w:rFonts w:ascii="Times New Roman" w:eastAsiaTheme="minorHAnsi" w:hAnsi="Times New Roman" w:cs="Times New Roman"/>
          <w:color w:val="000000"/>
          <w:sz w:val="26"/>
          <w:szCs w:val="26"/>
          <w:lang w:eastAsia="en-US" w:bidi="ar-SA"/>
        </w:rPr>
        <w:t>1</w:t>
      </w:r>
      <w:r w:rsidRPr="00E124F3">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74B399C2" w14:textId="2521A24A" w:rsidR="002063DD" w:rsidRDefault="00F52348" w:rsidP="00E124F3">
      <w:pPr>
        <w:pStyle w:val="Default"/>
        <w:spacing w:line="360" w:lineRule="auto"/>
        <w:ind w:firstLine="709"/>
        <w:jc w:val="both"/>
        <w:rPr>
          <w:rFonts w:ascii="Times New Roman" w:eastAsia="Calibri" w:hAnsi="Times New Roman" w:cs="Times New Roman"/>
          <w:color w:val="auto"/>
          <w:sz w:val="26"/>
          <w:szCs w:val="26"/>
          <w:lang w:eastAsia="ru-RU" w:bidi="ru-RU"/>
        </w:rPr>
      </w:pPr>
      <w:r w:rsidRPr="00E124F3">
        <w:rPr>
          <w:rFonts w:ascii="Times New Roman" w:eastAsia="Calibri" w:hAnsi="Times New Roman" w:cs="Times New Roman"/>
          <w:color w:val="auto"/>
          <w:sz w:val="26"/>
          <w:szCs w:val="26"/>
          <w:lang w:eastAsia="ru-RU" w:bidi="ru-RU"/>
        </w:rPr>
        <w:t>&lt;</w:t>
      </w:r>
      <w:r w:rsidR="00E124F3" w:rsidRPr="00E124F3">
        <w:rPr>
          <w:rFonts w:ascii="Times New Roman" w:eastAsia="Calibri" w:hAnsi="Times New Roman" w:cs="Times New Roman"/>
          <w:color w:val="auto"/>
          <w:sz w:val="26"/>
          <w:szCs w:val="26"/>
          <w:lang w:eastAsia="ru-RU" w:bidi="ru-RU"/>
        </w:rPr>
        <w:t>2</w:t>
      </w:r>
      <w:r w:rsidRPr="00E124F3">
        <w:rPr>
          <w:rFonts w:ascii="Times New Roman" w:eastAsia="Calibri" w:hAnsi="Times New Roman" w:cs="Times New Roman"/>
          <w:color w:val="auto"/>
          <w:sz w:val="26"/>
          <w:szCs w:val="26"/>
          <w:lang w:eastAsia="ru-RU" w:bidi="ru-RU"/>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r w:rsidR="00880081">
        <w:rPr>
          <w:rFonts w:ascii="Times New Roman" w:eastAsia="Calibri" w:hAnsi="Times New Roman" w:cs="Times New Roman"/>
          <w:color w:val="auto"/>
          <w:sz w:val="26"/>
          <w:szCs w:val="26"/>
          <w:lang w:eastAsia="ru-RU" w:bidi="ru-RU"/>
        </w:rPr>
        <w:t>.</w:t>
      </w:r>
    </w:p>
    <w:p w14:paraId="5DBC8AB1" w14:textId="3AEAB6A7" w:rsidR="00880081" w:rsidRPr="00E124F3" w:rsidRDefault="00880081" w:rsidP="00E124F3">
      <w:pPr>
        <w:pStyle w:val="Default"/>
        <w:spacing w:line="360" w:lineRule="auto"/>
        <w:ind w:firstLine="709"/>
        <w:jc w:val="both"/>
        <w:rPr>
          <w:rFonts w:ascii="Times New Roman" w:hAnsi="Times New Roman" w:cs="Times New Roman"/>
          <w:sz w:val="26"/>
          <w:szCs w:val="26"/>
        </w:rPr>
      </w:pPr>
      <w:r w:rsidRPr="00AE001B">
        <w:rPr>
          <w:rFonts w:ascii="Times New Roman" w:hAnsi="Times New Roman" w:cs="Times New Roman"/>
          <w:bCs/>
          <w:color w:val="000000" w:themeColor="text1"/>
          <w:sz w:val="26"/>
          <w:szCs w:val="26"/>
        </w:rPr>
        <w:t>&lt;</w:t>
      </w:r>
      <w:r>
        <w:rPr>
          <w:rFonts w:ascii="Times New Roman" w:hAnsi="Times New Roman" w:cs="Times New Roman"/>
          <w:bCs/>
          <w:color w:val="000000" w:themeColor="text1"/>
          <w:sz w:val="26"/>
          <w:szCs w:val="26"/>
        </w:rPr>
        <w:t>3</w:t>
      </w:r>
      <w:r w:rsidRPr="00AE001B">
        <w:rPr>
          <w:rFonts w:ascii="Times New Roman" w:hAnsi="Times New Roman" w:cs="Times New Roman"/>
          <w:bCs/>
          <w:color w:val="000000" w:themeColor="text1"/>
          <w:sz w:val="26"/>
          <w:szCs w:val="26"/>
        </w:rPr>
        <w:t xml:space="preserve">&gt; </w:t>
      </w:r>
      <w:r w:rsidRPr="00AE001B">
        <w:rPr>
          <w:rFonts w:ascii="Times New Roman" w:hAnsi="Times New Roman" w:cs="Times New Roman"/>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sz w:val="26"/>
          <w:szCs w:val="26"/>
        </w:rPr>
        <w:t>.</w:t>
      </w:r>
    </w:p>
    <w:p w14:paraId="5E6B370A" w14:textId="77777777" w:rsidR="00F52348" w:rsidRPr="00E124F3" w:rsidRDefault="00F52348" w:rsidP="00E124F3">
      <w:pPr>
        <w:pStyle w:val="Default"/>
        <w:spacing w:line="360" w:lineRule="auto"/>
        <w:jc w:val="both"/>
        <w:rPr>
          <w:rFonts w:ascii="Times New Roman" w:hAnsi="Times New Roman" w:cs="Times New Roman"/>
          <w:sz w:val="26"/>
          <w:szCs w:val="26"/>
        </w:rPr>
      </w:pPr>
    </w:p>
    <w:p w14:paraId="522B5BF7" w14:textId="77777777" w:rsidR="00F52348" w:rsidRDefault="00F52348" w:rsidP="00051BC4">
      <w:pPr>
        <w:pStyle w:val="Default"/>
        <w:jc w:val="both"/>
        <w:rPr>
          <w:rFonts w:ascii="Times New Roman" w:hAnsi="Times New Roman" w:cs="Times New Roman"/>
          <w:sz w:val="20"/>
          <w:szCs w:val="20"/>
        </w:rPr>
      </w:pPr>
    </w:p>
    <w:p w14:paraId="6473EAB2" w14:textId="77777777" w:rsidR="00F52348" w:rsidRDefault="00F52348" w:rsidP="00051BC4">
      <w:pPr>
        <w:pStyle w:val="Default"/>
        <w:jc w:val="both"/>
        <w:rPr>
          <w:rFonts w:ascii="Times New Roman" w:hAnsi="Times New Roman" w:cs="Times New Roman"/>
          <w:sz w:val="20"/>
          <w:szCs w:val="20"/>
        </w:rPr>
      </w:pPr>
    </w:p>
    <w:p w14:paraId="4DFF91F2" w14:textId="77777777" w:rsidR="00F52348" w:rsidRPr="00051BC4" w:rsidRDefault="00F52348" w:rsidP="00051BC4">
      <w:pPr>
        <w:pStyle w:val="Default"/>
        <w:jc w:val="both"/>
        <w:rPr>
          <w:rFonts w:ascii="Times New Roman" w:hAnsi="Times New Roman" w:cs="Times New Roman"/>
          <w:sz w:val="20"/>
          <w:szCs w:val="20"/>
        </w:rPr>
        <w:sectPr w:rsidR="00F52348" w:rsidRPr="00051BC4" w:rsidSect="002063DD">
          <w:pgSz w:w="16840" w:h="11910" w:orient="landscape"/>
          <w:pgMar w:top="1520" w:right="1080" w:bottom="740" w:left="280" w:header="720" w:footer="720" w:gutter="0"/>
          <w:cols w:space="720"/>
          <w:docGrid w:linePitch="299"/>
        </w:sectPr>
      </w:pPr>
    </w:p>
    <w:p w14:paraId="0AC2C9B7" w14:textId="63FDD12A" w:rsidR="006348DC" w:rsidRPr="00E124F3" w:rsidRDefault="006348DC" w:rsidP="00E124F3">
      <w:pPr>
        <w:tabs>
          <w:tab w:val="left" w:pos="952"/>
        </w:tabs>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lastRenderedPageBreak/>
        <w:t xml:space="preserve">4. В границах территориальной зоны Ж3 настоящими Правилами установлена территориальная </w:t>
      </w:r>
      <w:proofErr w:type="spellStart"/>
      <w:r w:rsidRPr="00E124F3">
        <w:rPr>
          <w:rFonts w:ascii="Times New Roman" w:hAnsi="Times New Roman" w:cs="Times New Roman"/>
          <w:sz w:val="26"/>
          <w:szCs w:val="26"/>
        </w:rPr>
        <w:t>подзона</w:t>
      </w:r>
      <w:proofErr w:type="spellEnd"/>
      <w:r w:rsidRPr="00E124F3">
        <w:rPr>
          <w:rFonts w:ascii="Times New Roman" w:hAnsi="Times New Roman" w:cs="Times New Roman"/>
          <w:sz w:val="26"/>
          <w:szCs w:val="26"/>
        </w:rPr>
        <w:t xml:space="preserve"> Ж3.</w:t>
      </w:r>
      <w:r w:rsidR="00CB2FED" w:rsidRPr="00E124F3">
        <w:rPr>
          <w:rFonts w:ascii="Times New Roman" w:hAnsi="Times New Roman" w:cs="Times New Roman"/>
          <w:sz w:val="26"/>
          <w:szCs w:val="26"/>
        </w:rPr>
        <w:t>1</w:t>
      </w:r>
      <w:r w:rsidRPr="00E124F3">
        <w:rPr>
          <w:rFonts w:ascii="Times New Roman" w:hAnsi="Times New Roman" w:cs="Times New Roman"/>
          <w:sz w:val="26"/>
          <w:szCs w:val="26"/>
        </w:rPr>
        <w:t xml:space="preserve"> с одинаковыми видами разрешенного использования земельных участков и объектов капитального строительства, </w:t>
      </w:r>
      <w:r w:rsidR="003B4F5A" w:rsidRPr="00E124F3">
        <w:rPr>
          <w:rFonts w:ascii="Times New Roman" w:hAnsi="Times New Roman" w:cs="Times New Roman"/>
          <w:sz w:val="26"/>
          <w:szCs w:val="26"/>
        </w:rPr>
        <w:t>но с различным значением установленного предельного количества этажей или предельной высоты зданий, строений, сооружений</w:t>
      </w:r>
      <w:r w:rsidRPr="00E124F3">
        <w:rPr>
          <w:rFonts w:ascii="Times New Roman" w:hAnsi="Times New Roman" w:cs="Times New Roman"/>
          <w:sz w:val="26"/>
          <w:szCs w:val="26"/>
        </w:rPr>
        <w:t>.</w:t>
      </w:r>
    </w:p>
    <w:p w14:paraId="285984FA" w14:textId="61E73D3F" w:rsidR="00CB2FED" w:rsidRPr="00E124F3" w:rsidRDefault="00CB2FED" w:rsidP="00E124F3">
      <w:pPr>
        <w:tabs>
          <w:tab w:val="left" w:pos="952"/>
        </w:tabs>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 xml:space="preserve">5. Территориальная </w:t>
      </w:r>
      <w:proofErr w:type="spellStart"/>
      <w:r w:rsidRPr="00E124F3">
        <w:rPr>
          <w:rFonts w:ascii="Times New Roman" w:hAnsi="Times New Roman" w:cs="Times New Roman"/>
          <w:sz w:val="26"/>
          <w:szCs w:val="26"/>
        </w:rPr>
        <w:t>подзона</w:t>
      </w:r>
      <w:proofErr w:type="spellEnd"/>
      <w:r w:rsidRPr="00E124F3">
        <w:rPr>
          <w:rFonts w:ascii="Times New Roman" w:hAnsi="Times New Roman" w:cs="Times New Roman"/>
          <w:sz w:val="26"/>
          <w:szCs w:val="26"/>
        </w:rPr>
        <w:t xml:space="preserve"> Ж3.1 выделена из состава зоны Ж3 в границах части 107, 114 и 115 кварталов Великого Новгорода для обеспечения условий сохранения композиционного единства застройки рядом с историческим центром города. Значения предельного количества этажей или предельной высоты зданий, строений, </w:t>
      </w:r>
      <w:proofErr w:type="spellStart"/>
      <w:r w:rsidRPr="00E124F3">
        <w:rPr>
          <w:rFonts w:ascii="Times New Roman" w:hAnsi="Times New Roman" w:cs="Times New Roman"/>
          <w:sz w:val="26"/>
          <w:szCs w:val="26"/>
        </w:rPr>
        <w:t>сооружений.в</w:t>
      </w:r>
      <w:proofErr w:type="spellEnd"/>
      <w:r w:rsidRPr="00E124F3">
        <w:rPr>
          <w:rFonts w:ascii="Times New Roman" w:hAnsi="Times New Roman" w:cs="Times New Roman"/>
          <w:sz w:val="26"/>
          <w:szCs w:val="26"/>
        </w:rPr>
        <w:t xml:space="preserve"> </w:t>
      </w:r>
      <w:proofErr w:type="spellStart"/>
      <w:r w:rsidRPr="00E124F3">
        <w:rPr>
          <w:rFonts w:ascii="Times New Roman" w:hAnsi="Times New Roman" w:cs="Times New Roman"/>
          <w:sz w:val="26"/>
          <w:szCs w:val="26"/>
        </w:rPr>
        <w:t>подзоне</w:t>
      </w:r>
      <w:proofErr w:type="spellEnd"/>
      <w:r w:rsidRPr="00E124F3">
        <w:rPr>
          <w:rFonts w:ascii="Times New Roman" w:hAnsi="Times New Roman" w:cs="Times New Roman"/>
          <w:sz w:val="26"/>
          <w:szCs w:val="26"/>
        </w:rPr>
        <w:t xml:space="preserve"> Ж3.1 принимается в размере 18 метров (6 этажей) для следующих видов разрешенного использования:</w:t>
      </w:r>
    </w:p>
    <w:p w14:paraId="0D4F41F7"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2.5 Среднеэтажная жилая застройка</w:t>
      </w:r>
    </w:p>
    <w:p w14:paraId="34A25DB9"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3.2.1 Дома социального обслуживания</w:t>
      </w:r>
    </w:p>
    <w:p w14:paraId="53F25680"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3.2.4 Общежития</w:t>
      </w:r>
    </w:p>
    <w:p w14:paraId="12ED539B"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3.3 Бытовое обслуживание</w:t>
      </w:r>
    </w:p>
    <w:p w14:paraId="35AD1263"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3.4.1 Амбулаторно-поликлиническое обслуживание</w:t>
      </w:r>
    </w:p>
    <w:p w14:paraId="4BA738D4"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3.6.1 Объекты культурно-досуговой деятельности</w:t>
      </w:r>
    </w:p>
    <w:p w14:paraId="693C0730"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3.8.1 Государственное управление</w:t>
      </w:r>
    </w:p>
    <w:p w14:paraId="3EECA50A"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3.9.1 Обеспечение деятельности в области гидрометеорологии и смежных с ней областях</w:t>
      </w:r>
    </w:p>
    <w:p w14:paraId="178439FE"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3.9.2 Проведение научных исследований</w:t>
      </w:r>
    </w:p>
    <w:p w14:paraId="46B17215"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3.10.1 Амбулаторное ветеринарное обслуживание</w:t>
      </w:r>
    </w:p>
    <w:p w14:paraId="20725AEF"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4.1 Деловое управление</w:t>
      </w:r>
    </w:p>
    <w:p w14:paraId="5E174B5A"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4.2 Объекты торговли (торговые центры, торгово-развлекательные центры (комплексы)</w:t>
      </w:r>
    </w:p>
    <w:p w14:paraId="3EB2B54E"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4.5 Банковская и страховая деятельность</w:t>
      </w:r>
    </w:p>
    <w:p w14:paraId="68E2439B"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4.7 Гостиничное обслуживание</w:t>
      </w:r>
    </w:p>
    <w:p w14:paraId="4B487C15" w14:textId="77777777" w:rsidR="00CB2FED" w:rsidRPr="00E124F3" w:rsidRDefault="00CB2FED" w:rsidP="00E124F3">
      <w:pPr>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4.8.1 Развлекательные мероприятия</w:t>
      </w:r>
    </w:p>
    <w:p w14:paraId="1D246150" w14:textId="39BE8787" w:rsidR="005F640A" w:rsidRPr="00E124F3" w:rsidRDefault="006348DC" w:rsidP="00E124F3">
      <w:pPr>
        <w:pStyle w:val="a0"/>
        <w:spacing w:line="360" w:lineRule="auto"/>
        <w:ind w:firstLine="709"/>
        <w:jc w:val="both"/>
        <w:rPr>
          <w:rFonts w:ascii="Times New Roman" w:hAnsi="Times New Roman" w:cs="Times New Roman"/>
          <w:sz w:val="26"/>
          <w:szCs w:val="26"/>
        </w:rPr>
      </w:pPr>
      <w:r w:rsidRPr="00E124F3">
        <w:rPr>
          <w:rFonts w:ascii="Times New Roman" w:hAnsi="Times New Roman" w:cs="Times New Roman"/>
          <w:sz w:val="26"/>
          <w:szCs w:val="26"/>
        </w:rPr>
        <w:t>6</w:t>
      </w:r>
      <w:r w:rsidR="005F640A" w:rsidRPr="00E124F3">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Ж3, </w:t>
      </w:r>
      <w:r w:rsidR="00F33EC1" w:rsidRPr="00E124F3">
        <w:rPr>
          <w:rFonts w:ascii="Times New Roman" w:hAnsi="Times New Roman" w:cs="Times New Roman"/>
          <w:sz w:val="26"/>
          <w:szCs w:val="26"/>
        </w:rPr>
        <w:t>устанавливаются в соответствии со статьями 50-56 настоящих Правил</w:t>
      </w:r>
      <w:r w:rsidR="005F640A" w:rsidRPr="00E124F3">
        <w:rPr>
          <w:rFonts w:ascii="Times New Roman" w:hAnsi="Times New Roman" w:cs="Times New Roman"/>
          <w:sz w:val="26"/>
          <w:szCs w:val="26"/>
        </w:rPr>
        <w:t>.</w:t>
      </w:r>
    </w:p>
    <w:p w14:paraId="396C588C" w14:textId="558B2DE7" w:rsidR="005F640A" w:rsidRPr="00995C8F" w:rsidRDefault="006348DC" w:rsidP="00995C8F">
      <w:pPr>
        <w:tabs>
          <w:tab w:val="left" w:pos="952"/>
        </w:tabs>
        <w:spacing w:line="360" w:lineRule="auto"/>
        <w:ind w:firstLine="709"/>
        <w:jc w:val="both"/>
        <w:rPr>
          <w:rFonts w:ascii="Times New Roman" w:hAnsi="Times New Roman" w:cs="Times New Roman"/>
          <w:sz w:val="26"/>
          <w:szCs w:val="26"/>
        </w:rPr>
      </w:pPr>
      <w:r w:rsidRPr="00995C8F">
        <w:rPr>
          <w:rFonts w:ascii="Times New Roman" w:hAnsi="Times New Roman" w:cs="Times New Roman"/>
          <w:sz w:val="26"/>
          <w:szCs w:val="26"/>
        </w:rPr>
        <w:t>7</w:t>
      </w:r>
      <w:r w:rsidR="005F640A" w:rsidRPr="00995C8F">
        <w:rPr>
          <w:rFonts w:ascii="Times New Roman" w:hAnsi="Times New Roman" w:cs="Times New Roman"/>
          <w:sz w:val="26"/>
          <w:szCs w:val="26"/>
        </w:rPr>
        <w:t xml:space="preserve">. Ограничения использования земельных участков и объектов капитального </w:t>
      </w:r>
      <w:r w:rsidR="005F640A" w:rsidRPr="00995C8F">
        <w:rPr>
          <w:rFonts w:ascii="Times New Roman" w:hAnsi="Times New Roman" w:cs="Times New Roman"/>
          <w:sz w:val="26"/>
          <w:szCs w:val="26"/>
        </w:rPr>
        <w:lastRenderedPageBreak/>
        <w:t xml:space="preserve">строительства, находящихся в зоне Ж3 </w:t>
      </w:r>
      <w:r w:rsidR="002063DC" w:rsidRPr="00995C8F">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995C8F">
        <w:rPr>
          <w:rFonts w:ascii="Times New Roman" w:hAnsi="Times New Roman" w:cs="Times New Roman"/>
          <w:sz w:val="26"/>
          <w:szCs w:val="26"/>
        </w:rPr>
        <w:t>устанавливаются в соответствии со статьями 57-59 настоящих Правил</w:t>
      </w:r>
      <w:r w:rsidR="005F640A" w:rsidRPr="00995C8F">
        <w:rPr>
          <w:rFonts w:ascii="Times New Roman" w:hAnsi="Times New Roman" w:cs="Times New Roman"/>
          <w:sz w:val="26"/>
          <w:szCs w:val="26"/>
        </w:rPr>
        <w:t>.</w:t>
      </w:r>
    </w:p>
    <w:p w14:paraId="2321415C" w14:textId="682C5F65" w:rsidR="004839E8" w:rsidRPr="00995C8F" w:rsidRDefault="006348DC" w:rsidP="00995C8F">
      <w:pPr>
        <w:tabs>
          <w:tab w:val="left" w:pos="952"/>
        </w:tabs>
        <w:spacing w:line="360" w:lineRule="auto"/>
        <w:ind w:firstLine="709"/>
        <w:jc w:val="both"/>
        <w:rPr>
          <w:rFonts w:ascii="Times New Roman" w:hAnsi="Times New Roman" w:cs="Times New Roman"/>
          <w:sz w:val="26"/>
          <w:szCs w:val="26"/>
        </w:rPr>
      </w:pPr>
      <w:r w:rsidRPr="00995C8F">
        <w:rPr>
          <w:rFonts w:ascii="Times New Roman" w:hAnsi="Times New Roman" w:cs="Times New Roman"/>
          <w:sz w:val="26"/>
          <w:szCs w:val="26"/>
        </w:rPr>
        <w:t>8</w:t>
      </w:r>
      <w:r w:rsidR="005F640A" w:rsidRPr="00995C8F">
        <w:rPr>
          <w:rFonts w:ascii="Times New Roman" w:hAnsi="Times New Roman" w:cs="Times New Roman"/>
          <w:sz w:val="26"/>
          <w:szCs w:val="26"/>
        </w:rPr>
        <w:t>. Расчетные показатели минимально допустимого уровня обеспеченности территории</w:t>
      </w:r>
      <w:r w:rsidR="00995C8F">
        <w:rPr>
          <w:rFonts w:ascii="Times New Roman" w:hAnsi="Times New Roman" w:cs="Times New Roman"/>
          <w:sz w:val="26"/>
          <w:szCs w:val="26"/>
        </w:rPr>
        <w:t>, подлежащей комплексному развитию,</w:t>
      </w:r>
      <w:r w:rsidR="005F640A" w:rsidRPr="00995C8F">
        <w:rPr>
          <w:rFonts w:ascii="Times New Roman" w:hAnsi="Times New Roman" w:cs="Times New Roman"/>
          <w:sz w:val="26"/>
          <w:szCs w:val="26"/>
        </w:rPr>
        <w:t xml:space="preserve">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зоне Ж3 устанавливаются в соответствии со статьей </w:t>
      </w:r>
      <w:r w:rsidR="00F33EC1" w:rsidRPr="00995C8F">
        <w:rPr>
          <w:rFonts w:ascii="Times New Roman" w:hAnsi="Times New Roman" w:cs="Times New Roman"/>
          <w:sz w:val="26"/>
          <w:szCs w:val="26"/>
        </w:rPr>
        <w:t>60</w:t>
      </w:r>
      <w:r w:rsidR="005F640A" w:rsidRPr="00995C8F">
        <w:rPr>
          <w:rFonts w:ascii="Times New Roman" w:hAnsi="Times New Roman" w:cs="Times New Roman"/>
          <w:sz w:val="26"/>
          <w:szCs w:val="26"/>
        </w:rPr>
        <w:t xml:space="preserve"> настоящих</w:t>
      </w:r>
      <w:r w:rsidR="005F640A" w:rsidRPr="00995C8F">
        <w:rPr>
          <w:rFonts w:ascii="Times New Roman" w:hAnsi="Times New Roman" w:cs="Times New Roman"/>
          <w:spacing w:val="-7"/>
          <w:sz w:val="26"/>
          <w:szCs w:val="26"/>
        </w:rPr>
        <w:t xml:space="preserve"> </w:t>
      </w:r>
      <w:r w:rsidR="005F640A" w:rsidRPr="00995C8F">
        <w:rPr>
          <w:rFonts w:ascii="Times New Roman" w:hAnsi="Times New Roman" w:cs="Times New Roman"/>
          <w:sz w:val="26"/>
          <w:szCs w:val="26"/>
        </w:rPr>
        <w:t>Правил.</w:t>
      </w:r>
    </w:p>
    <w:p w14:paraId="4DD53B8A" w14:textId="77777777" w:rsidR="004839E8" w:rsidRPr="007F131B" w:rsidRDefault="004839E8" w:rsidP="00A2290A">
      <w:pPr>
        <w:pStyle w:val="a0"/>
        <w:spacing w:before="2" w:line="276" w:lineRule="auto"/>
        <w:jc w:val="both"/>
        <w:rPr>
          <w:rFonts w:ascii="Times New Roman" w:hAnsi="Times New Roman" w:cs="Times New Roman"/>
          <w:sz w:val="24"/>
          <w:szCs w:val="24"/>
        </w:rPr>
      </w:pPr>
    </w:p>
    <w:p w14:paraId="085A042A" w14:textId="2B0F536D" w:rsidR="004839E8" w:rsidRPr="00995C8F" w:rsidRDefault="00BE76A9" w:rsidP="00995C8F">
      <w:pPr>
        <w:pStyle w:val="3"/>
        <w:spacing w:before="0" w:line="360" w:lineRule="auto"/>
        <w:ind w:firstLine="709"/>
        <w:rPr>
          <w:sz w:val="26"/>
          <w:szCs w:val="26"/>
        </w:rPr>
      </w:pPr>
      <w:bookmarkStart w:id="31" w:name="_Toc225266830"/>
      <w:r w:rsidRPr="00995C8F">
        <w:rPr>
          <w:sz w:val="26"/>
          <w:szCs w:val="26"/>
        </w:rPr>
        <w:t xml:space="preserve">Статья </w:t>
      </w:r>
      <w:r w:rsidR="007441AD" w:rsidRPr="00995C8F">
        <w:rPr>
          <w:sz w:val="26"/>
          <w:szCs w:val="26"/>
        </w:rPr>
        <w:t>23</w:t>
      </w:r>
      <w:r w:rsidRPr="00995C8F">
        <w:rPr>
          <w:sz w:val="26"/>
          <w:szCs w:val="26"/>
        </w:rPr>
        <w:t>. Ж4</w:t>
      </w:r>
      <w:r w:rsidR="00E674CB" w:rsidRPr="00995C8F">
        <w:rPr>
          <w:sz w:val="26"/>
          <w:szCs w:val="26"/>
        </w:rPr>
        <w:t xml:space="preserve"> –</w:t>
      </w:r>
      <w:r w:rsidRPr="00995C8F">
        <w:rPr>
          <w:sz w:val="26"/>
          <w:szCs w:val="26"/>
        </w:rPr>
        <w:t xml:space="preserve"> зона </w:t>
      </w:r>
      <w:r w:rsidR="006B6120" w:rsidRPr="00995C8F">
        <w:rPr>
          <w:sz w:val="26"/>
          <w:szCs w:val="26"/>
        </w:rPr>
        <w:t>застройки многоэтажными многоквартирными домами</w:t>
      </w:r>
      <w:bookmarkEnd w:id="31"/>
    </w:p>
    <w:p w14:paraId="22522E0B" w14:textId="61B090C3" w:rsidR="006B6120" w:rsidRPr="00995C8F" w:rsidRDefault="00903243" w:rsidP="00995C8F">
      <w:pPr>
        <w:tabs>
          <w:tab w:val="left" w:pos="1048"/>
        </w:tabs>
        <w:spacing w:line="360" w:lineRule="auto"/>
        <w:ind w:firstLine="709"/>
        <w:jc w:val="both"/>
        <w:rPr>
          <w:rFonts w:ascii="Times New Roman" w:hAnsi="Times New Roman" w:cs="Times New Roman"/>
          <w:sz w:val="26"/>
          <w:szCs w:val="26"/>
        </w:rPr>
      </w:pPr>
      <w:r w:rsidRPr="00995C8F">
        <w:rPr>
          <w:rFonts w:ascii="Times New Roman" w:hAnsi="Times New Roman" w:cs="Times New Roman"/>
          <w:sz w:val="26"/>
          <w:szCs w:val="26"/>
        </w:rPr>
        <w:t xml:space="preserve">1. </w:t>
      </w:r>
      <w:r w:rsidR="00453D16" w:rsidRPr="00995C8F">
        <w:rPr>
          <w:rFonts w:ascii="Times New Roman" w:hAnsi="Times New Roman" w:cs="Times New Roman"/>
          <w:sz w:val="26"/>
          <w:szCs w:val="26"/>
        </w:rPr>
        <w:t xml:space="preserve">Зона застройки многоэтажными многоквартирными домами Ж4 установлена для обеспечения условий сохранения и развития территорий с преобладанием </w:t>
      </w:r>
      <w:proofErr w:type="spellStart"/>
      <w:r w:rsidR="00453D16" w:rsidRPr="00995C8F">
        <w:rPr>
          <w:rFonts w:ascii="Times New Roman" w:hAnsi="Times New Roman" w:cs="Times New Roman"/>
          <w:sz w:val="26"/>
          <w:szCs w:val="26"/>
        </w:rPr>
        <w:t>среднеэтажного</w:t>
      </w:r>
      <w:proofErr w:type="spellEnd"/>
      <w:r w:rsidR="00453D16" w:rsidRPr="00995C8F">
        <w:rPr>
          <w:rFonts w:ascii="Times New Roman" w:hAnsi="Times New Roman" w:cs="Times New Roman"/>
          <w:sz w:val="26"/>
          <w:szCs w:val="26"/>
        </w:rPr>
        <w:t xml:space="preserve"> и многоэтажного многоквартирного жилищного фонда в общей структуре застройки.</w:t>
      </w:r>
    </w:p>
    <w:p w14:paraId="40FD1822" w14:textId="564F0E8A" w:rsidR="004839E8" w:rsidRPr="00995C8F" w:rsidRDefault="00903243" w:rsidP="00995C8F">
      <w:pPr>
        <w:tabs>
          <w:tab w:val="left" w:pos="1048"/>
        </w:tabs>
        <w:spacing w:line="360" w:lineRule="auto"/>
        <w:ind w:firstLine="709"/>
        <w:jc w:val="both"/>
        <w:rPr>
          <w:rFonts w:ascii="Times New Roman" w:hAnsi="Times New Roman" w:cs="Times New Roman"/>
          <w:sz w:val="26"/>
          <w:szCs w:val="26"/>
        </w:rPr>
      </w:pPr>
      <w:r w:rsidRPr="00995C8F">
        <w:rPr>
          <w:rFonts w:ascii="Times New Roman" w:hAnsi="Times New Roman" w:cs="Times New Roman"/>
          <w:sz w:val="26"/>
          <w:szCs w:val="26"/>
        </w:rPr>
        <w:t xml:space="preserve">2. </w:t>
      </w:r>
      <w:r w:rsidR="00BE76A9" w:rsidRPr="00995C8F">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3574"/>
        <w:gridCol w:w="2629"/>
      </w:tblGrid>
      <w:tr w:rsidR="00297A60" w:rsidRPr="001F7D35" w14:paraId="1D6A4FD2" w14:textId="77777777" w:rsidTr="005C2FA5">
        <w:trPr>
          <w:trHeight w:val="1007"/>
        </w:trPr>
        <w:tc>
          <w:tcPr>
            <w:tcW w:w="2835" w:type="dxa"/>
          </w:tcPr>
          <w:p w14:paraId="3FCD4FB9" w14:textId="77777777" w:rsidR="00297A60" w:rsidRPr="001F7D35" w:rsidRDefault="00297A60" w:rsidP="001F7D35">
            <w:pPr>
              <w:pStyle w:val="TableParagraph"/>
              <w:spacing w:before="97" w:line="360" w:lineRule="auto"/>
              <w:ind w:right="655"/>
              <w:rPr>
                <w:rFonts w:ascii="Times New Roman" w:hAnsi="Times New Roman" w:cs="Times New Roman"/>
                <w:sz w:val="26"/>
                <w:szCs w:val="26"/>
              </w:rPr>
            </w:pPr>
            <w:r w:rsidRPr="001F7D35">
              <w:rPr>
                <w:rFonts w:ascii="Times New Roman" w:hAnsi="Times New Roman" w:cs="Times New Roman"/>
                <w:sz w:val="26"/>
                <w:szCs w:val="26"/>
              </w:rPr>
              <w:t>Основные виды разрешенного использования</w:t>
            </w:r>
          </w:p>
        </w:tc>
        <w:tc>
          <w:tcPr>
            <w:tcW w:w="3574" w:type="dxa"/>
          </w:tcPr>
          <w:p w14:paraId="427852B6" w14:textId="77777777" w:rsidR="00297A60" w:rsidRPr="001F7D35" w:rsidRDefault="00297A60" w:rsidP="001F7D35">
            <w:pPr>
              <w:pStyle w:val="TableParagraph"/>
              <w:spacing w:before="97" w:line="360" w:lineRule="auto"/>
              <w:ind w:right="424"/>
              <w:rPr>
                <w:rFonts w:ascii="Times New Roman" w:hAnsi="Times New Roman" w:cs="Times New Roman"/>
                <w:sz w:val="26"/>
                <w:szCs w:val="26"/>
              </w:rPr>
            </w:pPr>
            <w:r w:rsidRPr="001F7D35">
              <w:rPr>
                <w:rFonts w:ascii="Times New Roman" w:hAnsi="Times New Roman" w:cs="Times New Roman"/>
                <w:sz w:val="26"/>
                <w:szCs w:val="26"/>
              </w:rPr>
              <w:t>Условно разрешенные виды использования</w:t>
            </w:r>
          </w:p>
        </w:tc>
        <w:tc>
          <w:tcPr>
            <w:tcW w:w="2629" w:type="dxa"/>
          </w:tcPr>
          <w:p w14:paraId="1D09D62D" w14:textId="77777777" w:rsidR="00297A60" w:rsidRPr="001F7D35" w:rsidRDefault="00297A60" w:rsidP="001F7D35">
            <w:pPr>
              <w:pStyle w:val="TableParagraph"/>
              <w:spacing w:before="97" w:line="360" w:lineRule="auto"/>
              <w:ind w:right="181"/>
              <w:rPr>
                <w:rFonts w:ascii="Times New Roman" w:hAnsi="Times New Roman" w:cs="Times New Roman"/>
                <w:sz w:val="26"/>
                <w:szCs w:val="26"/>
              </w:rPr>
            </w:pPr>
            <w:r w:rsidRPr="001F7D35">
              <w:rPr>
                <w:rFonts w:ascii="Times New Roman" w:hAnsi="Times New Roman" w:cs="Times New Roman"/>
                <w:sz w:val="26"/>
                <w:szCs w:val="26"/>
              </w:rPr>
              <w:t>Вспомогательные виды использования</w:t>
            </w:r>
          </w:p>
        </w:tc>
      </w:tr>
      <w:tr w:rsidR="00297A60" w:rsidRPr="001F7D35" w14:paraId="709616EF" w14:textId="77777777" w:rsidTr="005C2FA5">
        <w:trPr>
          <w:trHeight w:val="3149"/>
        </w:trPr>
        <w:tc>
          <w:tcPr>
            <w:tcW w:w="2835" w:type="dxa"/>
            <w:tcBorders>
              <w:bottom w:val="single" w:sz="4" w:space="0" w:color="auto"/>
            </w:tcBorders>
          </w:tcPr>
          <w:p w14:paraId="534D16B1" w14:textId="457D1D91"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2.5 Среднеэтажная жилая застройка</w:t>
            </w:r>
            <w:r w:rsidR="001C2A92" w:rsidRPr="001F7D35">
              <w:rPr>
                <w:rFonts w:ascii="Times New Roman" w:hAnsi="Times New Roman" w:cs="Times New Roman"/>
                <w:sz w:val="26"/>
                <w:szCs w:val="26"/>
              </w:rPr>
              <w:t xml:space="preserve"> &lt;</w:t>
            </w:r>
            <w:r w:rsidR="001F7D35" w:rsidRPr="001F7D35">
              <w:rPr>
                <w:rFonts w:ascii="Times New Roman" w:hAnsi="Times New Roman" w:cs="Times New Roman"/>
                <w:sz w:val="26"/>
                <w:szCs w:val="26"/>
              </w:rPr>
              <w:t>1</w:t>
            </w:r>
            <w:r w:rsidR="001C2A92" w:rsidRPr="001F7D35">
              <w:rPr>
                <w:rFonts w:ascii="Times New Roman" w:hAnsi="Times New Roman" w:cs="Times New Roman"/>
                <w:sz w:val="26"/>
                <w:szCs w:val="26"/>
              </w:rPr>
              <w:t>&gt;</w:t>
            </w:r>
          </w:p>
          <w:p w14:paraId="4F6C6AE1" w14:textId="290265FD"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2.6 Многоэтажная жилая застройка (высотная застройка)</w:t>
            </w:r>
            <w:r w:rsidR="00634C58" w:rsidRPr="001F7D35">
              <w:rPr>
                <w:rFonts w:ascii="Times New Roman" w:hAnsi="Times New Roman" w:cs="Times New Roman"/>
                <w:sz w:val="26"/>
                <w:szCs w:val="26"/>
              </w:rPr>
              <w:t xml:space="preserve"> &lt;</w:t>
            </w:r>
            <w:r w:rsidR="001F7D35" w:rsidRPr="001F7D35">
              <w:rPr>
                <w:rFonts w:ascii="Times New Roman" w:hAnsi="Times New Roman" w:cs="Times New Roman"/>
                <w:sz w:val="26"/>
                <w:szCs w:val="26"/>
              </w:rPr>
              <w:t>2</w:t>
            </w:r>
            <w:r w:rsidR="00634C58" w:rsidRPr="001F7D35">
              <w:rPr>
                <w:rFonts w:ascii="Times New Roman" w:hAnsi="Times New Roman" w:cs="Times New Roman"/>
                <w:sz w:val="26"/>
                <w:szCs w:val="26"/>
              </w:rPr>
              <w:t>&gt;</w:t>
            </w:r>
          </w:p>
          <w:p w14:paraId="0D4D06C5" w14:textId="4A14CB46"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2.7.1 Хранение автотранспорта</w:t>
            </w:r>
          </w:p>
          <w:p w14:paraId="5E7274C7" w14:textId="77777777" w:rsidR="00F01DFE" w:rsidRPr="001F7D35" w:rsidRDefault="00F01DFE"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2.7.2 Размещение гаражей для собственных нужд</w:t>
            </w:r>
          </w:p>
          <w:p w14:paraId="6B8F1D96" w14:textId="77777777" w:rsidR="00995C8F" w:rsidRPr="001F7D35" w:rsidRDefault="00995C8F"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lastRenderedPageBreak/>
              <w:t>3.1 Коммунальное обслуживание</w:t>
            </w:r>
          </w:p>
          <w:p w14:paraId="396179EC" w14:textId="585649FE" w:rsidR="00995C8F" w:rsidRPr="001F7D35" w:rsidRDefault="00995C8F"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3.2.2 Оказание социальной помощи населению</w:t>
            </w:r>
          </w:p>
          <w:p w14:paraId="053074C7" w14:textId="5FBBF846"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3.2.3 Оказание услуг связи</w:t>
            </w:r>
          </w:p>
          <w:p w14:paraId="2EFCAAD2" w14:textId="64FAFB47"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3.2.4 Общежития</w:t>
            </w:r>
          </w:p>
          <w:p w14:paraId="2E31FA6E" w14:textId="48BEF2D8"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3.3 Бытовое обслуживание</w:t>
            </w:r>
          </w:p>
          <w:p w14:paraId="4E611405" w14:textId="0BA2B1E8" w:rsidR="00DF1C31" w:rsidRPr="001F7D35" w:rsidRDefault="007E08E3"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3.4.1 Амбулаторно-поликлиническое обслуживание</w:t>
            </w:r>
          </w:p>
          <w:p w14:paraId="7D49D748" w14:textId="151E24C5" w:rsidR="00DF1C31"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3.5.1 Дошкольное, начальное и среднее общее образование</w:t>
            </w:r>
          </w:p>
          <w:p w14:paraId="71447B65" w14:textId="07FA335F" w:rsidR="0030506A" w:rsidRDefault="0030506A" w:rsidP="001F7D35">
            <w:pPr>
              <w:pStyle w:val="TableParagraph"/>
              <w:tabs>
                <w:tab w:val="left" w:pos="1484"/>
              </w:tabs>
              <w:spacing w:before="90" w:line="360" w:lineRule="auto"/>
              <w:ind w:right="48"/>
              <w:rPr>
                <w:rFonts w:ascii="Times New Roman" w:hAnsi="Times New Roman" w:cs="Times New Roman"/>
                <w:sz w:val="26"/>
                <w:szCs w:val="26"/>
              </w:rPr>
            </w:pPr>
            <w:r>
              <w:rPr>
                <w:rFonts w:ascii="Times New Roman" w:hAnsi="Times New Roman" w:cs="Times New Roman"/>
                <w:sz w:val="26"/>
                <w:szCs w:val="26"/>
              </w:rPr>
              <w:t>3.5.2 Среднее и высшее профессиональное образование</w:t>
            </w:r>
          </w:p>
          <w:p w14:paraId="3CAAD70D" w14:textId="3C7073AD" w:rsidR="00E063BB" w:rsidRPr="001F7D35" w:rsidRDefault="00E063BB" w:rsidP="001F7D35">
            <w:pPr>
              <w:pStyle w:val="TableParagraph"/>
              <w:tabs>
                <w:tab w:val="left" w:pos="1484"/>
              </w:tabs>
              <w:spacing w:before="90" w:line="360" w:lineRule="auto"/>
              <w:ind w:right="48"/>
              <w:rPr>
                <w:rFonts w:ascii="Times New Roman" w:hAnsi="Times New Roman" w:cs="Times New Roman"/>
                <w:sz w:val="26"/>
                <w:szCs w:val="26"/>
              </w:rPr>
            </w:pPr>
            <w:r w:rsidRPr="00E063BB">
              <w:rPr>
                <w:rFonts w:ascii="Times New Roman" w:hAnsi="Times New Roman" w:cs="Times New Roman"/>
                <w:sz w:val="26"/>
                <w:szCs w:val="26"/>
              </w:rPr>
              <w:t>3.6.1 Объекты культурно-досуговой деятельности</w:t>
            </w:r>
          </w:p>
          <w:p w14:paraId="14D4F2B3" w14:textId="6E0E1CB1"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3.6.2 Парки культуры и отдыха</w:t>
            </w:r>
          </w:p>
          <w:p w14:paraId="72575DF6" w14:textId="0B382D69" w:rsidR="00B07657" w:rsidRPr="001F7D35" w:rsidRDefault="00B07657"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3.8.1 Государственное управление</w:t>
            </w:r>
          </w:p>
          <w:p w14:paraId="486F7526" w14:textId="04775DD5"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4.4 Магазины</w:t>
            </w:r>
          </w:p>
          <w:p w14:paraId="76EE0E84" w14:textId="09DC0DE5"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4.6 Общественное питание</w:t>
            </w:r>
          </w:p>
          <w:p w14:paraId="25AFC462" w14:textId="5A241275"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lastRenderedPageBreak/>
              <w:t>4.9.2 Стоянка транспортных средств</w:t>
            </w:r>
          </w:p>
          <w:p w14:paraId="630DA2C4" w14:textId="510332D5"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5.1.2 Обеспечение занятий спортом в помещениях</w:t>
            </w:r>
          </w:p>
          <w:p w14:paraId="1D2A17C4" w14:textId="677E4C6F"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5.1.3 Площадки для занятий спортом</w:t>
            </w:r>
          </w:p>
          <w:p w14:paraId="72DE7685" w14:textId="0AE3FB83" w:rsidR="00DF1C31"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5.1.4 Оборудованные площадки для занятий спортом</w:t>
            </w:r>
          </w:p>
          <w:p w14:paraId="5F35A7BA" w14:textId="287063E3" w:rsidR="007A655A" w:rsidRPr="001F7D35" w:rsidRDefault="007A655A"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8.3 Обеспечение внутреннего правопорядка</w:t>
            </w:r>
          </w:p>
          <w:p w14:paraId="57FDFF73" w14:textId="655C4A9A" w:rsidR="00297A60" w:rsidRPr="001F7D35" w:rsidRDefault="00DF1C31" w:rsidP="001F7D35">
            <w:pPr>
              <w:pStyle w:val="TableParagraph"/>
              <w:tabs>
                <w:tab w:val="left" w:pos="1484"/>
              </w:tabs>
              <w:spacing w:before="90" w:line="360" w:lineRule="auto"/>
              <w:ind w:right="48"/>
              <w:rPr>
                <w:rFonts w:ascii="Times New Roman" w:hAnsi="Times New Roman" w:cs="Times New Roman"/>
                <w:sz w:val="26"/>
                <w:szCs w:val="26"/>
              </w:rPr>
            </w:pPr>
            <w:r w:rsidRPr="001F7D35">
              <w:rPr>
                <w:rFonts w:ascii="Times New Roman" w:hAnsi="Times New Roman" w:cs="Times New Roman"/>
                <w:sz w:val="26"/>
                <w:szCs w:val="26"/>
              </w:rPr>
              <w:t>12.0 Земельные участки (территории) общего пользования</w:t>
            </w:r>
          </w:p>
        </w:tc>
        <w:tc>
          <w:tcPr>
            <w:tcW w:w="3574" w:type="dxa"/>
            <w:tcBorders>
              <w:bottom w:val="single" w:sz="4" w:space="0" w:color="auto"/>
            </w:tcBorders>
          </w:tcPr>
          <w:p w14:paraId="6BEAF129" w14:textId="0B13A8DD"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lastRenderedPageBreak/>
              <w:t>3.2.1 Дома социального обслуживания</w:t>
            </w:r>
          </w:p>
          <w:p w14:paraId="2D6BF323" w14:textId="77777777" w:rsidR="00AF5D25" w:rsidRPr="001F7D35" w:rsidRDefault="00AF5D25"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3.9.1 Обеспечение деятельности в области гидрометеорологии и смежных с ней областях</w:t>
            </w:r>
          </w:p>
          <w:p w14:paraId="5B753C71" w14:textId="77777777" w:rsidR="00AF5D25" w:rsidRPr="001F7D35" w:rsidRDefault="00AF5D25"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3.9.2 Проведение научных исследований</w:t>
            </w:r>
          </w:p>
          <w:p w14:paraId="142A1316" w14:textId="48BB7B47"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3.10.1 Амбулаторное ветеринарное обслуживание</w:t>
            </w:r>
          </w:p>
          <w:p w14:paraId="2D2AF3BB" w14:textId="5899EFE0"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4.1 Деловое управление</w:t>
            </w:r>
          </w:p>
          <w:p w14:paraId="63D52460" w14:textId="5A15DA34"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lastRenderedPageBreak/>
              <w:t>4.2 Объекты торговли (торговые центры, торгово</w:t>
            </w:r>
            <w:r w:rsidR="00903243" w:rsidRPr="001F7D35">
              <w:rPr>
                <w:rFonts w:ascii="Times New Roman" w:hAnsi="Times New Roman" w:cs="Times New Roman"/>
                <w:sz w:val="26"/>
                <w:szCs w:val="26"/>
              </w:rPr>
              <w:t>-</w:t>
            </w:r>
            <w:r w:rsidRPr="001F7D35">
              <w:rPr>
                <w:rFonts w:ascii="Times New Roman" w:hAnsi="Times New Roman" w:cs="Times New Roman"/>
                <w:sz w:val="26"/>
                <w:szCs w:val="26"/>
              </w:rPr>
              <w:t>развлекательные центры (комплексы)</w:t>
            </w:r>
          </w:p>
          <w:p w14:paraId="54ED928D" w14:textId="55B16C1A" w:rsidR="00F01DFE" w:rsidRPr="001F7D35" w:rsidRDefault="00F01DFE"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4.3 Рынки</w:t>
            </w:r>
          </w:p>
          <w:p w14:paraId="02E14FBE" w14:textId="09959806"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4.5 Банковская и страховая деятельность</w:t>
            </w:r>
          </w:p>
          <w:p w14:paraId="18BCEFD6" w14:textId="53EBE687"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4.7 Гостиничное обслуживание</w:t>
            </w:r>
          </w:p>
          <w:p w14:paraId="2349A6FC" w14:textId="0A2A1BFF"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4.8.1 Развлекательные мероприятия</w:t>
            </w:r>
          </w:p>
          <w:p w14:paraId="621E923F" w14:textId="56BCC9E8" w:rsidR="00F01DFE" w:rsidRPr="001F7D35" w:rsidRDefault="00F01DFE"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4.9.1.1 Заправка транспортных средств &lt;</w:t>
            </w:r>
            <w:r w:rsidR="001F7D35" w:rsidRPr="001F7D35">
              <w:rPr>
                <w:rFonts w:ascii="Times New Roman" w:hAnsi="Times New Roman" w:cs="Times New Roman"/>
                <w:sz w:val="26"/>
                <w:szCs w:val="26"/>
              </w:rPr>
              <w:t>3</w:t>
            </w:r>
            <w:r w:rsidRPr="001F7D35">
              <w:rPr>
                <w:rFonts w:ascii="Times New Roman" w:hAnsi="Times New Roman" w:cs="Times New Roman"/>
                <w:sz w:val="26"/>
                <w:szCs w:val="26"/>
              </w:rPr>
              <w:t>&gt;</w:t>
            </w:r>
          </w:p>
          <w:p w14:paraId="5B97CB8A" w14:textId="7E8D6CA3"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4.9.1.3 Автомобильные мойки</w:t>
            </w:r>
            <w:r w:rsidR="00F01DFE" w:rsidRPr="001F7D35">
              <w:rPr>
                <w:rFonts w:ascii="Times New Roman" w:hAnsi="Times New Roman" w:cs="Times New Roman"/>
                <w:sz w:val="26"/>
                <w:szCs w:val="26"/>
              </w:rPr>
              <w:t xml:space="preserve"> &lt;</w:t>
            </w:r>
            <w:r w:rsidR="001F7D35" w:rsidRPr="001F7D35">
              <w:rPr>
                <w:rFonts w:ascii="Times New Roman" w:hAnsi="Times New Roman" w:cs="Times New Roman"/>
                <w:sz w:val="26"/>
                <w:szCs w:val="26"/>
              </w:rPr>
              <w:t>3</w:t>
            </w:r>
            <w:r w:rsidR="00F01DFE" w:rsidRPr="001F7D35">
              <w:rPr>
                <w:rFonts w:ascii="Times New Roman" w:hAnsi="Times New Roman" w:cs="Times New Roman"/>
                <w:sz w:val="26"/>
                <w:szCs w:val="26"/>
              </w:rPr>
              <w:t>&gt;</w:t>
            </w:r>
          </w:p>
          <w:p w14:paraId="69685D99" w14:textId="5F2AC54E" w:rsidR="007A655A"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4.9.1.4 Ремонт автомобилей</w:t>
            </w:r>
            <w:r w:rsidR="00F01DFE" w:rsidRPr="001F7D35">
              <w:rPr>
                <w:rFonts w:ascii="Times New Roman" w:hAnsi="Times New Roman" w:cs="Times New Roman"/>
                <w:sz w:val="26"/>
                <w:szCs w:val="26"/>
              </w:rPr>
              <w:t xml:space="preserve"> &lt;</w:t>
            </w:r>
            <w:r w:rsidR="001F7D35" w:rsidRPr="001F7D35">
              <w:rPr>
                <w:rFonts w:ascii="Times New Roman" w:hAnsi="Times New Roman" w:cs="Times New Roman"/>
                <w:sz w:val="26"/>
                <w:szCs w:val="26"/>
              </w:rPr>
              <w:t>3</w:t>
            </w:r>
            <w:r w:rsidR="00F01DFE" w:rsidRPr="001F7D35">
              <w:rPr>
                <w:rFonts w:ascii="Times New Roman" w:hAnsi="Times New Roman" w:cs="Times New Roman"/>
                <w:sz w:val="26"/>
                <w:szCs w:val="26"/>
              </w:rPr>
              <w:t>&gt;</w:t>
            </w:r>
          </w:p>
          <w:p w14:paraId="74C9BAE7" w14:textId="49051B89" w:rsidR="00297A60" w:rsidRPr="001F7D35" w:rsidRDefault="007A655A" w:rsidP="001F7D35">
            <w:pPr>
              <w:pStyle w:val="TableParagraph"/>
              <w:tabs>
                <w:tab w:val="left" w:pos="1158"/>
                <w:tab w:val="left" w:pos="2316"/>
              </w:tabs>
              <w:spacing w:before="90" w:line="360" w:lineRule="auto"/>
              <w:ind w:right="51"/>
              <w:rPr>
                <w:rFonts w:ascii="Times New Roman" w:hAnsi="Times New Roman" w:cs="Times New Roman"/>
                <w:sz w:val="26"/>
                <w:szCs w:val="26"/>
              </w:rPr>
            </w:pPr>
            <w:r w:rsidRPr="001F7D35">
              <w:rPr>
                <w:rFonts w:ascii="Times New Roman" w:hAnsi="Times New Roman" w:cs="Times New Roman"/>
                <w:sz w:val="26"/>
                <w:szCs w:val="26"/>
              </w:rPr>
              <w:t>6.8 Связь</w:t>
            </w:r>
          </w:p>
        </w:tc>
        <w:tc>
          <w:tcPr>
            <w:tcW w:w="2629" w:type="dxa"/>
            <w:tcBorders>
              <w:bottom w:val="single" w:sz="4" w:space="0" w:color="auto"/>
            </w:tcBorders>
          </w:tcPr>
          <w:p w14:paraId="72D05F2E" w14:textId="77777777" w:rsidR="00297A60" w:rsidRPr="001F7D35" w:rsidRDefault="00297A60" w:rsidP="001F7D35">
            <w:pPr>
              <w:pStyle w:val="TableParagraph"/>
              <w:tabs>
                <w:tab w:val="left" w:pos="1657"/>
              </w:tabs>
              <w:spacing w:before="90" w:line="360" w:lineRule="auto"/>
              <w:ind w:left="59" w:right="53"/>
              <w:rPr>
                <w:rFonts w:ascii="Times New Roman" w:hAnsi="Times New Roman" w:cs="Times New Roman"/>
                <w:sz w:val="26"/>
                <w:szCs w:val="26"/>
              </w:rPr>
            </w:pPr>
            <w:r w:rsidRPr="001F7D35">
              <w:rPr>
                <w:rFonts w:ascii="Times New Roman" w:hAnsi="Times New Roman" w:cs="Times New Roman"/>
                <w:sz w:val="26"/>
                <w:szCs w:val="26"/>
              </w:rPr>
              <w:lastRenderedPageBreak/>
              <w:t>2.7.1 Хранение автотранспорта</w:t>
            </w:r>
          </w:p>
          <w:p w14:paraId="37BE68DA" w14:textId="77777777" w:rsidR="003224D4" w:rsidRPr="001F7D35" w:rsidRDefault="003224D4" w:rsidP="001F7D35">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1F7D35">
              <w:rPr>
                <w:rFonts w:ascii="Times New Roman" w:hAnsi="Times New Roman" w:cs="Times New Roman"/>
                <w:sz w:val="26"/>
                <w:szCs w:val="26"/>
              </w:rPr>
              <w:t>3.1.1 Предоставление коммунальных услуг</w:t>
            </w:r>
          </w:p>
          <w:p w14:paraId="416F9439" w14:textId="05D9B1F9" w:rsidR="00297A60" w:rsidRPr="001F7D35" w:rsidRDefault="00297A60" w:rsidP="001F7D35">
            <w:pPr>
              <w:pStyle w:val="TableParagraph"/>
              <w:tabs>
                <w:tab w:val="left" w:pos="1657"/>
              </w:tabs>
              <w:spacing w:before="90" w:line="360" w:lineRule="auto"/>
              <w:ind w:left="59" w:right="53"/>
              <w:rPr>
                <w:rFonts w:ascii="Times New Roman" w:hAnsi="Times New Roman" w:cs="Times New Roman"/>
                <w:sz w:val="26"/>
                <w:szCs w:val="26"/>
              </w:rPr>
            </w:pPr>
            <w:r w:rsidRPr="001F7D35">
              <w:rPr>
                <w:rFonts w:ascii="Times New Roman" w:hAnsi="Times New Roman" w:cs="Times New Roman"/>
                <w:sz w:val="26"/>
                <w:szCs w:val="26"/>
              </w:rPr>
              <w:t>4.9.2 Стоянка транспортных средств</w:t>
            </w:r>
          </w:p>
        </w:tc>
      </w:tr>
    </w:tbl>
    <w:p w14:paraId="4893BA27" w14:textId="77777777" w:rsidR="004839E8" w:rsidRPr="007F131B" w:rsidRDefault="004839E8" w:rsidP="00A2290A">
      <w:pPr>
        <w:pStyle w:val="a0"/>
        <w:spacing w:before="4" w:line="276" w:lineRule="auto"/>
        <w:jc w:val="both"/>
        <w:rPr>
          <w:rFonts w:ascii="Times New Roman" w:hAnsi="Times New Roman" w:cs="Times New Roman"/>
          <w:sz w:val="24"/>
          <w:szCs w:val="24"/>
        </w:rPr>
      </w:pPr>
    </w:p>
    <w:p w14:paraId="72770B39" w14:textId="03BA1FBA" w:rsidR="001C2A92" w:rsidRPr="001F7D35" w:rsidRDefault="001C2A92" w:rsidP="001F7D35">
      <w:pPr>
        <w:pStyle w:val="a0"/>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&lt;</w:t>
      </w:r>
      <w:r w:rsidR="001F7D35" w:rsidRPr="001F7D35">
        <w:rPr>
          <w:rFonts w:ascii="Times New Roman" w:hAnsi="Times New Roman" w:cs="Times New Roman"/>
          <w:sz w:val="26"/>
          <w:szCs w:val="26"/>
        </w:rPr>
        <w:t>1</w:t>
      </w:r>
      <w:r w:rsidRPr="001F7D35">
        <w:rPr>
          <w:rFonts w:ascii="Times New Roman" w:hAnsi="Times New Roman" w:cs="Times New Roman"/>
          <w:sz w:val="26"/>
          <w:szCs w:val="26"/>
        </w:rPr>
        <w:t>&gt; Предполагает размещение многоквартирных домов этажностью не выше восьми этажей;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1FB87ADF" w14:textId="735336AB" w:rsidR="00634C58" w:rsidRPr="001F7D35" w:rsidRDefault="00634C58" w:rsidP="001F7D35">
      <w:pPr>
        <w:pStyle w:val="a0"/>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&lt;</w:t>
      </w:r>
      <w:r w:rsidR="001F7D35" w:rsidRPr="001F7D35">
        <w:rPr>
          <w:rFonts w:ascii="Times New Roman" w:hAnsi="Times New Roman" w:cs="Times New Roman"/>
          <w:sz w:val="26"/>
          <w:szCs w:val="26"/>
        </w:rPr>
        <w:t>2</w:t>
      </w:r>
      <w:r w:rsidRPr="001F7D35">
        <w:rPr>
          <w:rFonts w:ascii="Times New Roman" w:hAnsi="Times New Roman" w:cs="Times New Roman"/>
          <w:sz w:val="26"/>
          <w:szCs w:val="26"/>
        </w:rPr>
        <w:t xml:space="preserve">&gt; Предполагает размещение многоэтажных многоквартирных домов;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w:t>
      </w:r>
      <w:r w:rsidRPr="001F7D35">
        <w:rPr>
          <w:rFonts w:ascii="Times New Roman" w:hAnsi="Times New Roman" w:cs="Times New Roman"/>
          <w:sz w:val="26"/>
          <w:szCs w:val="26"/>
        </w:rPr>
        <w:lastRenderedPageBreak/>
        <w:t>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60131C6C" w14:textId="75EE5FCD" w:rsidR="004839E8" w:rsidRPr="00880081" w:rsidRDefault="00BE76A9" w:rsidP="00880081">
      <w:pPr>
        <w:pStyle w:val="a0"/>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&lt;</w:t>
      </w:r>
      <w:r w:rsidR="001F7D35" w:rsidRPr="001F7D35">
        <w:rPr>
          <w:rFonts w:ascii="Times New Roman" w:hAnsi="Times New Roman" w:cs="Times New Roman"/>
          <w:sz w:val="26"/>
          <w:szCs w:val="26"/>
        </w:rPr>
        <w:t>3</w:t>
      </w:r>
      <w:r w:rsidRPr="001F7D35">
        <w:rPr>
          <w:rFonts w:ascii="Times New Roman" w:hAnsi="Times New Roman" w:cs="Times New Roman"/>
          <w:sz w:val="26"/>
          <w:szCs w:val="26"/>
        </w:rPr>
        <w:t xml:space="preserve">&gt; </w:t>
      </w:r>
      <w:r w:rsidR="006A47E4" w:rsidRPr="001F7D35">
        <w:rPr>
          <w:rFonts w:ascii="Times New Roman" w:hAnsi="Times New Roman" w:cs="Times New Roman"/>
          <w:sz w:val="26"/>
          <w:szCs w:val="26"/>
        </w:rPr>
        <w:t>Строительство новых объектов недвижимости допускается только в случае, когда санитарно-защитная зона объекта, установленная в соответствии с СанПиН 2.2.1/2.1.1.1200</w:t>
      </w:r>
      <w:r w:rsidR="0001091A" w:rsidRPr="001F7D35">
        <w:rPr>
          <w:rFonts w:ascii="Times New Roman" w:hAnsi="Times New Roman" w:cs="Times New Roman"/>
          <w:sz w:val="26"/>
          <w:szCs w:val="26"/>
        </w:rPr>
        <w:t>-</w:t>
      </w:r>
      <w:r w:rsidR="006A47E4" w:rsidRPr="001F7D35">
        <w:rPr>
          <w:rFonts w:ascii="Times New Roman" w:hAnsi="Times New Roman" w:cs="Times New Roman"/>
          <w:sz w:val="26"/>
          <w:szCs w:val="26"/>
        </w:rPr>
        <w:t xml:space="preserve">03 «Санитарно-защитные зоны и санитарная классификация предприятий, сооружений и иных объектов», </w:t>
      </w:r>
      <w:r w:rsidR="001F7D35" w:rsidRPr="001F7D35">
        <w:rPr>
          <w:rFonts w:ascii="Times New Roman" w:hAnsi="Times New Roman" w:cs="Times New Roman"/>
          <w:sz w:val="26"/>
          <w:szCs w:val="26"/>
        </w:rPr>
        <w:t>составит по границе</w:t>
      </w:r>
      <w:r w:rsidR="006A47E4" w:rsidRPr="001F7D35">
        <w:rPr>
          <w:rFonts w:ascii="Times New Roman" w:hAnsi="Times New Roman" w:cs="Times New Roman"/>
          <w:sz w:val="26"/>
          <w:szCs w:val="26"/>
        </w:rPr>
        <w:t xml:space="preserve"> земельного участка, </w:t>
      </w:r>
      <w:r w:rsidR="006A47E4" w:rsidRPr="00880081">
        <w:rPr>
          <w:rFonts w:ascii="Times New Roman" w:hAnsi="Times New Roman" w:cs="Times New Roman"/>
          <w:sz w:val="26"/>
          <w:szCs w:val="26"/>
        </w:rPr>
        <w:t>на котором расположен объект.</w:t>
      </w:r>
    </w:p>
    <w:p w14:paraId="352E4E17" w14:textId="1AF44A38" w:rsidR="004839E8" w:rsidRPr="00880081" w:rsidRDefault="00903243" w:rsidP="00880081">
      <w:pPr>
        <w:tabs>
          <w:tab w:val="left" w:pos="1020"/>
        </w:tabs>
        <w:spacing w:line="360" w:lineRule="auto"/>
        <w:ind w:firstLine="709"/>
        <w:jc w:val="both"/>
        <w:rPr>
          <w:rFonts w:ascii="Times New Roman" w:hAnsi="Times New Roman" w:cs="Times New Roman"/>
          <w:sz w:val="26"/>
          <w:szCs w:val="26"/>
        </w:rPr>
      </w:pPr>
      <w:r w:rsidRPr="00880081">
        <w:rPr>
          <w:rFonts w:ascii="Times New Roman" w:hAnsi="Times New Roman" w:cs="Times New Roman"/>
          <w:sz w:val="26"/>
          <w:szCs w:val="26"/>
        </w:rPr>
        <w:t xml:space="preserve">3. </w:t>
      </w:r>
      <w:r w:rsidR="00BE76A9" w:rsidRPr="00880081">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E705C2" w:rsidRPr="00880081">
        <w:rPr>
          <w:rFonts w:ascii="Times New Roman" w:hAnsi="Times New Roman" w:cs="Times New Roman"/>
          <w:sz w:val="26"/>
          <w:szCs w:val="26"/>
        </w:rPr>
        <w:t>:</w:t>
      </w:r>
    </w:p>
    <w:p w14:paraId="09478F51" w14:textId="77777777" w:rsidR="00E705C2" w:rsidRPr="007F131B" w:rsidRDefault="00E705C2" w:rsidP="00E705C2">
      <w:pPr>
        <w:rPr>
          <w:rFonts w:ascii="Times New Roman" w:hAnsi="Times New Roman" w:cs="Times New Roman"/>
          <w:sz w:val="24"/>
          <w:szCs w:val="24"/>
        </w:rPr>
        <w:sectPr w:rsidR="00E705C2" w:rsidRPr="007F131B" w:rsidSect="00E705C2">
          <w:pgSz w:w="11910" w:h="16840"/>
          <w:pgMar w:top="1080" w:right="740" w:bottom="280" w:left="1520" w:header="720" w:footer="720" w:gutter="0"/>
          <w:cols w:space="720"/>
        </w:sectPr>
      </w:pPr>
    </w:p>
    <w:tbl>
      <w:tblPr>
        <w:tblStyle w:val="43"/>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455EF0" w:rsidRPr="00E063BB" w14:paraId="22791DA9" w14:textId="77777777" w:rsidTr="0068548F">
        <w:trPr>
          <w:trHeight w:val="1837"/>
        </w:trPr>
        <w:tc>
          <w:tcPr>
            <w:tcW w:w="1413" w:type="dxa"/>
          </w:tcPr>
          <w:p w14:paraId="68BC419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Код вида разрешенного использования</w:t>
            </w:r>
          </w:p>
        </w:tc>
        <w:tc>
          <w:tcPr>
            <w:tcW w:w="2913" w:type="dxa"/>
          </w:tcPr>
          <w:p w14:paraId="192D517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7A9B159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2A997B56" w14:textId="77777777" w:rsidR="00455EF0" w:rsidRPr="00E063BB" w:rsidRDefault="00455EF0" w:rsidP="00455EF0">
            <w:pPr>
              <w:rPr>
                <w:rFonts w:ascii="Times New Roman" w:hAnsi="Times New Roman" w:cs="Times New Roman"/>
                <w:b/>
                <w:sz w:val="26"/>
                <w:szCs w:val="26"/>
              </w:rPr>
            </w:pPr>
            <w:r w:rsidRPr="00E063BB">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5D1D4E68" w14:textId="77777777" w:rsidR="00455EF0" w:rsidRPr="00E063BB" w:rsidRDefault="00455EF0" w:rsidP="00455EF0">
            <w:pPr>
              <w:rPr>
                <w:rFonts w:ascii="Times New Roman" w:hAnsi="Times New Roman" w:cs="Times New Roman"/>
                <w:b/>
                <w:sz w:val="26"/>
                <w:szCs w:val="26"/>
              </w:rPr>
            </w:pPr>
            <w:r w:rsidRPr="00E063BB">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4855E683" w14:textId="77777777" w:rsidR="00455EF0" w:rsidRPr="00E063BB" w:rsidRDefault="00455EF0" w:rsidP="00455EF0">
            <w:pPr>
              <w:rPr>
                <w:rFonts w:ascii="Times New Roman" w:hAnsi="Times New Roman" w:cs="Times New Roman"/>
                <w:sz w:val="26"/>
                <w:szCs w:val="26"/>
              </w:rPr>
            </w:pPr>
            <w:r w:rsidRPr="00E063BB">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455EF0" w:rsidRPr="00E063BB" w14:paraId="3637CD12" w14:textId="77777777" w:rsidTr="0068548F">
        <w:tc>
          <w:tcPr>
            <w:tcW w:w="1413" w:type="dxa"/>
          </w:tcPr>
          <w:p w14:paraId="1B73AFB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2.5 Среднеэтажная жилая застройка</w:t>
            </w:r>
          </w:p>
        </w:tc>
        <w:tc>
          <w:tcPr>
            <w:tcW w:w="2913" w:type="dxa"/>
          </w:tcPr>
          <w:p w14:paraId="7A0EF17E" w14:textId="113ECF71" w:rsidR="00455EF0" w:rsidRDefault="00880081" w:rsidP="00455EF0">
            <w:pPr>
              <w:rPr>
                <w:rFonts w:ascii="Times New Roman" w:hAnsi="Times New Roman" w:cs="Times New Roman"/>
                <w:color w:val="000000"/>
                <w:sz w:val="26"/>
                <w:szCs w:val="26"/>
              </w:rPr>
            </w:pPr>
            <w:r w:rsidRPr="00302359">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302359">
              <w:rPr>
                <w:rFonts w:ascii="Times New Roman" w:hAnsi="Times New Roman" w:cs="Times New Roman"/>
                <w:color w:val="000000"/>
                <w:sz w:val="26"/>
                <w:szCs w:val="26"/>
              </w:rPr>
              <w:t>1,2 кв. м на 1 кв. м общей площади жилых помещений</w:t>
            </w:r>
            <w:r>
              <w:rPr>
                <w:rFonts w:ascii="Times New Roman" w:hAnsi="Times New Roman" w:cs="Times New Roman"/>
                <w:color w:val="000000"/>
                <w:sz w:val="26"/>
                <w:szCs w:val="26"/>
              </w:rPr>
              <w:t>;</w:t>
            </w:r>
          </w:p>
          <w:p w14:paraId="31A8CD49" w14:textId="77777777" w:rsidR="00880081" w:rsidRPr="00E063BB" w:rsidRDefault="00880081" w:rsidP="00455EF0">
            <w:pPr>
              <w:rPr>
                <w:rFonts w:ascii="Times New Roman" w:hAnsi="Times New Roman" w:cs="Times New Roman"/>
                <w:bCs/>
                <w:sz w:val="26"/>
                <w:szCs w:val="26"/>
              </w:rPr>
            </w:pPr>
          </w:p>
          <w:p w14:paraId="2A53692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площадь земельного участка – не установлена</w:t>
            </w:r>
          </w:p>
        </w:tc>
        <w:tc>
          <w:tcPr>
            <w:tcW w:w="2835" w:type="dxa"/>
          </w:tcPr>
          <w:p w14:paraId="5CF508A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Минимальное расстояние от границ земельного участка:</w:t>
            </w:r>
          </w:p>
          <w:p w14:paraId="3F59DD90" w14:textId="1FD934BA"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 xml:space="preserve">между фронтальной границей участка,  выходящей на улицу,  и </w:t>
            </w:r>
            <w:r w:rsidR="00936E82" w:rsidRPr="00936E82">
              <w:rPr>
                <w:rFonts w:ascii="Times New Roman" w:hAnsi="Times New Roman" w:cs="Times New Roman"/>
                <w:bCs/>
                <w:sz w:val="26"/>
                <w:szCs w:val="26"/>
              </w:rPr>
              <w:t xml:space="preserve">многоквартирным домом </w:t>
            </w:r>
            <w:r w:rsidRPr="00E063BB">
              <w:rPr>
                <w:rFonts w:ascii="Times New Roman" w:hAnsi="Times New Roman" w:cs="Times New Roman"/>
                <w:bCs/>
                <w:sz w:val="26"/>
                <w:szCs w:val="26"/>
              </w:rPr>
              <w:t>- в соответствии со сложившейся линией застройки;</w:t>
            </w:r>
          </w:p>
          <w:p w14:paraId="7595B08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в случае отсутствия сложившейся застройки – 5 м</w:t>
            </w:r>
          </w:p>
          <w:p w14:paraId="0AA33039" w14:textId="77777777" w:rsidR="00455EF0" w:rsidRPr="00E063BB" w:rsidRDefault="00455EF0" w:rsidP="00455EF0">
            <w:pPr>
              <w:rPr>
                <w:rFonts w:ascii="Times New Roman" w:hAnsi="Times New Roman" w:cs="Times New Roman"/>
                <w:bCs/>
                <w:sz w:val="26"/>
                <w:szCs w:val="26"/>
              </w:rPr>
            </w:pPr>
          </w:p>
          <w:p w14:paraId="317DBF1E" w14:textId="329C855E" w:rsidR="00455EF0" w:rsidRPr="00E063BB" w:rsidRDefault="00455EF0" w:rsidP="00936E82">
            <w:pPr>
              <w:rPr>
                <w:rFonts w:ascii="Times New Roman" w:hAnsi="Times New Roman" w:cs="Times New Roman"/>
                <w:bCs/>
                <w:sz w:val="26"/>
                <w:szCs w:val="26"/>
              </w:rPr>
            </w:pPr>
            <w:r w:rsidRPr="00E063BB">
              <w:rPr>
                <w:rFonts w:ascii="Times New Roman" w:hAnsi="Times New Roman" w:cs="Times New Roman"/>
                <w:bCs/>
                <w:sz w:val="26"/>
                <w:szCs w:val="26"/>
              </w:rPr>
              <w:t xml:space="preserve">На застроенной территории допускается размещение жилой застройки по красным </w:t>
            </w:r>
            <w:r w:rsidRPr="00E063BB">
              <w:rPr>
                <w:rFonts w:ascii="Times New Roman" w:hAnsi="Times New Roman" w:cs="Times New Roman"/>
                <w:bCs/>
                <w:sz w:val="26"/>
                <w:szCs w:val="26"/>
              </w:rPr>
              <w:lastRenderedPageBreak/>
              <w:t>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4019B58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 xml:space="preserve">Максимальная высота </w:t>
            </w:r>
            <w:r w:rsidRPr="00E063BB">
              <w:rPr>
                <w:rFonts w:ascii="Times New Roman" w:hAnsi="Times New Roman" w:cs="Times New Roman"/>
                <w:sz w:val="26"/>
                <w:szCs w:val="26"/>
              </w:rPr>
              <w:t>– 28 метров (8 этажей)</w:t>
            </w:r>
          </w:p>
        </w:tc>
        <w:tc>
          <w:tcPr>
            <w:tcW w:w="2835" w:type="dxa"/>
          </w:tcPr>
          <w:p w14:paraId="35557E1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A673891" w14:textId="77777777" w:rsidR="00880081" w:rsidRPr="0074510E" w:rsidRDefault="00880081" w:rsidP="00880081">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24F1E34D" w14:textId="6EB5117F" w:rsidR="00880081" w:rsidRPr="0074510E" w:rsidRDefault="00880081" w:rsidP="00880081">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w:t>
            </w:r>
            <w:r>
              <w:rPr>
                <w:bCs/>
                <w:color w:val="000000" w:themeColor="text1"/>
                <w:sz w:val="26"/>
                <w:szCs w:val="26"/>
              </w:rPr>
              <w:t>1</w:t>
            </w:r>
            <w:r w:rsidRPr="0074510E">
              <w:rPr>
                <w:bCs/>
                <w:color w:val="000000" w:themeColor="text1"/>
                <w:sz w:val="26"/>
                <w:szCs w:val="26"/>
              </w:rPr>
              <w:t>&gt;</w:t>
            </w:r>
          </w:p>
          <w:p w14:paraId="6EA9C588" w14:textId="77777777" w:rsidR="00880081" w:rsidRDefault="00880081" w:rsidP="00880081">
            <w:pPr>
              <w:rPr>
                <w:color w:val="000000"/>
              </w:rPr>
            </w:pPr>
          </w:p>
          <w:p w14:paraId="5A66D64A" w14:textId="23380815" w:rsidR="00455EF0" w:rsidRPr="00880081" w:rsidRDefault="00880081" w:rsidP="00455EF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w:t>
            </w:r>
            <w:r w:rsidRPr="0074510E">
              <w:rPr>
                <w:rFonts w:ascii="Times New Roman" w:hAnsi="Times New Roman" w:cs="Times New Roman"/>
                <w:bCs/>
                <w:color w:val="000000" w:themeColor="text1"/>
                <w:sz w:val="26"/>
                <w:szCs w:val="26"/>
              </w:rPr>
              <w:lastRenderedPageBreak/>
              <w:t xml:space="preserve">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tc>
      </w:tr>
      <w:tr w:rsidR="00455EF0" w:rsidRPr="00E063BB" w14:paraId="75670F47" w14:textId="77777777" w:rsidTr="0068548F">
        <w:tc>
          <w:tcPr>
            <w:tcW w:w="1413" w:type="dxa"/>
          </w:tcPr>
          <w:p w14:paraId="15C2EC81" w14:textId="6D32E398" w:rsidR="00455EF0" w:rsidRPr="00E063BB" w:rsidRDefault="00455EF0" w:rsidP="00455EF0">
            <w:pPr>
              <w:rPr>
                <w:rFonts w:ascii="Times New Roman" w:hAnsi="Times New Roman" w:cs="Times New Roman"/>
                <w:bCs/>
                <w:sz w:val="26"/>
                <w:szCs w:val="26"/>
              </w:rPr>
            </w:pPr>
            <w:r w:rsidRPr="009F05B1">
              <w:rPr>
                <w:rFonts w:ascii="Times New Roman" w:hAnsi="Times New Roman" w:cs="Times New Roman"/>
                <w:bCs/>
                <w:sz w:val="26"/>
                <w:szCs w:val="26"/>
              </w:rPr>
              <w:lastRenderedPageBreak/>
              <w:t xml:space="preserve">2.6 </w:t>
            </w:r>
            <w:r w:rsidRPr="00E063BB">
              <w:rPr>
                <w:rFonts w:ascii="Times New Roman" w:hAnsi="Times New Roman" w:cs="Times New Roman"/>
                <w:bCs/>
                <w:sz w:val="26"/>
                <w:szCs w:val="26"/>
              </w:rPr>
              <w:t>Многоэтажная жилая застройка</w:t>
            </w:r>
            <w:r w:rsidR="009F05B1">
              <w:rPr>
                <w:rFonts w:ascii="Times New Roman" w:hAnsi="Times New Roman" w:cs="Times New Roman"/>
                <w:bCs/>
                <w:sz w:val="26"/>
                <w:szCs w:val="26"/>
              </w:rPr>
              <w:t xml:space="preserve"> (высотная застройка)</w:t>
            </w:r>
          </w:p>
        </w:tc>
        <w:tc>
          <w:tcPr>
            <w:tcW w:w="2913" w:type="dxa"/>
          </w:tcPr>
          <w:p w14:paraId="67BB9A20" w14:textId="647676A2" w:rsidR="00880081" w:rsidRPr="00AE001B" w:rsidRDefault="00880081" w:rsidP="00880081">
            <w:pPr>
              <w:adjustRightInd w:val="0"/>
              <w:jc w:val="both"/>
              <w:rPr>
                <w:rFonts w:ascii="Times New Roman" w:hAnsi="Times New Roman" w:cs="Times New Roman"/>
                <w:sz w:val="26"/>
                <w:szCs w:val="26"/>
              </w:rPr>
            </w:pPr>
            <w:r w:rsidRPr="00AE001B">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AE001B">
              <w:rPr>
                <w:rFonts w:ascii="Times New Roman" w:hAnsi="Times New Roman" w:cs="Times New Roman"/>
                <w:color w:val="000000"/>
                <w:sz w:val="26"/>
                <w:szCs w:val="26"/>
              </w:rPr>
              <w:t xml:space="preserve">0,8 кв. м на 1 кв. </w:t>
            </w:r>
            <w:r>
              <w:rPr>
                <w:rFonts w:ascii="Times New Roman" w:hAnsi="Times New Roman" w:cs="Times New Roman"/>
                <w:color w:val="000000"/>
                <w:sz w:val="26"/>
                <w:szCs w:val="26"/>
              </w:rPr>
              <w:t>м общей площади жилых помещений;</w:t>
            </w:r>
          </w:p>
          <w:p w14:paraId="4BFA0F55" w14:textId="77777777" w:rsidR="00455EF0" w:rsidRPr="00E063BB" w:rsidRDefault="00455EF0" w:rsidP="00455EF0">
            <w:pPr>
              <w:rPr>
                <w:rFonts w:ascii="Times New Roman" w:hAnsi="Times New Roman" w:cs="Times New Roman"/>
                <w:bCs/>
                <w:sz w:val="26"/>
                <w:szCs w:val="26"/>
              </w:rPr>
            </w:pPr>
          </w:p>
          <w:p w14:paraId="532B1B4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площадь земельного участка – не установлена</w:t>
            </w:r>
          </w:p>
        </w:tc>
        <w:tc>
          <w:tcPr>
            <w:tcW w:w="2835" w:type="dxa"/>
          </w:tcPr>
          <w:p w14:paraId="37C14B4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Минимальное расстояние от границ земельного участка:</w:t>
            </w:r>
          </w:p>
          <w:p w14:paraId="0D70D0C3" w14:textId="790F6124"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 xml:space="preserve">между фронтальной границей участка,  выходящей на улицу,  и </w:t>
            </w:r>
            <w:r w:rsidR="00936E82" w:rsidRPr="00936E82">
              <w:rPr>
                <w:rFonts w:ascii="Times New Roman" w:hAnsi="Times New Roman" w:cs="Times New Roman"/>
                <w:bCs/>
                <w:sz w:val="26"/>
                <w:szCs w:val="26"/>
              </w:rPr>
              <w:t xml:space="preserve">многоквартирным домом </w:t>
            </w:r>
            <w:r w:rsidRPr="00E063BB">
              <w:rPr>
                <w:rFonts w:ascii="Times New Roman" w:hAnsi="Times New Roman" w:cs="Times New Roman"/>
                <w:bCs/>
                <w:sz w:val="26"/>
                <w:szCs w:val="26"/>
              </w:rPr>
              <w:t>- в соответствии со сложившейся линией застройки;</w:t>
            </w:r>
          </w:p>
          <w:p w14:paraId="3C057BA4"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в случае отсутствия сложившейся застройки – 5 м</w:t>
            </w:r>
          </w:p>
          <w:p w14:paraId="39652243" w14:textId="77777777" w:rsidR="00455EF0" w:rsidRPr="00E063BB" w:rsidRDefault="00455EF0" w:rsidP="00455EF0">
            <w:pPr>
              <w:rPr>
                <w:rFonts w:ascii="Times New Roman" w:hAnsi="Times New Roman" w:cs="Times New Roman"/>
                <w:bCs/>
                <w:sz w:val="26"/>
                <w:szCs w:val="26"/>
              </w:rPr>
            </w:pPr>
          </w:p>
          <w:p w14:paraId="77E03C74" w14:textId="638FFB61" w:rsidR="00455EF0" w:rsidRPr="00E063BB" w:rsidRDefault="00455EF0" w:rsidP="00936E82">
            <w:pPr>
              <w:rPr>
                <w:rFonts w:ascii="Times New Roman" w:hAnsi="Times New Roman" w:cs="Times New Roman"/>
                <w:bCs/>
                <w:sz w:val="26"/>
                <w:szCs w:val="26"/>
              </w:rPr>
            </w:pPr>
            <w:r w:rsidRPr="00E063BB">
              <w:rPr>
                <w:rFonts w:ascii="Times New Roman" w:hAnsi="Times New Roman" w:cs="Times New Roman"/>
                <w:bCs/>
                <w:sz w:val="26"/>
                <w:szCs w:val="26"/>
              </w:rPr>
              <w:t xml:space="preserve">На застроенной территории допускается размещение жилой застройки по красным </w:t>
            </w:r>
            <w:r w:rsidRPr="00E063BB">
              <w:rPr>
                <w:rFonts w:ascii="Times New Roman" w:hAnsi="Times New Roman" w:cs="Times New Roman"/>
                <w:bCs/>
                <w:sz w:val="26"/>
                <w:szCs w:val="26"/>
              </w:rPr>
              <w:lastRenderedPageBreak/>
              <w:t>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707C1F5B" w14:textId="158F8919"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Максимальная высота зданий, строений, сооружений –</w:t>
            </w:r>
            <w:r w:rsidR="001F78A1">
              <w:rPr>
                <w:rFonts w:ascii="Times New Roman" w:hAnsi="Times New Roman" w:cs="Times New Roman"/>
                <w:bCs/>
                <w:sz w:val="26"/>
                <w:szCs w:val="26"/>
              </w:rPr>
              <w:t>30 метров</w:t>
            </w:r>
            <w:r w:rsidRPr="00E063BB">
              <w:rPr>
                <w:rFonts w:ascii="Times New Roman" w:hAnsi="Times New Roman" w:cs="Times New Roman"/>
                <w:bCs/>
                <w:sz w:val="26"/>
                <w:szCs w:val="26"/>
              </w:rPr>
              <w:t xml:space="preserve"> (9 этажей)</w:t>
            </w:r>
          </w:p>
        </w:tc>
        <w:tc>
          <w:tcPr>
            <w:tcW w:w="2835" w:type="dxa"/>
          </w:tcPr>
          <w:p w14:paraId="64CBD194"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79ACCB8" w14:textId="77777777" w:rsidR="00880081" w:rsidRPr="0074510E" w:rsidRDefault="00880081" w:rsidP="00880081">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48AC866F" w14:textId="7E370CB3" w:rsidR="00880081" w:rsidRPr="0074510E" w:rsidRDefault="00880081" w:rsidP="00880081">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w:t>
            </w:r>
            <w:r>
              <w:rPr>
                <w:bCs/>
                <w:color w:val="000000" w:themeColor="text1"/>
                <w:sz w:val="26"/>
                <w:szCs w:val="26"/>
              </w:rPr>
              <w:t>1</w:t>
            </w:r>
            <w:r w:rsidRPr="0074510E">
              <w:rPr>
                <w:bCs/>
                <w:color w:val="000000" w:themeColor="text1"/>
                <w:sz w:val="26"/>
                <w:szCs w:val="26"/>
              </w:rPr>
              <w:t>&gt;</w:t>
            </w:r>
          </w:p>
          <w:p w14:paraId="1DAE3721" w14:textId="77777777" w:rsidR="00880081" w:rsidRDefault="00880081" w:rsidP="00880081">
            <w:pPr>
              <w:rPr>
                <w:color w:val="000000"/>
              </w:rPr>
            </w:pPr>
          </w:p>
          <w:p w14:paraId="3F85A88E" w14:textId="77777777" w:rsidR="00880081" w:rsidRDefault="00880081" w:rsidP="00880081">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w:t>
            </w:r>
            <w:r w:rsidRPr="0074510E">
              <w:rPr>
                <w:rFonts w:ascii="Times New Roman" w:hAnsi="Times New Roman" w:cs="Times New Roman"/>
                <w:bCs/>
                <w:color w:val="000000" w:themeColor="text1"/>
                <w:sz w:val="26"/>
                <w:szCs w:val="26"/>
              </w:rPr>
              <w:lastRenderedPageBreak/>
              <w:t xml:space="preserve">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49A90D11" w14:textId="20EF2112" w:rsidR="00455EF0" w:rsidRPr="00E063BB" w:rsidRDefault="00455EF0" w:rsidP="00455EF0">
            <w:pPr>
              <w:rPr>
                <w:rFonts w:ascii="Times New Roman" w:hAnsi="Times New Roman" w:cs="Times New Roman"/>
                <w:bCs/>
                <w:sz w:val="26"/>
                <w:szCs w:val="26"/>
              </w:rPr>
            </w:pPr>
          </w:p>
        </w:tc>
      </w:tr>
      <w:tr w:rsidR="00455EF0" w:rsidRPr="00E063BB" w14:paraId="611C1AF5" w14:textId="77777777" w:rsidTr="0068548F">
        <w:trPr>
          <w:trHeight w:val="762"/>
        </w:trPr>
        <w:tc>
          <w:tcPr>
            <w:tcW w:w="1413" w:type="dxa"/>
          </w:tcPr>
          <w:p w14:paraId="0DC2094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2.7.1 Хранение автотранспорта</w:t>
            </w:r>
          </w:p>
        </w:tc>
        <w:tc>
          <w:tcPr>
            <w:tcW w:w="2913" w:type="dxa"/>
          </w:tcPr>
          <w:p w14:paraId="67EAFDF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D1E2C1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98E917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7D6FB95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4226AF3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711F252D" w14:textId="77777777" w:rsidTr="0068548F">
        <w:tc>
          <w:tcPr>
            <w:tcW w:w="1413" w:type="dxa"/>
          </w:tcPr>
          <w:p w14:paraId="0E43044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2.7.2 Размещение гаражей для</w:t>
            </w:r>
          </w:p>
          <w:p w14:paraId="3C0787A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собственных нужд</w:t>
            </w:r>
          </w:p>
        </w:tc>
        <w:tc>
          <w:tcPr>
            <w:tcW w:w="2913" w:type="dxa"/>
          </w:tcPr>
          <w:p w14:paraId="07ED1C65" w14:textId="1B1A9D1B"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Минимальная площадь земельного участка – 18 кв. метров &lt;</w:t>
            </w:r>
            <w:r w:rsidR="00880081">
              <w:rPr>
                <w:rFonts w:ascii="Times New Roman" w:hAnsi="Times New Roman" w:cs="Times New Roman"/>
                <w:bCs/>
                <w:sz w:val="26"/>
                <w:szCs w:val="26"/>
              </w:rPr>
              <w:t>2</w:t>
            </w:r>
            <w:r w:rsidRPr="00E063BB">
              <w:rPr>
                <w:rFonts w:ascii="Times New Roman" w:hAnsi="Times New Roman" w:cs="Times New Roman"/>
                <w:bCs/>
                <w:sz w:val="26"/>
                <w:szCs w:val="26"/>
              </w:rPr>
              <w:t>&gt;</w:t>
            </w:r>
            <w:r w:rsidR="00880081">
              <w:rPr>
                <w:rFonts w:ascii="Times New Roman" w:hAnsi="Times New Roman" w:cs="Times New Roman"/>
                <w:bCs/>
                <w:sz w:val="26"/>
                <w:szCs w:val="26"/>
              </w:rPr>
              <w:t>,</w:t>
            </w:r>
            <w:r w:rsidR="00880081" w:rsidRPr="00E063BB">
              <w:rPr>
                <w:rFonts w:ascii="Times New Roman" w:hAnsi="Times New Roman" w:cs="Times New Roman"/>
                <w:bCs/>
                <w:sz w:val="26"/>
                <w:szCs w:val="26"/>
              </w:rPr>
              <w:t>&lt;</w:t>
            </w:r>
            <w:r w:rsidR="00880081">
              <w:rPr>
                <w:rFonts w:ascii="Times New Roman" w:hAnsi="Times New Roman" w:cs="Times New Roman"/>
                <w:bCs/>
                <w:sz w:val="26"/>
                <w:szCs w:val="26"/>
              </w:rPr>
              <w:t>3</w:t>
            </w:r>
            <w:r w:rsidR="00880081" w:rsidRPr="00E063BB">
              <w:rPr>
                <w:rFonts w:ascii="Times New Roman" w:hAnsi="Times New Roman" w:cs="Times New Roman"/>
                <w:bCs/>
                <w:sz w:val="26"/>
                <w:szCs w:val="26"/>
              </w:rPr>
              <w:t>&gt;;</w:t>
            </w:r>
          </w:p>
          <w:p w14:paraId="2E66FDAC" w14:textId="77777777" w:rsidR="00455EF0" w:rsidRPr="00E063BB" w:rsidRDefault="00455EF0" w:rsidP="00455EF0">
            <w:pPr>
              <w:rPr>
                <w:rFonts w:ascii="Times New Roman" w:hAnsi="Times New Roman" w:cs="Times New Roman"/>
                <w:bCs/>
                <w:sz w:val="26"/>
                <w:szCs w:val="26"/>
              </w:rPr>
            </w:pPr>
          </w:p>
          <w:p w14:paraId="401E850E" w14:textId="5FB3235E"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 xml:space="preserve">Максимальная площадь земельного участка – 75 кв. метров </w:t>
            </w:r>
            <w:r w:rsidR="00880081" w:rsidRPr="00E063BB">
              <w:rPr>
                <w:rFonts w:ascii="Times New Roman" w:hAnsi="Times New Roman" w:cs="Times New Roman"/>
                <w:bCs/>
                <w:sz w:val="26"/>
                <w:szCs w:val="26"/>
              </w:rPr>
              <w:t>&lt;</w:t>
            </w:r>
            <w:r w:rsidR="00880081">
              <w:rPr>
                <w:rFonts w:ascii="Times New Roman" w:hAnsi="Times New Roman" w:cs="Times New Roman"/>
                <w:bCs/>
                <w:sz w:val="26"/>
                <w:szCs w:val="26"/>
              </w:rPr>
              <w:t>2</w:t>
            </w:r>
            <w:r w:rsidR="00880081" w:rsidRPr="00E063BB">
              <w:rPr>
                <w:rFonts w:ascii="Times New Roman" w:hAnsi="Times New Roman" w:cs="Times New Roman"/>
                <w:bCs/>
                <w:sz w:val="26"/>
                <w:szCs w:val="26"/>
              </w:rPr>
              <w:t>&gt;</w:t>
            </w:r>
            <w:r w:rsidR="00880081">
              <w:rPr>
                <w:rFonts w:ascii="Times New Roman" w:hAnsi="Times New Roman" w:cs="Times New Roman"/>
                <w:bCs/>
                <w:sz w:val="26"/>
                <w:szCs w:val="26"/>
              </w:rPr>
              <w:t>,</w:t>
            </w:r>
            <w:r w:rsidR="00880081" w:rsidRPr="00E063BB">
              <w:rPr>
                <w:rFonts w:ascii="Times New Roman" w:hAnsi="Times New Roman" w:cs="Times New Roman"/>
                <w:bCs/>
                <w:sz w:val="26"/>
                <w:szCs w:val="26"/>
              </w:rPr>
              <w:t>&lt;</w:t>
            </w:r>
            <w:r w:rsidR="00880081">
              <w:rPr>
                <w:rFonts w:ascii="Times New Roman" w:hAnsi="Times New Roman" w:cs="Times New Roman"/>
                <w:bCs/>
                <w:sz w:val="26"/>
                <w:szCs w:val="26"/>
              </w:rPr>
              <w:t>3</w:t>
            </w:r>
            <w:r w:rsidR="00880081" w:rsidRPr="00E063BB">
              <w:rPr>
                <w:rFonts w:ascii="Times New Roman" w:hAnsi="Times New Roman" w:cs="Times New Roman"/>
                <w:bCs/>
                <w:sz w:val="26"/>
                <w:szCs w:val="26"/>
              </w:rPr>
              <w:t>&gt;</w:t>
            </w:r>
          </w:p>
        </w:tc>
        <w:tc>
          <w:tcPr>
            <w:tcW w:w="2835" w:type="dxa"/>
          </w:tcPr>
          <w:p w14:paraId="6DE32E3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F701246" w14:textId="77777777" w:rsidR="00455EF0" w:rsidRPr="00E063BB" w:rsidRDefault="00455EF0" w:rsidP="00455EF0">
            <w:pPr>
              <w:rPr>
                <w:rFonts w:ascii="Times New Roman" w:hAnsi="Times New Roman" w:cs="Times New Roman"/>
                <w:sz w:val="26"/>
                <w:szCs w:val="26"/>
              </w:rPr>
            </w:pPr>
            <w:r w:rsidRPr="00E063BB">
              <w:rPr>
                <w:rFonts w:ascii="Times New Roman" w:hAnsi="Times New Roman" w:cs="Times New Roman"/>
                <w:bCs/>
                <w:sz w:val="26"/>
                <w:szCs w:val="26"/>
              </w:rPr>
              <w:t xml:space="preserve">Предельное количество этажей - </w:t>
            </w:r>
            <w:r w:rsidRPr="00E063BB">
              <w:rPr>
                <w:rFonts w:ascii="Times New Roman" w:hAnsi="Times New Roman" w:cs="Times New Roman"/>
                <w:sz w:val="26"/>
                <w:szCs w:val="26"/>
              </w:rPr>
              <w:t xml:space="preserve"> 1 этаж</w:t>
            </w:r>
          </w:p>
        </w:tc>
        <w:tc>
          <w:tcPr>
            <w:tcW w:w="2835" w:type="dxa"/>
          </w:tcPr>
          <w:p w14:paraId="4979E6A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492DC6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00EAE49B" w14:textId="77777777" w:rsidTr="0068548F">
        <w:tc>
          <w:tcPr>
            <w:tcW w:w="1413" w:type="dxa"/>
          </w:tcPr>
          <w:p w14:paraId="52E2188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3.1 Коммунальное обслуживание</w:t>
            </w:r>
          </w:p>
        </w:tc>
        <w:tc>
          <w:tcPr>
            <w:tcW w:w="2913" w:type="dxa"/>
          </w:tcPr>
          <w:p w14:paraId="46D48D9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6348FF2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0271231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495C958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7FE14A4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r>
      <w:tr w:rsidR="00455EF0" w:rsidRPr="00E063BB" w14:paraId="3FB2C176" w14:textId="77777777" w:rsidTr="0068548F">
        <w:tc>
          <w:tcPr>
            <w:tcW w:w="1413" w:type="dxa"/>
          </w:tcPr>
          <w:p w14:paraId="4E50AFF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 xml:space="preserve">3.1.1 Предоставление </w:t>
            </w:r>
            <w:r w:rsidRPr="00E063BB">
              <w:rPr>
                <w:rFonts w:ascii="Times New Roman" w:hAnsi="Times New Roman" w:cs="Times New Roman"/>
                <w:bCs/>
                <w:sz w:val="26"/>
                <w:szCs w:val="26"/>
              </w:rPr>
              <w:lastRenderedPageBreak/>
              <w:t>коммунальных услуг</w:t>
            </w:r>
          </w:p>
        </w:tc>
        <w:tc>
          <w:tcPr>
            <w:tcW w:w="2913" w:type="dxa"/>
          </w:tcPr>
          <w:p w14:paraId="087AEC7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Не установлены</w:t>
            </w:r>
          </w:p>
        </w:tc>
        <w:tc>
          <w:tcPr>
            <w:tcW w:w="2835" w:type="dxa"/>
          </w:tcPr>
          <w:p w14:paraId="6ECEB22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A96487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4267725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1599934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518A011F" w14:textId="77777777" w:rsidTr="0068548F">
        <w:tc>
          <w:tcPr>
            <w:tcW w:w="1413" w:type="dxa"/>
          </w:tcPr>
          <w:p w14:paraId="0F42DBD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3.2.1 Дома социального обслуживания</w:t>
            </w:r>
          </w:p>
        </w:tc>
        <w:tc>
          <w:tcPr>
            <w:tcW w:w="2913" w:type="dxa"/>
          </w:tcPr>
          <w:p w14:paraId="12F7B23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37D119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019BD3B"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667D4A5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F98BCA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4675DF57" w14:textId="77777777" w:rsidTr="0068548F">
        <w:tc>
          <w:tcPr>
            <w:tcW w:w="1413" w:type="dxa"/>
          </w:tcPr>
          <w:p w14:paraId="2770CEB7" w14:textId="69218345"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3.2.2 Оказание социальной помощи населению</w:t>
            </w:r>
          </w:p>
        </w:tc>
        <w:tc>
          <w:tcPr>
            <w:tcW w:w="2913" w:type="dxa"/>
          </w:tcPr>
          <w:p w14:paraId="2DB71594" w14:textId="41DA4C00"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63C39319" w14:textId="6EA2747D"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60EF1918" w14:textId="695BCD1A"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4FA2A6F4" w14:textId="01D85BA8"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w:t>
            </w:r>
          </w:p>
        </w:tc>
        <w:tc>
          <w:tcPr>
            <w:tcW w:w="2835" w:type="dxa"/>
          </w:tcPr>
          <w:p w14:paraId="2DEBB46F" w14:textId="77777777" w:rsidR="00455EF0" w:rsidRPr="00E063BB" w:rsidRDefault="00455EF0" w:rsidP="00455EF0">
            <w:pPr>
              <w:rPr>
                <w:rFonts w:ascii="Times New Roman" w:hAnsi="Times New Roman" w:cs="Times New Roman"/>
                <w:bCs/>
                <w:sz w:val="26"/>
                <w:szCs w:val="26"/>
              </w:rPr>
            </w:pPr>
          </w:p>
        </w:tc>
      </w:tr>
      <w:tr w:rsidR="00455EF0" w:rsidRPr="00E063BB" w14:paraId="7C8DD797" w14:textId="77777777" w:rsidTr="0068548F">
        <w:tc>
          <w:tcPr>
            <w:tcW w:w="1413" w:type="dxa"/>
          </w:tcPr>
          <w:p w14:paraId="3659F3C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3.2.3 Оказание услуг связи</w:t>
            </w:r>
          </w:p>
        </w:tc>
        <w:tc>
          <w:tcPr>
            <w:tcW w:w="2913" w:type="dxa"/>
          </w:tcPr>
          <w:p w14:paraId="33E9FA4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23244B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D83D82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56094E8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E16678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229047BB" w14:textId="77777777" w:rsidTr="0068548F">
        <w:tc>
          <w:tcPr>
            <w:tcW w:w="1413" w:type="dxa"/>
          </w:tcPr>
          <w:p w14:paraId="6894B53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3.2.4 Общежития</w:t>
            </w:r>
          </w:p>
        </w:tc>
        <w:tc>
          <w:tcPr>
            <w:tcW w:w="2913" w:type="dxa"/>
          </w:tcPr>
          <w:p w14:paraId="2BF9C8E4"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289CA39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1C3D1D72" w14:textId="3FC06EC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высота –</w:t>
            </w:r>
            <w:r w:rsidR="00B51FCE">
              <w:rPr>
                <w:rFonts w:ascii="Times New Roman" w:hAnsi="Times New Roman" w:cs="Times New Roman"/>
                <w:bCs/>
                <w:sz w:val="26"/>
                <w:szCs w:val="26"/>
              </w:rPr>
              <w:t xml:space="preserve"> </w:t>
            </w:r>
            <w:r w:rsidR="001F78A1">
              <w:rPr>
                <w:rFonts w:ascii="Times New Roman" w:hAnsi="Times New Roman" w:cs="Times New Roman"/>
                <w:bCs/>
                <w:sz w:val="26"/>
                <w:szCs w:val="26"/>
              </w:rPr>
              <w:t>30 метров</w:t>
            </w:r>
            <w:r w:rsidRPr="00E063BB">
              <w:rPr>
                <w:rFonts w:ascii="Times New Roman" w:hAnsi="Times New Roman" w:cs="Times New Roman"/>
                <w:bCs/>
                <w:sz w:val="26"/>
                <w:szCs w:val="26"/>
              </w:rPr>
              <w:t xml:space="preserve"> (9 этажей)</w:t>
            </w:r>
          </w:p>
        </w:tc>
        <w:tc>
          <w:tcPr>
            <w:tcW w:w="2835" w:type="dxa"/>
          </w:tcPr>
          <w:p w14:paraId="6F9F515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4E014A6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4B61C699" w14:textId="77777777" w:rsidTr="0068548F">
        <w:tc>
          <w:tcPr>
            <w:tcW w:w="1413" w:type="dxa"/>
          </w:tcPr>
          <w:p w14:paraId="141CA38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3.3 Бытовое обслуживание</w:t>
            </w:r>
          </w:p>
        </w:tc>
        <w:tc>
          <w:tcPr>
            <w:tcW w:w="2913" w:type="dxa"/>
          </w:tcPr>
          <w:p w14:paraId="29B96C26"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4976B0F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96EDDCC" w14:textId="77777777" w:rsidR="00455EF0" w:rsidRPr="00E063BB" w:rsidRDefault="00455EF0" w:rsidP="00455EF0">
            <w:pPr>
              <w:rPr>
                <w:rFonts w:ascii="Times New Roman" w:hAnsi="Times New Roman" w:cs="Times New Roman"/>
                <w:sz w:val="26"/>
                <w:szCs w:val="26"/>
              </w:rPr>
            </w:pPr>
            <w:r w:rsidRPr="00E063BB">
              <w:rPr>
                <w:rFonts w:ascii="Times New Roman" w:hAnsi="Times New Roman" w:cs="Times New Roman"/>
                <w:bCs/>
                <w:sz w:val="26"/>
                <w:szCs w:val="26"/>
              </w:rPr>
              <w:t>Не установлены</w:t>
            </w:r>
          </w:p>
        </w:tc>
        <w:tc>
          <w:tcPr>
            <w:tcW w:w="2835" w:type="dxa"/>
          </w:tcPr>
          <w:p w14:paraId="5D3FC98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73241C62" w14:textId="7637DAF7" w:rsidR="00455EF0" w:rsidRPr="00E063BB" w:rsidRDefault="00455EF0" w:rsidP="00880081">
            <w:pPr>
              <w:rPr>
                <w:rFonts w:ascii="Times New Roman" w:hAnsi="Times New Roman" w:cs="Times New Roman"/>
                <w:bCs/>
                <w:sz w:val="26"/>
                <w:szCs w:val="26"/>
              </w:rPr>
            </w:pPr>
            <w:r w:rsidRPr="00E063BB">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455EF0" w:rsidRPr="00E063BB" w14:paraId="0D59F6FC" w14:textId="77777777" w:rsidTr="0068548F">
        <w:tc>
          <w:tcPr>
            <w:tcW w:w="1413" w:type="dxa"/>
          </w:tcPr>
          <w:p w14:paraId="010CC41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3.4.1 Амбулато</w:t>
            </w:r>
            <w:r w:rsidRPr="00E063BB">
              <w:rPr>
                <w:rFonts w:ascii="Times New Roman" w:hAnsi="Times New Roman" w:cs="Times New Roman"/>
                <w:bCs/>
                <w:sz w:val="26"/>
                <w:szCs w:val="26"/>
              </w:rPr>
              <w:lastRenderedPageBreak/>
              <w:t>рно-поликлиническое обслуживание</w:t>
            </w:r>
          </w:p>
        </w:tc>
        <w:tc>
          <w:tcPr>
            <w:tcW w:w="2913" w:type="dxa"/>
          </w:tcPr>
          <w:p w14:paraId="61CC288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Не установлены</w:t>
            </w:r>
          </w:p>
        </w:tc>
        <w:tc>
          <w:tcPr>
            <w:tcW w:w="2835" w:type="dxa"/>
          </w:tcPr>
          <w:p w14:paraId="703CCD3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79A99E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310F907B"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D269CCB"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632A933D" w14:textId="77777777" w:rsidTr="0068548F">
        <w:tc>
          <w:tcPr>
            <w:tcW w:w="1413" w:type="dxa"/>
          </w:tcPr>
          <w:p w14:paraId="3C05356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3.5.1 Дошкольное,</w:t>
            </w:r>
          </w:p>
          <w:p w14:paraId="2EDEB48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начальное и среднее</w:t>
            </w:r>
          </w:p>
          <w:p w14:paraId="30C00EB6"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общее образование</w:t>
            </w:r>
          </w:p>
        </w:tc>
        <w:tc>
          <w:tcPr>
            <w:tcW w:w="2913" w:type="dxa"/>
          </w:tcPr>
          <w:p w14:paraId="53011F0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Минимальный размер земельных участков рассчитывается исходя из нормы:</w:t>
            </w:r>
          </w:p>
          <w:p w14:paraId="6D10313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для дошкольных образовательных организаций:</w:t>
            </w:r>
          </w:p>
          <w:p w14:paraId="213E38B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при вместимости до 100 мест - 44 кв. метра;</w:t>
            </w:r>
          </w:p>
          <w:p w14:paraId="6B11D36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свыше 100 - 38 кв. метров;</w:t>
            </w:r>
          </w:p>
          <w:p w14:paraId="25E85FA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в комплексе дошкольных образовательных организаций свыше 500 мест - 33 кв. метра;</w:t>
            </w:r>
          </w:p>
          <w:p w14:paraId="5EAB455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для общеобразовательных организаций:</w:t>
            </w:r>
          </w:p>
          <w:p w14:paraId="6B8FFE1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до 400 мест - 55 кв. метров;</w:t>
            </w:r>
          </w:p>
          <w:p w14:paraId="0E145A6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340 - 510 мест - 40 кв. метра;</w:t>
            </w:r>
          </w:p>
          <w:p w14:paraId="3DDD005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510 - 660 мест - 35 кв. метров;</w:t>
            </w:r>
          </w:p>
          <w:p w14:paraId="62635BD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660 - 1000 мест - 28 кв. метров;</w:t>
            </w:r>
          </w:p>
          <w:p w14:paraId="18C7AE4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1000 - 1500 мест - 24 кв. метров;</w:t>
            </w:r>
          </w:p>
          <w:p w14:paraId="3F7501A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свыше 1500 мест - 22 кв. метра;</w:t>
            </w:r>
          </w:p>
          <w:p w14:paraId="06CE32A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для школ-интернатов:</w:t>
            </w:r>
          </w:p>
          <w:p w14:paraId="2F7ACEB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200 - 300 мест - 70 кв. метров;</w:t>
            </w:r>
          </w:p>
          <w:p w14:paraId="155A3C3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300 - 500 мест - 65 кв. метров;</w:t>
            </w:r>
          </w:p>
          <w:p w14:paraId="41C4169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500 и более мест - 45 кв. метров;</w:t>
            </w:r>
          </w:p>
          <w:p w14:paraId="1AA3833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для детско-юношеских спортивных школ - 1 га на объект</w:t>
            </w:r>
          </w:p>
        </w:tc>
        <w:tc>
          <w:tcPr>
            <w:tcW w:w="2835" w:type="dxa"/>
          </w:tcPr>
          <w:p w14:paraId="0DEC843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5 метров</w:t>
            </w:r>
          </w:p>
        </w:tc>
        <w:tc>
          <w:tcPr>
            <w:tcW w:w="2835" w:type="dxa"/>
          </w:tcPr>
          <w:p w14:paraId="4599A35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установлена</w:t>
            </w:r>
          </w:p>
        </w:tc>
        <w:tc>
          <w:tcPr>
            <w:tcW w:w="2835" w:type="dxa"/>
          </w:tcPr>
          <w:p w14:paraId="321B837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48F3DA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Минимальный процент озеленения земельного участка – 30%;</w:t>
            </w:r>
          </w:p>
          <w:p w14:paraId="663E00B2" w14:textId="77777777" w:rsidR="00455EF0" w:rsidRPr="00E063BB" w:rsidRDefault="00455EF0" w:rsidP="00455EF0">
            <w:pPr>
              <w:rPr>
                <w:rFonts w:ascii="Times New Roman" w:hAnsi="Times New Roman" w:cs="Times New Roman"/>
                <w:bCs/>
                <w:sz w:val="26"/>
                <w:szCs w:val="26"/>
              </w:rPr>
            </w:pPr>
          </w:p>
          <w:p w14:paraId="73AD874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Минимальный отступ от красной линии для нового строительства – 25 метров</w:t>
            </w:r>
          </w:p>
        </w:tc>
      </w:tr>
      <w:tr w:rsidR="00455EF0" w:rsidRPr="00E063BB" w14:paraId="6D232D87" w14:textId="77777777" w:rsidTr="0068548F">
        <w:tc>
          <w:tcPr>
            <w:tcW w:w="1413" w:type="dxa"/>
          </w:tcPr>
          <w:p w14:paraId="735F881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 xml:space="preserve">3.5.2 Среднее и </w:t>
            </w:r>
            <w:proofErr w:type="spellStart"/>
            <w:r w:rsidRPr="00E063BB">
              <w:rPr>
                <w:rFonts w:ascii="Times New Roman" w:hAnsi="Times New Roman" w:cs="Times New Roman"/>
                <w:bCs/>
                <w:sz w:val="26"/>
                <w:szCs w:val="26"/>
              </w:rPr>
              <w:t>выс</w:t>
            </w:r>
            <w:proofErr w:type="spellEnd"/>
            <w:r w:rsidRPr="00E063BB">
              <w:rPr>
                <w:rFonts w:ascii="Times New Roman" w:hAnsi="Times New Roman" w:cs="Times New Roman"/>
                <w:bCs/>
                <w:sz w:val="26"/>
                <w:szCs w:val="26"/>
              </w:rPr>
              <w:t xml:space="preserve">-шее </w:t>
            </w:r>
            <w:proofErr w:type="spellStart"/>
            <w:r w:rsidRPr="00E063BB">
              <w:rPr>
                <w:rFonts w:ascii="Times New Roman" w:hAnsi="Times New Roman" w:cs="Times New Roman"/>
                <w:bCs/>
                <w:sz w:val="26"/>
                <w:szCs w:val="26"/>
              </w:rPr>
              <w:t>профессиональ-ное</w:t>
            </w:r>
            <w:proofErr w:type="spellEnd"/>
            <w:r w:rsidRPr="00E063BB">
              <w:rPr>
                <w:rFonts w:ascii="Times New Roman" w:hAnsi="Times New Roman" w:cs="Times New Roman"/>
                <w:bCs/>
                <w:sz w:val="26"/>
                <w:szCs w:val="26"/>
              </w:rPr>
              <w:t xml:space="preserve"> образование</w:t>
            </w:r>
          </w:p>
        </w:tc>
        <w:tc>
          <w:tcPr>
            <w:tcW w:w="2913" w:type="dxa"/>
          </w:tcPr>
          <w:p w14:paraId="32F3C626"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4D056EB4"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6474D37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70E27C6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w:t>
            </w:r>
          </w:p>
        </w:tc>
        <w:tc>
          <w:tcPr>
            <w:tcW w:w="2835" w:type="dxa"/>
          </w:tcPr>
          <w:p w14:paraId="3BCAC63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r>
      <w:tr w:rsidR="00455EF0" w:rsidRPr="00E063BB" w14:paraId="14B04E40" w14:textId="77777777" w:rsidTr="0068548F">
        <w:tc>
          <w:tcPr>
            <w:tcW w:w="1413" w:type="dxa"/>
          </w:tcPr>
          <w:p w14:paraId="7996966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3.6.1 Объекты культурно-досуговой деятельности</w:t>
            </w:r>
          </w:p>
        </w:tc>
        <w:tc>
          <w:tcPr>
            <w:tcW w:w="2913" w:type="dxa"/>
          </w:tcPr>
          <w:p w14:paraId="211562C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C7C743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5D844E94" w14:textId="1A67A4A6" w:rsidR="00455EF0"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7C77EB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7B555BD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56022A0C" w14:textId="77777777" w:rsidTr="0068548F">
        <w:tc>
          <w:tcPr>
            <w:tcW w:w="1413" w:type="dxa"/>
          </w:tcPr>
          <w:p w14:paraId="4AB6A15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3.6.2 Парки культуры и</w:t>
            </w:r>
          </w:p>
          <w:p w14:paraId="5B57D03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отдыха</w:t>
            </w:r>
          </w:p>
        </w:tc>
        <w:tc>
          <w:tcPr>
            <w:tcW w:w="2913" w:type="dxa"/>
          </w:tcPr>
          <w:p w14:paraId="52DB600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50030DB"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35F1781" w14:textId="267F4A6F" w:rsidR="00455EF0"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215707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B87DBA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6DC9455A" w14:textId="77777777" w:rsidTr="0068548F">
        <w:tc>
          <w:tcPr>
            <w:tcW w:w="1413" w:type="dxa"/>
          </w:tcPr>
          <w:p w14:paraId="2C13F7C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3.8.1 Государственное управление</w:t>
            </w:r>
          </w:p>
        </w:tc>
        <w:tc>
          <w:tcPr>
            <w:tcW w:w="2913" w:type="dxa"/>
          </w:tcPr>
          <w:p w14:paraId="1515A34D"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7A268D2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402C6C6" w14:textId="0DEC5D35"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высота  –</w:t>
            </w:r>
            <w:r w:rsidR="00B51FCE">
              <w:rPr>
                <w:rFonts w:ascii="Times New Roman" w:hAnsi="Times New Roman" w:cs="Times New Roman"/>
                <w:bCs/>
                <w:sz w:val="26"/>
                <w:szCs w:val="26"/>
              </w:rPr>
              <w:t xml:space="preserve"> </w:t>
            </w:r>
            <w:r w:rsidR="001F78A1">
              <w:rPr>
                <w:rFonts w:ascii="Times New Roman" w:hAnsi="Times New Roman" w:cs="Times New Roman"/>
                <w:bCs/>
                <w:sz w:val="26"/>
                <w:szCs w:val="26"/>
              </w:rPr>
              <w:t>30 метров</w:t>
            </w:r>
            <w:r w:rsidRPr="00E063BB">
              <w:rPr>
                <w:rFonts w:ascii="Times New Roman" w:hAnsi="Times New Roman" w:cs="Times New Roman"/>
                <w:bCs/>
                <w:sz w:val="26"/>
                <w:szCs w:val="26"/>
              </w:rPr>
              <w:t xml:space="preserve"> (9 этажей</w:t>
            </w:r>
          </w:p>
        </w:tc>
        <w:tc>
          <w:tcPr>
            <w:tcW w:w="2835" w:type="dxa"/>
          </w:tcPr>
          <w:p w14:paraId="6990621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30FBCC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19FA6AAD" w14:textId="77777777" w:rsidTr="0068548F">
        <w:tc>
          <w:tcPr>
            <w:tcW w:w="1413" w:type="dxa"/>
          </w:tcPr>
          <w:p w14:paraId="5D767698"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3.9.1 Обеспечение деятельности в области гидрометеорологии и смежных с ней областях</w:t>
            </w:r>
          </w:p>
        </w:tc>
        <w:tc>
          <w:tcPr>
            <w:tcW w:w="2913" w:type="dxa"/>
          </w:tcPr>
          <w:p w14:paraId="24B08A7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3BC2077"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3364209" w14:textId="766FFCD1" w:rsidR="00E063BB" w:rsidRPr="00E063BB" w:rsidRDefault="00E063BB" w:rsidP="00455EF0">
            <w:pPr>
              <w:rPr>
                <w:rFonts w:ascii="Times New Roman" w:hAnsi="Times New Roman" w:cs="Times New Roman"/>
                <w:bCs/>
                <w:sz w:val="26"/>
                <w:szCs w:val="26"/>
              </w:rPr>
            </w:pPr>
            <w:r w:rsidRPr="005D0BA7">
              <w:rPr>
                <w:rFonts w:ascii="Times New Roman" w:hAnsi="Times New Roman" w:cs="Times New Roman"/>
                <w:sz w:val="26"/>
                <w:szCs w:val="26"/>
              </w:rPr>
              <w:t>Не установлены</w:t>
            </w:r>
          </w:p>
        </w:tc>
        <w:tc>
          <w:tcPr>
            <w:tcW w:w="2835" w:type="dxa"/>
          </w:tcPr>
          <w:p w14:paraId="53900DB6"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586AF308"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6A8DAF8B" w14:textId="77777777" w:rsidTr="0068548F">
        <w:tc>
          <w:tcPr>
            <w:tcW w:w="1413" w:type="dxa"/>
          </w:tcPr>
          <w:p w14:paraId="36DB307C"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3.9.2 Проведение научных исследований</w:t>
            </w:r>
          </w:p>
        </w:tc>
        <w:tc>
          <w:tcPr>
            <w:tcW w:w="2913" w:type="dxa"/>
          </w:tcPr>
          <w:p w14:paraId="11DFE362"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5522F460"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905F58B" w14:textId="3D98466D" w:rsidR="00E063BB" w:rsidRPr="00E063BB" w:rsidRDefault="00E063BB" w:rsidP="00455EF0">
            <w:pPr>
              <w:rPr>
                <w:rFonts w:ascii="Times New Roman" w:hAnsi="Times New Roman" w:cs="Times New Roman"/>
                <w:bCs/>
                <w:sz w:val="26"/>
                <w:szCs w:val="26"/>
              </w:rPr>
            </w:pPr>
            <w:r w:rsidRPr="005D0BA7">
              <w:rPr>
                <w:rFonts w:ascii="Times New Roman" w:hAnsi="Times New Roman" w:cs="Times New Roman"/>
                <w:sz w:val="26"/>
                <w:szCs w:val="26"/>
              </w:rPr>
              <w:t>Не установлены</w:t>
            </w:r>
          </w:p>
        </w:tc>
        <w:tc>
          <w:tcPr>
            <w:tcW w:w="2835" w:type="dxa"/>
          </w:tcPr>
          <w:p w14:paraId="34A9BA3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E59152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23C4D29B" w14:textId="77777777" w:rsidTr="0068548F">
        <w:tc>
          <w:tcPr>
            <w:tcW w:w="1413" w:type="dxa"/>
          </w:tcPr>
          <w:p w14:paraId="589445AE"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3.10.1 Амбулато</w:t>
            </w:r>
            <w:r w:rsidRPr="00E063BB">
              <w:rPr>
                <w:rFonts w:ascii="Times New Roman" w:hAnsi="Times New Roman" w:cs="Times New Roman"/>
                <w:bCs/>
                <w:sz w:val="26"/>
                <w:szCs w:val="26"/>
              </w:rPr>
              <w:lastRenderedPageBreak/>
              <w:t>рное ветеринарное обслуживание</w:t>
            </w:r>
          </w:p>
        </w:tc>
        <w:tc>
          <w:tcPr>
            <w:tcW w:w="2913" w:type="dxa"/>
          </w:tcPr>
          <w:p w14:paraId="4B420A6A"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Не установлены</w:t>
            </w:r>
          </w:p>
        </w:tc>
        <w:tc>
          <w:tcPr>
            <w:tcW w:w="2835" w:type="dxa"/>
          </w:tcPr>
          <w:p w14:paraId="3F96550E"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549DE0B" w14:textId="4DAC2F50" w:rsidR="00E063BB" w:rsidRPr="00E063BB" w:rsidRDefault="00E063BB" w:rsidP="00455EF0">
            <w:pPr>
              <w:rPr>
                <w:rFonts w:ascii="Times New Roman" w:hAnsi="Times New Roman" w:cs="Times New Roman"/>
                <w:bCs/>
                <w:sz w:val="26"/>
                <w:szCs w:val="26"/>
              </w:rPr>
            </w:pPr>
            <w:r w:rsidRPr="005D0BA7">
              <w:rPr>
                <w:rFonts w:ascii="Times New Roman" w:hAnsi="Times New Roman" w:cs="Times New Roman"/>
                <w:sz w:val="26"/>
                <w:szCs w:val="26"/>
              </w:rPr>
              <w:t>Не установлены</w:t>
            </w:r>
          </w:p>
        </w:tc>
        <w:tc>
          <w:tcPr>
            <w:tcW w:w="2835" w:type="dxa"/>
          </w:tcPr>
          <w:p w14:paraId="7DD80B4F"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436C232"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07E11DE0" w14:textId="77777777" w:rsidTr="0068548F">
        <w:tc>
          <w:tcPr>
            <w:tcW w:w="1413" w:type="dxa"/>
          </w:tcPr>
          <w:p w14:paraId="50D0410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4.1 Деловое управление</w:t>
            </w:r>
          </w:p>
        </w:tc>
        <w:tc>
          <w:tcPr>
            <w:tcW w:w="2913" w:type="dxa"/>
          </w:tcPr>
          <w:p w14:paraId="605A7BC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0A4B9F3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1228E378" w14:textId="6533C3D3"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высота –</w:t>
            </w:r>
            <w:r w:rsidR="00B51FCE">
              <w:rPr>
                <w:rFonts w:ascii="Times New Roman" w:hAnsi="Times New Roman" w:cs="Times New Roman"/>
                <w:bCs/>
                <w:sz w:val="26"/>
                <w:szCs w:val="26"/>
              </w:rPr>
              <w:t xml:space="preserve"> </w:t>
            </w:r>
            <w:r w:rsidR="001F78A1">
              <w:rPr>
                <w:rFonts w:ascii="Times New Roman" w:hAnsi="Times New Roman" w:cs="Times New Roman"/>
                <w:bCs/>
                <w:sz w:val="26"/>
                <w:szCs w:val="26"/>
              </w:rPr>
              <w:t>30 метров</w:t>
            </w:r>
            <w:r w:rsidRPr="00E063BB">
              <w:rPr>
                <w:rFonts w:ascii="Times New Roman" w:hAnsi="Times New Roman" w:cs="Times New Roman"/>
                <w:bCs/>
                <w:sz w:val="26"/>
                <w:szCs w:val="26"/>
              </w:rPr>
              <w:t xml:space="preserve"> (9 этажей)</w:t>
            </w:r>
          </w:p>
        </w:tc>
        <w:tc>
          <w:tcPr>
            <w:tcW w:w="2835" w:type="dxa"/>
          </w:tcPr>
          <w:p w14:paraId="45AB332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53D75B94" w14:textId="1628D64D" w:rsidR="00455EF0" w:rsidRPr="00E063BB" w:rsidRDefault="00455EF0" w:rsidP="00B66A34">
            <w:pPr>
              <w:rPr>
                <w:rFonts w:ascii="Times New Roman" w:hAnsi="Times New Roman" w:cs="Times New Roman"/>
                <w:bCs/>
                <w:sz w:val="26"/>
                <w:szCs w:val="26"/>
              </w:rPr>
            </w:pPr>
            <w:r w:rsidRPr="00E063BB">
              <w:rPr>
                <w:rFonts w:ascii="Times New Roman" w:hAnsi="Times New Roman" w:cs="Times New Roman"/>
                <w:bCs/>
                <w:sz w:val="26"/>
                <w:szCs w:val="26"/>
              </w:rPr>
              <w:t xml:space="preserve">Минимальное </w:t>
            </w:r>
            <w:proofErr w:type="spellStart"/>
            <w:r w:rsidRPr="00E063BB">
              <w:rPr>
                <w:rFonts w:ascii="Times New Roman" w:hAnsi="Times New Roman" w:cs="Times New Roman"/>
                <w:bCs/>
                <w:sz w:val="26"/>
                <w:szCs w:val="26"/>
              </w:rPr>
              <w:t>машино</w:t>
            </w:r>
            <w:proofErr w:type="spellEnd"/>
            <w:r w:rsidRPr="00E063BB">
              <w:rPr>
                <w:rFonts w:ascii="Times New Roman" w:hAnsi="Times New Roman" w:cs="Times New Roman"/>
                <w:bCs/>
                <w:sz w:val="26"/>
                <w:szCs w:val="26"/>
              </w:rPr>
              <w:t>-мест для временного хранения легковых автомобилей – 1 место на 60 кв. м общей площади объекта</w:t>
            </w:r>
          </w:p>
        </w:tc>
      </w:tr>
      <w:tr w:rsidR="00455EF0" w:rsidRPr="00E063BB" w14:paraId="06D162AA" w14:textId="77777777" w:rsidTr="0068548F">
        <w:tc>
          <w:tcPr>
            <w:tcW w:w="1413" w:type="dxa"/>
          </w:tcPr>
          <w:p w14:paraId="6243DD6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4.2 Объекты торговли (торговые центры, торгово-развлекательные центры (комплексы)</w:t>
            </w:r>
          </w:p>
        </w:tc>
        <w:tc>
          <w:tcPr>
            <w:tcW w:w="2913" w:type="dxa"/>
          </w:tcPr>
          <w:p w14:paraId="6092DAF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7CE7284B"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B01BB08" w14:textId="058F4AC3"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высота –</w:t>
            </w:r>
            <w:r w:rsidR="00B51FCE">
              <w:rPr>
                <w:rFonts w:ascii="Times New Roman" w:hAnsi="Times New Roman" w:cs="Times New Roman"/>
                <w:bCs/>
                <w:sz w:val="26"/>
                <w:szCs w:val="26"/>
              </w:rPr>
              <w:t xml:space="preserve"> </w:t>
            </w:r>
            <w:r w:rsidR="001F78A1">
              <w:rPr>
                <w:rFonts w:ascii="Times New Roman" w:hAnsi="Times New Roman" w:cs="Times New Roman"/>
                <w:bCs/>
                <w:sz w:val="26"/>
                <w:szCs w:val="26"/>
              </w:rPr>
              <w:t>30 метров</w:t>
            </w:r>
          </w:p>
        </w:tc>
        <w:tc>
          <w:tcPr>
            <w:tcW w:w="2835" w:type="dxa"/>
          </w:tcPr>
          <w:p w14:paraId="1C71106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88FFC5E" w14:textId="463B4C15" w:rsidR="00455EF0" w:rsidRPr="00E063BB" w:rsidRDefault="00455EF0" w:rsidP="00B66A34">
            <w:pPr>
              <w:rPr>
                <w:rFonts w:ascii="Times New Roman" w:hAnsi="Times New Roman" w:cs="Times New Roman"/>
                <w:bCs/>
                <w:sz w:val="26"/>
                <w:szCs w:val="26"/>
              </w:rPr>
            </w:pPr>
            <w:r w:rsidRPr="00E063BB">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455EF0" w:rsidRPr="00E063BB" w14:paraId="77301C39" w14:textId="77777777" w:rsidTr="0068548F">
        <w:tc>
          <w:tcPr>
            <w:tcW w:w="1413" w:type="dxa"/>
          </w:tcPr>
          <w:p w14:paraId="29C2D64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4.3 Рынки</w:t>
            </w:r>
          </w:p>
        </w:tc>
        <w:tc>
          <w:tcPr>
            <w:tcW w:w="2913" w:type="dxa"/>
          </w:tcPr>
          <w:p w14:paraId="32A3E07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53E76B0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7000F88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установлена</w:t>
            </w:r>
          </w:p>
        </w:tc>
        <w:tc>
          <w:tcPr>
            <w:tcW w:w="2835" w:type="dxa"/>
          </w:tcPr>
          <w:p w14:paraId="704B33D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1010FFC0"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6098643D" w14:textId="77777777" w:rsidTr="0068548F">
        <w:tc>
          <w:tcPr>
            <w:tcW w:w="1413" w:type="dxa"/>
          </w:tcPr>
          <w:p w14:paraId="0BB7AEB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4.4 Магазины</w:t>
            </w:r>
          </w:p>
        </w:tc>
        <w:tc>
          <w:tcPr>
            <w:tcW w:w="2913" w:type="dxa"/>
          </w:tcPr>
          <w:p w14:paraId="20B7886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3BF918B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5E36B00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730CAEB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4896E9E9" w14:textId="6E5F28AE" w:rsidR="00455EF0" w:rsidRPr="00E063BB" w:rsidRDefault="00455EF0" w:rsidP="00B66A34">
            <w:pPr>
              <w:rPr>
                <w:rFonts w:ascii="Times New Roman" w:hAnsi="Times New Roman" w:cs="Times New Roman"/>
                <w:bCs/>
                <w:sz w:val="26"/>
                <w:szCs w:val="26"/>
              </w:rPr>
            </w:pPr>
            <w:r w:rsidRPr="00E063BB">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455EF0" w:rsidRPr="00E063BB" w14:paraId="62B4CFF5" w14:textId="77777777" w:rsidTr="0068548F">
        <w:tc>
          <w:tcPr>
            <w:tcW w:w="1413" w:type="dxa"/>
          </w:tcPr>
          <w:p w14:paraId="514A54C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4.5 Банковская и страховая деятельность</w:t>
            </w:r>
          </w:p>
        </w:tc>
        <w:tc>
          <w:tcPr>
            <w:tcW w:w="2913" w:type="dxa"/>
          </w:tcPr>
          <w:p w14:paraId="2BA2F6E3"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25E63CD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CB86D1B" w14:textId="37C7C2F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Максимальная высота –</w:t>
            </w:r>
            <w:r w:rsidR="00B51FCE">
              <w:rPr>
                <w:rFonts w:ascii="Times New Roman" w:hAnsi="Times New Roman" w:cs="Times New Roman"/>
                <w:bCs/>
                <w:sz w:val="26"/>
                <w:szCs w:val="26"/>
              </w:rPr>
              <w:t xml:space="preserve"> </w:t>
            </w:r>
            <w:r w:rsidR="001F78A1">
              <w:rPr>
                <w:rFonts w:ascii="Times New Roman" w:hAnsi="Times New Roman" w:cs="Times New Roman"/>
                <w:bCs/>
                <w:sz w:val="26"/>
                <w:szCs w:val="26"/>
              </w:rPr>
              <w:t>30 метров</w:t>
            </w:r>
            <w:r w:rsidRPr="00E063BB">
              <w:rPr>
                <w:rFonts w:ascii="Times New Roman" w:hAnsi="Times New Roman" w:cs="Times New Roman"/>
                <w:bCs/>
                <w:sz w:val="26"/>
                <w:szCs w:val="26"/>
              </w:rPr>
              <w:t xml:space="preserve"> (9 этажей)</w:t>
            </w:r>
          </w:p>
        </w:tc>
        <w:tc>
          <w:tcPr>
            <w:tcW w:w="2835" w:type="dxa"/>
          </w:tcPr>
          <w:p w14:paraId="1A3E615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66298A8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38C16DD9" w14:textId="77777777" w:rsidTr="0068548F">
        <w:tc>
          <w:tcPr>
            <w:tcW w:w="1413" w:type="dxa"/>
          </w:tcPr>
          <w:p w14:paraId="4D9AE58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4.6 Общественное питание</w:t>
            </w:r>
          </w:p>
        </w:tc>
        <w:tc>
          <w:tcPr>
            <w:tcW w:w="2913" w:type="dxa"/>
          </w:tcPr>
          <w:p w14:paraId="4A658CF2"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34DCEC44"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1A60CA1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E34AE1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16077FE0" w14:textId="0259F18F" w:rsidR="00455EF0" w:rsidRPr="00E063BB" w:rsidRDefault="00455EF0" w:rsidP="00B66A34">
            <w:pPr>
              <w:rPr>
                <w:rFonts w:ascii="Times New Roman" w:hAnsi="Times New Roman" w:cs="Times New Roman"/>
                <w:bCs/>
                <w:sz w:val="26"/>
                <w:szCs w:val="26"/>
              </w:rPr>
            </w:pPr>
            <w:r w:rsidRPr="00E063BB">
              <w:rPr>
                <w:rFonts w:ascii="Times New Roman" w:hAnsi="Times New Roman" w:cs="Times New Roman"/>
                <w:bCs/>
                <w:sz w:val="26"/>
                <w:szCs w:val="26"/>
              </w:rPr>
              <w:t>Минимальное количество мест для временного хранения легковых автомобилей – 1 место на 4 посадочных места</w:t>
            </w:r>
          </w:p>
        </w:tc>
      </w:tr>
      <w:tr w:rsidR="00455EF0" w:rsidRPr="00E063BB" w14:paraId="35851743" w14:textId="77777777" w:rsidTr="0068548F">
        <w:tc>
          <w:tcPr>
            <w:tcW w:w="1413" w:type="dxa"/>
          </w:tcPr>
          <w:p w14:paraId="6F9FDD85"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4.7 Гостиничное</w:t>
            </w:r>
          </w:p>
          <w:p w14:paraId="6302204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обслуживание</w:t>
            </w:r>
          </w:p>
        </w:tc>
        <w:tc>
          <w:tcPr>
            <w:tcW w:w="2913" w:type="dxa"/>
          </w:tcPr>
          <w:p w14:paraId="639DA327"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3188FB1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F14843A" w14:textId="5AEEED7B" w:rsidR="00455EF0" w:rsidRPr="00E063BB" w:rsidRDefault="001F78A1" w:rsidP="00455EF0">
            <w:pPr>
              <w:rPr>
                <w:rFonts w:ascii="Times New Roman" w:hAnsi="Times New Roman" w:cs="Times New Roman"/>
                <w:bCs/>
                <w:sz w:val="26"/>
                <w:szCs w:val="26"/>
              </w:rPr>
            </w:pPr>
            <w:r>
              <w:rPr>
                <w:rFonts w:ascii="Times New Roman" w:hAnsi="Times New Roman" w:cs="Times New Roman"/>
                <w:bCs/>
                <w:sz w:val="26"/>
                <w:szCs w:val="26"/>
              </w:rPr>
              <w:t xml:space="preserve">Максимальная высота </w:t>
            </w:r>
            <w:r w:rsidR="00455EF0" w:rsidRPr="00E063BB">
              <w:rPr>
                <w:rFonts w:ascii="Times New Roman" w:hAnsi="Times New Roman" w:cs="Times New Roman"/>
                <w:bCs/>
                <w:sz w:val="26"/>
                <w:szCs w:val="26"/>
              </w:rPr>
              <w:t xml:space="preserve"> –</w:t>
            </w:r>
            <w:r w:rsidR="00B51FCE">
              <w:rPr>
                <w:rFonts w:ascii="Times New Roman" w:hAnsi="Times New Roman" w:cs="Times New Roman"/>
                <w:bCs/>
                <w:sz w:val="26"/>
                <w:szCs w:val="26"/>
              </w:rPr>
              <w:t xml:space="preserve"> </w:t>
            </w:r>
            <w:r>
              <w:rPr>
                <w:rFonts w:ascii="Times New Roman" w:hAnsi="Times New Roman" w:cs="Times New Roman"/>
                <w:bCs/>
                <w:sz w:val="26"/>
                <w:szCs w:val="26"/>
              </w:rPr>
              <w:t>30 метров</w:t>
            </w:r>
            <w:r w:rsidR="00455EF0" w:rsidRPr="00E063BB">
              <w:rPr>
                <w:rFonts w:ascii="Times New Roman" w:hAnsi="Times New Roman" w:cs="Times New Roman"/>
                <w:bCs/>
                <w:sz w:val="26"/>
                <w:szCs w:val="26"/>
              </w:rPr>
              <w:t xml:space="preserve"> (9 этажей)</w:t>
            </w:r>
          </w:p>
        </w:tc>
        <w:tc>
          <w:tcPr>
            <w:tcW w:w="2835" w:type="dxa"/>
          </w:tcPr>
          <w:p w14:paraId="0121A919"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0360D983" w14:textId="13CF55FA" w:rsidR="00455EF0" w:rsidRPr="00E063BB" w:rsidRDefault="00455EF0" w:rsidP="00B66A34">
            <w:pPr>
              <w:rPr>
                <w:rFonts w:ascii="Times New Roman" w:hAnsi="Times New Roman" w:cs="Times New Roman"/>
                <w:bCs/>
                <w:sz w:val="26"/>
                <w:szCs w:val="26"/>
              </w:rPr>
            </w:pPr>
            <w:r w:rsidRPr="00E063BB">
              <w:rPr>
                <w:rFonts w:ascii="Times New Roman" w:hAnsi="Times New Roman" w:cs="Times New Roman"/>
                <w:bCs/>
                <w:sz w:val="26"/>
                <w:szCs w:val="26"/>
              </w:rPr>
              <w:t>Минимальное количество мест для временного хранения легковых автомобилей – 1 место на 15 номеров</w:t>
            </w:r>
          </w:p>
        </w:tc>
      </w:tr>
      <w:tr w:rsidR="00455EF0" w:rsidRPr="00E063BB" w14:paraId="701DAD43" w14:textId="77777777" w:rsidTr="0068548F">
        <w:tc>
          <w:tcPr>
            <w:tcW w:w="1413" w:type="dxa"/>
          </w:tcPr>
          <w:p w14:paraId="4DDA2BCF"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4.8.1 Развлекательные мероприятия</w:t>
            </w:r>
          </w:p>
        </w:tc>
        <w:tc>
          <w:tcPr>
            <w:tcW w:w="2913" w:type="dxa"/>
          </w:tcPr>
          <w:p w14:paraId="45CF8AD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460EA131"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A4AA008" w14:textId="1B1961C0" w:rsidR="00455EF0" w:rsidRPr="00E063BB" w:rsidRDefault="001F78A1" w:rsidP="00455EF0">
            <w:pPr>
              <w:rPr>
                <w:rFonts w:ascii="Times New Roman" w:hAnsi="Times New Roman" w:cs="Times New Roman"/>
                <w:bCs/>
                <w:sz w:val="26"/>
                <w:szCs w:val="26"/>
              </w:rPr>
            </w:pPr>
            <w:r>
              <w:rPr>
                <w:rFonts w:ascii="Times New Roman" w:hAnsi="Times New Roman" w:cs="Times New Roman"/>
                <w:bCs/>
                <w:sz w:val="26"/>
                <w:szCs w:val="26"/>
              </w:rPr>
              <w:t xml:space="preserve">Максимальная высота </w:t>
            </w:r>
            <w:r w:rsidR="00455EF0" w:rsidRPr="00E063BB">
              <w:rPr>
                <w:rFonts w:ascii="Times New Roman" w:hAnsi="Times New Roman" w:cs="Times New Roman"/>
                <w:bCs/>
                <w:sz w:val="26"/>
                <w:szCs w:val="26"/>
              </w:rPr>
              <w:t xml:space="preserve"> –</w:t>
            </w:r>
            <w:r w:rsidR="00B51FCE">
              <w:rPr>
                <w:rFonts w:ascii="Times New Roman" w:hAnsi="Times New Roman" w:cs="Times New Roman"/>
                <w:bCs/>
                <w:sz w:val="26"/>
                <w:szCs w:val="26"/>
              </w:rPr>
              <w:t xml:space="preserve"> </w:t>
            </w:r>
            <w:r>
              <w:rPr>
                <w:rFonts w:ascii="Times New Roman" w:hAnsi="Times New Roman" w:cs="Times New Roman"/>
                <w:bCs/>
                <w:sz w:val="26"/>
                <w:szCs w:val="26"/>
              </w:rPr>
              <w:t>30 метров</w:t>
            </w:r>
          </w:p>
        </w:tc>
        <w:tc>
          <w:tcPr>
            <w:tcW w:w="2835" w:type="dxa"/>
          </w:tcPr>
          <w:p w14:paraId="5BEA1478"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E2016F6" w14:textId="14220F58" w:rsidR="00455EF0" w:rsidRPr="00E063BB" w:rsidRDefault="00455EF0" w:rsidP="00B66A34">
            <w:pPr>
              <w:rPr>
                <w:rFonts w:ascii="Times New Roman" w:hAnsi="Times New Roman" w:cs="Times New Roman"/>
                <w:bCs/>
                <w:sz w:val="26"/>
                <w:szCs w:val="26"/>
              </w:rPr>
            </w:pPr>
            <w:r w:rsidRPr="00E063BB">
              <w:rPr>
                <w:rFonts w:ascii="Times New Roman" w:hAnsi="Times New Roman" w:cs="Times New Roman"/>
                <w:bCs/>
                <w:sz w:val="26"/>
                <w:szCs w:val="26"/>
              </w:rPr>
              <w:t xml:space="preserve">Минимальное количество </w:t>
            </w:r>
            <w:proofErr w:type="spellStart"/>
            <w:r w:rsidRPr="00E063BB">
              <w:rPr>
                <w:rFonts w:ascii="Times New Roman" w:hAnsi="Times New Roman" w:cs="Times New Roman"/>
                <w:bCs/>
                <w:sz w:val="26"/>
                <w:szCs w:val="26"/>
              </w:rPr>
              <w:t>машино</w:t>
            </w:r>
            <w:proofErr w:type="spellEnd"/>
            <w:r w:rsidRPr="00E063BB">
              <w:rPr>
                <w:rFonts w:ascii="Times New Roman" w:hAnsi="Times New Roman" w:cs="Times New Roman"/>
                <w:bCs/>
                <w:sz w:val="26"/>
                <w:szCs w:val="26"/>
              </w:rPr>
              <w:t>-мест для временного хранения легковых автомобилей – 1 место на 40 кв. м общей площади объекта</w:t>
            </w:r>
          </w:p>
        </w:tc>
      </w:tr>
      <w:tr w:rsidR="00E063BB" w:rsidRPr="00E063BB" w14:paraId="3A4DCBE8" w14:textId="77777777" w:rsidTr="0068548F">
        <w:tc>
          <w:tcPr>
            <w:tcW w:w="1413" w:type="dxa"/>
          </w:tcPr>
          <w:p w14:paraId="3D8CD1A2"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4.9.1.1 Заправка транспортных средств</w:t>
            </w:r>
          </w:p>
        </w:tc>
        <w:tc>
          <w:tcPr>
            <w:tcW w:w="2913" w:type="dxa"/>
          </w:tcPr>
          <w:p w14:paraId="5E531C1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sz w:val="26"/>
                <w:szCs w:val="26"/>
              </w:rPr>
              <w:t>Не установлены</w:t>
            </w:r>
          </w:p>
        </w:tc>
        <w:tc>
          <w:tcPr>
            <w:tcW w:w="2835" w:type="dxa"/>
          </w:tcPr>
          <w:p w14:paraId="3568F825"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170464DB" w14:textId="71482A8D"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1E9DEEFE"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2BE63A0D"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7FC2AD5D" w14:textId="77777777" w:rsidTr="0068548F">
        <w:tc>
          <w:tcPr>
            <w:tcW w:w="1413" w:type="dxa"/>
          </w:tcPr>
          <w:p w14:paraId="55944C2F"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4.9.1.3 Автомобильные мойки</w:t>
            </w:r>
          </w:p>
        </w:tc>
        <w:tc>
          <w:tcPr>
            <w:tcW w:w="2913" w:type="dxa"/>
          </w:tcPr>
          <w:p w14:paraId="353B9D2A"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4B0911EC"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6017762" w14:textId="16F45443"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714DAC9C"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4BE3DDD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114D58AD" w14:textId="77777777" w:rsidTr="0068548F">
        <w:tc>
          <w:tcPr>
            <w:tcW w:w="1413" w:type="dxa"/>
          </w:tcPr>
          <w:p w14:paraId="6A81B95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4.9.1.4 Ремонт автомобилей</w:t>
            </w:r>
          </w:p>
        </w:tc>
        <w:tc>
          <w:tcPr>
            <w:tcW w:w="2913" w:type="dxa"/>
          </w:tcPr>
          <w:p w14:paraId="0DAF9E9D"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564B15F"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2F5562A" w14:textId="65260E4E"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38F75C21"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049633C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00BD278B" w14:textId="77777777" w:rsidTr="0068548F">
        <w:tc>
          <w:tcPr>
            <w:tcW w:w="1413" w:type="dxa"/>
          </w:tcPr>
          <w:p w14:paraId="5F4F903B"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4.9.2 Стоянка транспортных средств</w:t>
            </w:r>
          </w:p>
        </w:tc>
        <w:tc>
          <w:tcPr>
            <w:tcW w:w="2913" w:type="dxa"/>
          </w:tcPr>
          <w:p w14:paraId="0A5D07CC"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E00C0DA"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DF33752" w14:textId="0ED89731"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269E339C"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1E2EB407"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5BB3FB07" w14:textId="77777777" w:rsidTr="0068548F">
        <w:tc>
          <w:tcPr>
            <w:tcW w:w="1413" w:type="dxa"/>
          </w:tcPr>
          <w:p w14:paraId="73A2BF68"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5.1.2 Обеспечение занятий спортом в помещениях</w:t>
            </w:r>
          </w:p>
        </w:tc>
        <w:tc>
          <w:tcPr>
            <w:tcW w:w="2913" w:type="dxa"/>
          </w:tcPr>
          <w:p w14:paraId="4595F6A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5249CC5"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89EF036" w14:textId="25A1AB6A"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5471F566"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2E02338"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6915F38F" w14:textId="77777777" w:rsidTr="0068548F">
        <w:tc>
          <w:tcPr>
            <w:tcW w:w="1413" w:type="dxa"/>
          </w:tcPr>
          <w:p w14:paraId="22B213A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5.1.3 Площадки для занятий спортом</w:t>
            </w:r>
          </w:p>
        </w:tc>
        <w:tc>
          <w:tcPr>
            <w:tcW w:w="2913" w:type="dxa"/>
          </w:tcPr>
          <w:p w14:paraId="24A90540"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033B2D57"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104701DB" w14:textId="2EEC78B4"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0F1ED83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2D59CCE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0278FCBB" w14:textId="77777777" w:rsidTr="0068548F">
        <w:tc>
          <w:tcPr>
            <w:tcW w:w="1413" w:type="dxa"/>
          </w:tcPr>
          <w:p w14:paraId="0A2D9FA7"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 xml:space="preserve">5.1.4 Оборудование площадки для занятий </w:t>
            </w:r>
            <w:r w:rsidRPr="00E063BB">
              <w:rPr>
                <w:rFonts w:ascii="Times New Roman" w:hAnsi="Times New Roman" w:cs="Times New Roman"/>
                <w:bCs/>
                <w:sz w:val="26"/>
                <w:szCs w:val="26"/>
              </w:rPr>
              <w:lastRenderedPageBreak/>
              <w:t>спортом</w:t>
            </w:r>
          </w:p>
        </w:tc>
        <w:tc>
          <w:tcPr>
            <w:tcW w:w="2913" w:type="dxa"/>
          </w:tcPr>
          <w:p w14:paraId="13526FF6"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Не установлены</w:t>
            </w:r>
          </w:p>
        </w:tc>
        <w:tc>
          <w:tcPr>
            <w:tcW w:w="2835" w:type="dxa"/>
          </w:tcPr>
          <w:p w14:paraId="5C9DDCE0"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F2F532B" w14:textId="5397E555" w:rsidR="00E063BB" w:rsidRPr="00E063BB" w:rsidRDefault="00E063BB" w:rsidP="00455EF0">
            <w:pPr>
              <w:rPr>
                <w:rFonts w:ascii="Times New Roman" w:hAnsi="Times New Roman" w:cs="Times New Roman"/>
                <w:bCs/>
                <w:sz w:val="26"/>
                <w:szCs w:val="26"/>
              </w:rPr>
            </w:pPr>
            <w:r w:rsidRPr="009B4A88">
              <w:rPr>
                <w:rFonts w:ascii="Times New Roman" w:hAnsi="Times New Roman" w:cs="Times New Roman"/>
                <w:sz w:val="26"/>
                <w:szCs w:val="26"/>
              </w:rPr>
              <w:t>Не установлены</w:t>
            </w:r>
          </w:p>
        </w:tc>
        <w:tc>
          <w:tcPr>
            <w:tcW w:w="2835" w:type="dxa"/>
          </w:tcPr>
          <w:p w14:paraId="459671A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37924BF6"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455EF0" w:rsidRPr="00E063BB" w14:paraId="67EECDD8" w14:textId="77777777" w:rsidTr="0068548F">
        <w:tc>
          <w:tcPr>
            <w:tcW w:w="1413" w:type="dxa"/>
          </w:tcPr>
          <w:p w14:paraId="768435A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lastRenderedPageBreak/>
              <w:t>6.8 Связь</w:t>
            </w:r>
          </w:p>
        </w:tc>
        <w:tc>
          <w:tcPr>
            <w:tcW w:w="2913" w:type="dxa"/>
          </w:tcPr>
          <w:p w14:paraId="490BF9F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B81CB34"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D5D6C7E"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34181F7A"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1C7C4EFC" w14:textId="77777777" w:rsidR="00455EF0" w:rsidRPr="00E063BB" w:rsidRDefault="00455EF0"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2BAAA9B5" w14:textId="77777777" w:rsidTr="0068548F">
        <w:tc>
          <w:tcPr>
            <w:tcW w:w="1413" w:type="dxa"/>
          </w:tcPr>
          <w:p w14:paraId="4F5BCF6E"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8.3 Обеспечение</w:t>
            </w:r>
          </w:p>
          <w:p w14:paraId="10318163"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внутреннего</w:t>
            </w:r>
          </w:p>
          <w:p w14:paraId="563D5EF2"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правопорядка</w:t>
            </w:r>
          </w:p>
        </w:tc>
        <w:tc>
          <w:tcPr>
            <w:tcW w:w="2913" w:type="dxa"/>
          </w:tcPr>
          <w:p w14:paraId="0B705BA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70790B87"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6EBC2F87" w14:textId="73A8DFE6" w:rsidR="00E063BB" w:rsidRPr="00E063BB" w:rsidRDefault="00E063BB" w:rsidP="00455EF0">
            <w:pPr>
              <w:rPr>
                <w:rFonts w:ascii="Times New Roman" w:hAnsi="Times New Roman" w:cs="Times New Roman"/>
                <w:bCs/>
                <w:sz w:val="26"/>
                <w:szCs w:val="26"/>
              </w:rPr>
            </w:pPr>
            <w:r w:rsidRPr="00C171C3">
              <w:rPr>
                <w:rFonts w:ascii="Times New Roman" w:hAnsi="Times New Roman" w:cs="Times New Roman"/>
                <w:sz w:val="26"/>
                <w:szCs w:val="26"/>
              </w:rPr>
              <w:t>Не установлены</w:t>
            </w:r>
          </w:p>
        </w:tc>
        <w:tc>
          <w:tcPr>
            <w:tcW w:w="2835" w:type="dxa"/>
          </w:tcPr>
          <w:p w14:paraId="4478470D"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554AA50C"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r>
      <w:tr w:rsidR="00E063BB" w:rsidRPr="00E063BB" w14:paraId="23B699E1" w14:textId="77777777" w:rsidTr="0068548F">
        <w:tc>
          <w:tcPr>
            <w:tcW w:w="1413" w:type="dxa"/>
          </w:tcPr>
          <w:p w14:paraId="4D3D5141"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12.0 Земельные участки</w:t>
            </w:r>
          </w:p>
          <w:p w14:paraId="446315E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(территории) общего</w:t>
            </w:r>
          </w:p>
          <w:p w14:paraId="284C69AE"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пользования</w:t>
            </w:r>
          </w:p>
        </w:tc>
        <w:tc>
          <w:tcPr>
            <w:tcW w:w="2913" w:type="dxa"/>
          </w:tcPr>
          <w:p w14:paraId="167F107B"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23A7F11D"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установлены</w:t>
            </w:r>
          </w:p>
        </w:tc>
        <w:tc>
          <w:tcPr>
            <w:tcW w:w="2835" w:type="dxa"/>
          </w:tcPr>
          <w:p w14:paraId="7CD9A260" w14:textId="630484F7" w:rsidR="00E063BB" w:rsidRPr="00E063BB" w:rsidRDefault="00E063BB" w:rsidP="00455EF0">
            <w:pPr>
              <w:rPr>
                <w:rFonts w:ascii="Times New Roman" w:hAnsi="Times New Roman" w:cs="Times New Roman"/>
                <w:bCs/>
                <w:sz w:val="26"/>
                <w:szCs w:val="26"/>
              </w:rPr>
            </w:pPr>
            <w:r w:rsidRPr="00C171C3">
              <w:rPr>
                <w:rFonts w:ascii="Times New Roman" w:hAnsi="Times New Roman" w:cs="Times New Roman"/>
                <w:sz w:val="26"/>
                <w:szCs w:val="26"/>
              </w:rPr>
              <w:t>Не установлены</w:t>
            </w:r>
          </w:p>
        </w:tc>
        <w:tc>
          <w:tcPr>
            <w:tcW w:w="2835" w:type="dxa"/>
          </w:tcPr>
          <w:p w14:paraId="44372999" w14:textId="77777777" w:rsidR="00E063BB" w:rsidRPr="00E063BB" w:rsidRDefault="00E063BB" w:rsidP="00455EF0">
            <w:pPr>
              <w:rPr>
                <w:rFonts w:ascii="Times New Roman" w:hAnsi="Times New Roman" w:cs="Times New Roman"/>
                <w:bCs/>
                <w:sz w:val="26"/>
                <w:szCs w:val="26"/>
              </w:rPr>
            </w:pPr>
            <w:r w:rsidRPr="00E063BB">
              <w:rPr>
                <w:rFonts w:ascii="Times New Roman" w:hAnsi="Times New Roman" w:cs="Times New Roman"/>
                <w:bCs/>
                <w:sz w:val="26"/>
                <w:szCs w:val="26"/>
              </w:rPr>
              <w:t>Не установлен</w:t>
            </w:r>
          </w:p>
        </w:tc>
        <w:tc>
          <w:tcPr>
            <w:tcW w:w="2835" w:type="dxa"/>
          </w:tcPr>
          <w:p w14:paraId="13439BA4" w14:textId="77777777" w:rsidR="00E063BB" w:rsidRPr="00E063BB" w:rsidRDefault="00E063BB" w:rsidP="00455EF0">
            <w:pPr>
              <w:rPr>
                <w:rFonts w:ascii="Times New Roman" w:hAnsi="Times New Roman" w:cs="Times New Roman"/>
                <w:bCs/>
                <w:color w:val="000000" w:themeColor="text1"/>
                <w:sz w:val="26"/>
                <w:szCs w:val="26"/>
              </w:rPr>
            </w:pPr>
            <w:r w:rsidRPr="00E063BB">
              <w:rPr>
                <w:rFonts w:ascii="Times New Roman" w:hAnsi="Times New Roman" w:cs="Times New Roman"/>
                <w:bCs/>
                <w:sz w:val="26"/>
                <w:szCs w:val="26"/>
              </w:rPr>
              <w:t>Не установлены</w:t>
            </w:r>
          </w:p>
        </w:tc>
      </w:tr>
    </w:tbl>
    <w:p w14:paraId="7C83CC1E" w14:textId="77777777" w:rsidR="00E705C2" w:rsidRPr="007F131B" w:rsidRDefault="00E705C2" w:rsidP="00E705C2">
      <w:pPr>
        <w:rPr>
          <w:rFonts w:ascii="Times New Roman" w:hAnsi="Times New Roman" w:cs="Times New Roman"/>
          <w:sz w:val="24"/>
          <w:szCs w:val="24"/>
          <w:lang w:val="en-US"/>
        </w:rPr>
      </w:pPr>
    </w:p>
    <w:p w14:paraId="24FB577E" w14:textId="7374DDA4" w:rsidR="00455EF0" w:rsidRPr="00B66A34" w:rsidRDefault="00455EF0" w:rsidP="00B66A3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B66A34">
        <w:rPr>
          <w:rFonts w:ascii="Times New Roman" w:eastAsiaTheme="minorHAnsi" w:hAnsi="Times New Roman" w:cs="Times New Roman"/>
          <w:color w:val="000000"/>
          <w:sz w:val="26"/>
          <w:szCs w:val="26"/>
          <w:lang w:eastAsia="en-US" w:bidi="ar-SA"/>
        </w:rPr>
        <w:t>&lt;</w:t>
      </w:r>
      <w:r w:rsidR="00B66A34" w:rsidRPr="00B66A34">
        <w:rPr>
          <w:rFonts w:ascii="Times New Roman" w:eastAsiaTheme="minorHAnsi" w:hAnsi="Times New Roman" w:cs="Times New Roman"/>
          <w:color w:val="000000"/>
          <w:sz w:val="26"/>
          <w:szCs w:val="26"/>
          <w:lang w:eastAsia="en-US" w:bidi="ar-SA"/>
        </w:rPr>
        <w:t>1</w:t>
      </w:r>
      <w:r w:rsidRPr="00B66A34">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3C80DBE4" w14:textId="3902E752" w:rsidR="00455EF0" w:rsidRPr="00B66A34" w:rsidRDefault="00B66A34" w:rsidP="00B66A34">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B66A34">
        <w:rPr>
          <w:rFonts w:ascii="Times New Roman" w:hAnsi="Times New Roman" w:cs="Times New Roman"/>
          <w:bCs/>
          <w:sz w:val="26"/>
          <w:szCs w:val="26"/>
        </w:rPr>
        <w:t xml:space="preserve">&lt;2&gt; </w:t>
      </w:r>
      <w:r w:rsidRPr="00B66A34">
        <w:rPr>
          <w:rFonts w:ascii="Times New Roman" w:eastAsiaTheme="minorHAnsi" w:hAnsi="Times New Roman" w:cs="Times New Roman"/>
          <w:color w:val="000000"/>
          <w:sz w:val="26"/>
          <w:szCs w:val="26"/>
          <w:lang w:eastAsia="en-US" w:bidi="ar-SA"/>
        </w:rPr>
        <w:t xml:space="preserve"> </w:t>
      </w:r>
      <w:r w:rsidR="00455EF0" w:rsidRPr="00B66A34">
        <w:rPr>
          <w:rFonts w:ascii="Times New Roman" w:eastAsiaTheme="minorHAnsi" w:hAnsi="Times New Roman" w:cs="Times New Roman"/>
          <w:color w:val="000000"/>
          <w:sz w:val="26"/>
          <w:szCs w:val="26"/>
          <w:lang w:eastAsia="en-US" w:bidi="ar-SA"/>
        </w:rPr>
        <w:t>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03FAB082" w14:textId="71558191" w:rsidR="00455EF0" w:rsidRDefault="00B66A34" w:rsidP="00B66A34">
      <w:pPr>
        <w:adjustRightInd w:val="0"/>
        <w:spacing w:line="360" w:lineRule="auto"/>
        <w:ind w:firstLine="709"/>
        <w:jc w:val="both"/>
        <w:rPr>
          <w:rFonts w:ascii="Times New Roman" w:hAnsi="Times New Roman" w:cs="Times New Roman"/>
          <w:sz w:val="24"/>
          <w:szCs w:val="24"/>
        </w:rPr>
      </w:pPr>
      <w:r w:rsidRPr="00B66A34">
        <w:rPr>
          <w:rFonts w:ascii="Times New Roman" w:hAnsi="Times New Roman" w:cs="Times New Roman"/>
          <w:bCs/>
          <w:sz w:val="26"/>
          <w:szCs w:val="26"/>
        </w:rPr>
        <w:t xml:space="preserve">&lt;3&gt; </w:t>
      </w:r>
      <w:r w:rsidRPr="00B66A34">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435217CF" w14:textId="77777777" w:rsidR="00455EF0" w:rsidRDefault="00455EF0" w:rsidP="00E705C2">
      <w:pPr>
        <w:pStyle w:val="a0"/>
        <w:spacing w:before="12" w:line="276" w:lineRule="auto"/>
        <w:jc w:val="both"/>
        <w:rPr>
          <w:rFonts w:ascii="Times New Roman" w:hAnsi="Times New Roman" w:cs="Times New Roman"/>
          <w:sz w:val="24"/>
          <w:szCs w:val="24"/>
        </w:rPr>
      </w:pPr>
    </w:p>
    <w:p w14:paraId="3F683CF6" w14:textId="77777777" w:rsidR="00455EF0" w:rsidRPr="007F131B" w:rsidRDefault="00455EF0" w:rsidP="00E705C2">
      <w:pPr>
        <w:pStyle w:val="a0"/>
        <w:spacing w:before="12" w:line="276" w:lineRule="auto"/>
        <w:jc w:val="both"/>
        <w:rPr>
          <w:rFonts w:ascii="Times New Roman" w:hAnsi="Times New Roman" w:cs="Times New Roman"/>
          <w:sz w:val="24"/>
          <w:szCs w:val="24"/>
        </w:rPr>
        <w:sectPr w:rsidR="00455EF0" w:rsidRPr="007F131B" w:rsidSect="00E705C2">
          <w:pgSz w:w="16840" w:h="11910" w:orient="landscape"/>
          <w:pgMar w:top="1520" w:right="1080" w:bottom="740" w:left="280" w:header="720" w:footer="720" w:gutter="0"/>
          <w:cols w:space="720"/>
          <w:docGrid w:linePitch="299"/>
        </w:sectPr>
      </w:pPr>
    </w:p>
    <w:p w14:paraId="4E72C8F0" w14:textId="7777777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lastRenderedPageBreak/>
        <w:t xml:space="preserve">4. В границах территориальной зоны Ж4 настоящими Правилами установлена территориальная </w:t>
      </w:r>
      <w:proofErr w:type="spellStart"/>
      <w:r w:rsidRPr="00E063BB">
        <w:rPr>
          <w:rFonts w:ascii="Times New Roman" w:hAnsi="Times New Roman" w:cs="Times New Roman"/>
          <w:sz w:val="26"/>
          <w:szCs w:val="26"/>
        </w:rPr>
        <w:t>подзона</w:t>
      </w:r>
      <w:proofErr w:type="spellEnd"/>
      <w:r w:rsidRPr="00E063BB">
        <w:rPr>
          <w:rFonts w:ascii="Times New Roman" w:hAnsi="Times New Roman" w:cs="Times New Roman"/>
          <w:sz w:val="26"/>
          <w:szCs w:val="26"/>
        </w:rPr>
        <w:t xml:space="preserve"> Ж4.1 с одинаковыми видами разрешенного использования земельных участков и объектов капитального строительства, но с различным значением установленного предельного количества этажей или предельной высоты зданий, строений, сооружений.</w:t>
      </w:r>
    </w:p>
    <w:p w14:paraId="4ADE58F6" w14:textId="7777777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t xml:space="preserve">5. Территориальная </w:t>
      </w:r>
      <w:proofErr w:type="spellStart"/>
      <w:r w:rsidRPr="00E063BB">
        <w:rPr>
          <w:rFonts w:ascii="Times New Roman" w:hAnsi="Times New Roman" w:cs="Times New Roman"/>
          <w:sz w:val="26"/>
          <w:szCs w:val="26"/>
        </w:rPr>
        <w:t>подзона</w:t>
      </w:r>
      <w:proofErr w:type="spellEnd"/>
      <w:r w:rsidRPr="00E063BB">
        <w:rPr>
          <w:rFonts w:ascii="Times New Roman" w:hAnsi="Times New Roman" w:cs="Times New Roman"/>
          <w:sz w:val="26"/>
          <w:szCs w:val="26"/>
        </w:rPr>
        <w:t xml:space="preserve"> Ж4.1 выделена из состава зоны Ж4 в границах части 2, 3, 4, 5 и 10 микрорайонов Великого Новгорода для обеспечения условий размещения новой многоэтажной жилой и общественно-деловой застройки. </w:t>
      </w:r>
    </w:p>
    <w:p w14:paraId="75E4A9E5" w14:textId="77777777" w:rsidR="003D621E" w:rsidRPr="00E063BB" w:rsidRDefault="003D621E" w:rsidP="00B66A34">
      <w:pPr>
        <w:spacing w:line="360" w:lineRule="auto"/>
        <w:ind w:firstLine="709"/>
        <w:rPr>
          <w:rFonts w:ascii="Times New Roman" w:hAnsi="Times New Roman" w:cs="Times New Roman"/>
          <w:sz w:val="26"/>
          <w:szCs w:val="26"/>
        </w:rPr>
      </w:pPr>
      <w:r w:rsidRPr="00E063BB">
        <w:rPr>
          <w:rFonts w:ascii="Times New Roman" w:hAnsi="Times New Roman" w:cs="Times New Roman"/>
          <w:sz w:val="26"/>
          <w:szCs w:val="26"/>
        </w:rPr>
        <w:t xml:space="preserve">Значения предельного количества этажей или предельной высоты зданий, строений, </w:t>
      </w:r>
      <w:proofErr w:type="spellStart"/>
      <w:r w:rsidRPr="00E063BB">
        <w:rPr>
          <w:rFonts w:ascii="Times New Roman" w:hAnsi="Times New Roman" w:cs="Times New Roman"/>
          <w:sz w:val="26"/>
          <w:szCs w:val="26"/>
        </w:rPr>
        <w:t>сооружений.в</w:t>
      </w:r>
      <w:proofErr w:type="spellEnd"/>
      <w:r w:rsidRPr="00E063BB">
        <w:rPr>
          <w:rFonts w:ascii="Times New Roman" w:hAnsi="Times New Roman" w:cs="Times New Roman"/>
          <w:sz w:val="26"/>
          <w:szCs w:val="26"/>
        </w:rPr>
        <w:t xml:space="preserve"> </w:t>
      </w:r>
      <w:proofErr w:type="spellStart"/>
      <w:r w:rsidRPr="00E063BB">
        <w:rPr>
          <w:rFonts w:ascii="Times New Roman" w:hAnsi="Times New Roman" w:cs="Times New Roman"/>
          <w:sz w:val="26"/>
          <w:szCs w:val="26"/>
        </w:rPr>
        <w:t>подзоне</w:t>
      </w:r>
      <w:proofErr w:type="spellEnd"/>
      <w:r w:rsidRPr="00E063BB">
        <w:rPr>
          <w:rFonts w:ascii="Times New Roman" w:hAnsi="Times New Roman" w:cs="Times New Roman"/>
          <w:sz w:val="26"/>
          <w:szCs w:val="26"/>
        </w:rPr>
        <w:t xml:space="preserve"> Ж4.1 принимается в размере 44 метра (14 этажей) для следующих видов разрешенного использования:</w:t>
      </w:r>
    </w:p>
    <w:p w14:paraId="799D327D" w14:textId="6B9A21A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t>2.6 Многоэтажная жилая застройка</w:t>
      </w:r>
      <w:r w:rsidR="009F05B1">
        <w:rPr>
          <w:rFonts w:ascii="Times New Roman" w:hAnsi="Times New Roman" w:cs="Times New Roman"/>
          <w:sz w:val="26"/>
          <w:szCs w:val="26"/>
        </w:rPr>
        <w:t xml:space="preserve"> </w:t>
      </w:r>
      <w:r w:rsidR="009F05B1">
        <w:rPr>
          <w:rFonts w:ascii="Times New Roman" w:hAnsi="Times New Roman" w:cs="Times New Roman"/>
          <w:bCs/>
          <w:sz w:val="26"/>
          <w:szCs w:val="26"/>
        </w:rPr>
        <w:t>(высотная застройка)</w:t>
      </w:r>
    </w:p>
    <w:p w14:paraId="1EA6E949" w14:textId="7777777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t>3.2.4 Общежития</w:t>
      </w:r>
    </w:p>
    <w:p w14:paraId="04506360" w14:textId="7777777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t>3.8.1 Государственное управление</w:t>
      </w:r>
    </w:p>
    <w:p w14:paraId="1B0102CA" w14:textId="7777777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t>4.1 Деловое управление</w:t>
      </w:r>
    </w:p>
    <w:p w14:paraId="10D4B99B" w14:textId="77777777" w:rsidR="003D621E" w:rsidRPr="00E063BB" w:rsidRDefault="003D621E" w:rsidP="00B66A34">
      <w:pPr>
        <w:tabs>
          <w:tab w:val="left" w:pos="952"/>
        </w:tabs>
        <w:spacing w:line="360" w:lineRule="auto"/>
        <w:ind w:firstLine="709"/>
        <w:jc w:val="both"/>
        <w:rPr>
          <w:rFonts w:ascii="Times New Roman" w:hAnsi="Times New Roman" w:cs="Times New Roman"/>
          <w:sz w:val="26"/>
          <w:szCs w:val="26"/>
        </w:rPr>
      </w:pPr>
      <w:r w:rsidRPr="00E063BB">
        <w:rPr>
          <w:rFonts w:ascii="Times New Roman" w:hAnsi="Times New Roman" w:cs="Times New Roman"/>
          <w:sz w:val="26"/>
          <w:szCs w:val="26"/>
        </w:rPr>
        <w:t>4.5 Банковская и страховая деятельность</w:t>
      </w:r>
    </w:p>
    <w:p w14:paraId="65803836" w14:textId="093B1D18" w:rsidR="00272A21" w:rsidRPr="00B66A34" w:rsidRDefault="00B66A34" w:rsidP="00B66A34">
      <w:pPr>
        <w:tabs>
          <w:tab w:val="left" w:pos="952"/>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4.7 Гостиничное обслуживание</w:t>
      </w:r>
    </w:p>
    <w:p w14:paraId="33DE9E50" w14:textId="3A38CC26" w:rsidR="005F640A" w:rsidRPr="001F7D35" w:rsidRDefault="003D621E" w:rsidP="001F7D35">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6</w:t>
      </w:r>
      <w:r w:rsidR="005F640A" w:rsidRPr="001F7D35">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Ж4, </w:t>
      </w:r>
      <w:r w:rsidR="00F33EC1" w:rsidRPr="001F7D35">
        <w:rPr>
          <w:rFonts w:ascii="Times New Roman" w:hAnsi="Times New Roman" w:cs="Times New Roman"/>
          <w:sz w:val="26"/>
          <w:szCs w:val="26"/>
        </w:rPr>
        <w:t>устанавливаются в соответствии со статьями 50-56 настоящих Правил</w:t>
      </w:r>
      <w:r w:rsidR="005F640A" w:rsidRPr="001F7D35">
        <w:rPr>
          <w:rFonts w:ascii="Times New Roman" w:hAnsi="Times New Roman" w:cs="Times New Roman"/>
          <w:sz w:val="26"/>
          <w:szCs w:val="26"/>
        </w:rPr>
        <w:t>.</w:t>
      </w:r>
    </w:p>
    <w:p w14:paraId="1558B8CC" w14:textId="071AA043" w:rsidR="005F640A" w:rsidRPr="001F7D35" w:rsidRDefault="003D621E" w:rsidP="001F7D35">
      <w:pPr>
        <w:tabs>
          <w:tab w:val="left" w:pos="952"/>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7</w:t>
      </w:r>
      <w:r w:rsidR="005F640A" w:rsidRPr="001F7D35">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Ж4 </w:t>
      </w:r>
      <w:r w:rsidR="002063DC" w:rsidRPr="001F7D35">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1F7D35">
        <w:rPr>
          <w:rFonts w:ascii="Times New Roman" w:hAnsi="Times New Roman" w:cs="Times New Roman"/>
          <w:sz w:val="26"/>
          <w:szCs w:val="26"/>
        </w:rPr>
        <w:t>устанавливаются в соответствии со статьями 57-59 настоящих Правил</w:t>
      </w:r>
      <w:r w:rsidR="005F640A" w:rsidRPr="001F7D35">
        <w:rPr>
          <w:rFonts w:ascii="Times New Roman" w:hAnsi="Times New Roman" w:cs="Times New Roman"/>
          <w:sz w:val="26"/>
          <w:szCs w:val="26"/>
        </w:rPr>
        <w:t>.</w:t>
      </w:r>
    </w:p>
    <w:p w14:paraId="4F101857" w14:textId="6C178888" w:rsidR="004839E8" w:rsidRPr="001F7D35" w:rsidRDefault="003D621E" w:rsidP="001F7D35">
      <w:pPr>
        <w:tabs>
          <w:tab w:val="left" w:pos="952"/>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8</w:t>
      </w:r>
      <w:r w:rsidR="005F640A" w:rsidRPr="001F7D35">
        <w:rPr>
          <w:rFonts w:ascii="Times New Roman" w:hAnsi="Times New Roman" w:cs="Times New Roman"/>
          <w:sz w:val="26"/>
          <w:szCs w:val="26"/>
        </w:rPr>
        <w:t>. Расчетные показатели минимально допустимого уровня обеспеченности территории</w:t>
      </w:r>
      <w:r w:rsidR="001F7D35">
        <w:rPr>
          <w:rFonts w:ascii="Times New Roman" w:hAnsi="Times New Roman" w:cs="Times New Roman"/>
          <w:sz w:val="26"/>
          <w:szCs w:val="26"/>
        </w:rPr>
        <w:t>, подлежащей комплексному развитию,</w:t>
      </w:r>
      <w:r w:rsidR="005F640A" w:rsidRPr="001F7D35">
        <w:rPr>
          <w:rFonts w:ascii="Times New Roman" w:hAnsi="Times New Roman" w:cs="Times New Roman"/>
          <w:sz w:val="26"/>
          <w:szCs w:val="26"/>
        </w:rPr>
        <w:t xml:space="preserve">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зоне Ж4 устанавливаются в соответствии со статьей </w:t>
      </w:r>
      <w:r w:rsidR="00F33EC1" w:rsidRPr="001F7D35">
        <w:rPr>
          <w:rFonts w:ascii="Times New Roman" w:hAnsi="Times New Roman" w:cs="Times New Roman"/>
          <w:sz w:val="26"/>
          <w:szCs w:val="26"/>
        </w:rPr>
        <w:t xml:space="preserve">60 </w:t>
      </w:r>
      <w:r w:rsidR="005F640A" w:rsidRPr="001F7D35">
        <w:rPr>
          <w:rFonts w:ascii="Times New Roman" w:hAnsi="Times New Roman" w:cs="Times New Roman"/>
          <w:sz w:val="26"/>
          <w:szCs w:val="26"/>
        </w:rPr>
        <w:t>настоящих</w:t>
      </w:r>
      <w:r w:rsidR="005F640A" w:rsidRPr="001F7D35">
        <w:rPr>
          <w:rFonts w:ascii="Times New Roman" w:hAnsi="Times New Roman" w:cs="Times New Roman"/>
          <w:spacing w:val="-7"/>
          <w:sz w:val="26"/>
          <w:szCs w:val="26"/>
        </w:rPr>
        <w:t xml:space="preserve"> </w:t>
      </w:r>
      <w:r w:rsidR="005F640A" w:rsidRPr="001F7D35">
        <w:rPr>
          <w:rFonts w:ascii="Times New Roman" w:hAnsi="Times New Roman" w:cs="Times New Roman"/>
          <w:sz w:val="26"/>
          <w:szCs w:val="26"/>
        </w:rPr>
        <w:t>Правил.</w:t>
      </w:r>
    </w:p>
    <w:p w14:paraId="67A352D0"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7FACD2C5" w14:textId="38B28415" w:rsidR="004839E8" w:rsidRPr="001F7D35" w:rsidRDefault="00BE76A9" w:rsidP="001F7D35">
      <w:pPr>
        <w:pStyle w:val="3"/>
        <w:spacing w:before="0" w:line="360" w:lineRule="auto"/>
        <w:ind w:firstLine="709"/>
        <w:rPr>
          <w:sz w:val="26"/>
          <w:szCs w:val="26"/>
        </w:rPr>
      </w:pPr>
      <w:bookmarkStart w:id="32" w:name="_Toc225266831"/>
      <w:r w:rsidRPr="001F7D35">
        <w:rPr>
          <w:sz w:val="26"/>
          <w:szCs w:val="26"/>
        </w:rPr>
        <w:t xml:space="preserve">Статья </w:t>
      </w:r>
      <w:r w:rsidR="007441AD" w:rsidRPr="001F7D35">
        <w:rPr>
          <w:sz w:val="26"/>
          <w:szCs w:val="26"/>
        </w:rPr>
        <w:t>24</w:t>
      </w:r>
      <w:r w:rsidRPr="001F7D35">
        <w:rPr>
          <w:sz w:val="26"/>
          <w:szCs w:val="26"/>
        </w:rPr>
        <w:t>. ОД</w:t>
      </w:r>
      <w:r w:rsidR="00E674CB" w:rsidRPr="001F7D35">
        <w:rPr>
          <w:sz w:val="26"/>
          <w:szCs w:val="26"/>
        </w:rPr>
        <w:t xml:space="preserve"> –</w:t>
      </w:r>
      <w:r w:rsidRPr="001F7D35">
        <w:rPr>
          <w:sz w:val="26"/>
          <w:szCs w:val="26"/>
        </w:rPr>
        <w:t xml:space="preserve"> общественно</w:t>
      </w:r>
      <w:r w:rsidR="00903243" w:rsidRPr="001F7D35">
        <w:rPr>
          <w:sz w:val="26"/>
          <w:szCs w:val="26"/>
        </w:rPr>
        <w:t>-</w:t>
      </w:r>
      <w:r w:rsidRPr="001F7D35">
        <w:rPr>
          <w:sz w:val="26"/>
          <w:szCs w:val="26"/>
        </w:rPr>
        <w:t>деловые зоны</w:t>
      </w:r>
      <w:bookmarkEnd w:id="32"/>
    </w:p>
    <w:p w14:paraId="4CDC0CE6" w14:textId="0ABB6F11" w:rsidR="004839E8" w:rsidRPr="001F7D35" w:rsidRDefault="00903243" w:rsidP="001F7D35">
      <w:pPr>
        <w:tabs>
          <w:tab w:val="left" w:pos="941"/>
        </w:tabs>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lastRenderedPageBreak/>
        <w:t xml:space="preserve">1. </w:t>
      </w:r>
      <w:r w:rsidR="00DA4F8D" w:rsidRPr="001F7D35">
        <w:rPr>
          <w:rFonts w:ascii="Times New Roman" w:hAnsi="Times New Roman" w:cs="Times New Roman"/>
          <w:sz w:val="26"/>
          <w:szCs w:val="26"/>
        </w:rPr>
        <w:t>На территории Великого Новгорода выделены следующие общественно-деловые зоны</w:t>
      </w:r>
      <w:r w:rsidR="00BE76A9" w:rsidRPr="001F7D35">
        <w:rPr>
          <w:rFonts w:ascii="Times New Roman" w:hAnsi="Times New Roman" w:cs="Times New Roman"/>
          <w:sz w:val="26"/>
          <w:szCs w:val="26"/>
        </w:rPr>
        <w:t>:</w:t>
      </w:r>
    </w:p>
    <w:p w14:paraId="44C85848" w14:textId="00B365FF" w:rsidR="004839E8" w:rsidRPr="001F7D35" w:rsidRDefault="00903243" w:rsidP="001F7D35">
      <w:pPr>
        <w:tabs>
          <w:tab w:val="left" w:pos="953"/>
        </w:tabs>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 xml:space="preserve">1) </w:t>
      </w:r>
      <w:r w:rsidR="00BE76A9" w:rsidRPr="001F7D35">
        <w:rPr>
          <w:rFonts w:ascii="Times New Roman" w:hAnsi="Times New Roman" w:cs="Times New Roman"/>
          <w:sz w:val="26"/>
          <w:szCs w:val="26"/>
        </w:rPr>
        <w:t>ОД1</w:t>
      </w:r>
      <w:r w:rsidR="00E674CB" w:rsidRPr="001F7D35">
        <w:rPr>
          <w:rFonts w:ascii="Times New Roman" w:hAnsi="Times New Roman" w:cs="Times New Roman"/>
          <w:sz w:val="26"/>
          <w:szCs w:val="26"/>
        </w:rPr>
        <w:t xml:space="preserve"> –</w:t>
      </w:r>
      <w:r w:rsidR="00BE76A9" w:rsidRPr="001F7D35">
        <w:rPr>
          <w:rFonts w:ascii="Times New Roman" w:hAnsi="Times New Roman" w:cs="Times New Roman"/>
          <w:sz w:val="26"/>
          <w:szCs w:val="26"/>
        </w:rPr>
        <w:t xml:space="preserve"> </w:t>
      </w:r>
      <w:r w:rsidR="00293500" w:rsidRPr="001F7D35">
        <w:rPr>
          <w:rFonts w:ascii="Times New Roman" w:hAnsi="Times New Roman" w:cs="Times New Roman"/>
          <w:sz w:val="26"/>
          <w:szCs w:val="26"/>
        </w:rPr>
        <w:t>зона делового, общественного и коммерческого назначения</w:t>
      </w:r>
      <w:r w:rsidR="00BE76A9" w:rsidRPr="001F7D35">
        <w:rPr>
          <w:rFonts w:ascii="Times New Roman" w:hAnsi="Times New Roman" w:cs="Times New Roman"/>
          <w:sz w:val="26"/>
          <w:szCs w:val="26"/>
        </w:rPr>
        <w:t>;</w:t>
      </w:r>
    </w:p>
    <w:p w14:paraId="0A0097A1" w14:textId="037A02EF" w:rsidR="004839E8" w:rsidRPr="001F7D35" w:rsidRDefault="00903243" w:rsidP="001F7D35">
      <w:pPr>
        <w:tabs>
          <w:tab w:val="left" w:pos="953"/>
        </w:tabs>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2) О</w:t>
      </w:r>
      <w:r w:rsidR="00BE76A9" w:rsidRPr="001F7D35">
        <w:rPr>
          <w:rFonts w:ascii="Times New Roman" w:hAnsi="Times New Roman" w:cs="Times New Roman"/>
          <w:sz w:val="26"/>
          <w:szCs w:val="26"/>
        </w:rPr>
        <w:t>Д2</w:t>
      </w:r>
      <w:r w:rsidR="00E674CB" w:rsidRPr="001F7D35">
        <w:rPr>
          <w:rFonts w:ascii="Times New Roman" w:hAnsi="Times New Roman" w:cs="Times New Roman"/>
          <w:sz w:val="26"/>
          <w:szCs w:val="26"/>
        </w:rPr>
        <w:t xml:space="preserve"> –</w:t>
      </w:r>
      <w:r w:rsidR="00BE76A9" w:rsidRPr="001F7D35">
        <w:rPr>
          <w:rFonts w:ascii="Times New Roman" w:hAnsi="Times New Roman" w:cs="Times New Roman"/>
          <w:sz w:val="26"/>
          <w:szCs w:val="26"/>
        </w:rPr>
        <w:t xml:space="preserve"> </w:t>
      </w:r>
      <w:r w:rsidR="0081561B" w:rsidRPr="001F7D35">
        <w:rPr>
          <w:rFonts w:ascii="Times New Roman" w:hAnsi="Times New Roman" w:cs="Times New Roman"/>
          <w:sz w:val="26"/>
          <w:szCs w:val="26"/>
        </w:rPr>
        <w:t>зона размещения объектов социального и коммунально</w:t>
      </w:r>
      <w:r w:rsidRPr="001F7D35">
        <w:rPr>
          <w:rFonts w:ascii="Times New Roman" w:hAnsi="Times New Roman" w:cs="Times New Roman"/>
          <w:sz w:val="26"/>
          <w:szCs w:val="26"/>
        </w:rPr>
        <w:t>-</w:t>
      </w:r>
      <w:r w:rsidR="0081561B" w:rsidRPr="001F7D35">
        <w:rPr>
          <w:rFonts w:ascii="Times New Roman" w:hAnsi="Times New Roman" w:cs="Times New Roman"/>
          <w:sz w:val="26"/>
          <w:szCs w:val="26"/>
        </w:rPr>
        <w:t>бытового назначения</w:t>
      </w:r>
      <w:r w:rsidR="00B5149E" w:rsidRPr="001F7D35">
        <w:rPr>
          <w:rFonts w:ascii="Times New Roman" w:hAnsi="Times New Roman" w:cs="Times New Roman"/>
          <w:sz w:val="26"/>
          <w:szCs w:val="26"/>
        </w:rPr>
        <w:t>;</w:t>
      </w:r>
    </w:p>
    <w:p w14:paraId="39117A0E" w14:textId="37AF9B84" w:rsidR="0015238C" w:rsidRPr="001F7D35" w:rsidRDefault="0015238C" w:rsidP="001F7D35">
      <w:pPr>
        <w:tabs>
          <w:tab w:val="left" w:pos="953"/>
        </w:tabs>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3) ОД3 – зона обслуживания объектов, необходимых для осуществления производственной и</w:t>
      </w:r>
      <w:r w:rsidR="001F7D35">
        <w:rPr>
          <w:rFonts w:ascii="Times New Roman" w:hAnsi="Times New Roman" w:cs="Times New Roman"/>
          <w:sz w:val="26"/>
          <w:szCs w:val="26"/>
        </w:rPr>
        <w:t xml:space="preserve"> </w:t>
      </w:r>
      <w:r w:rsidR="0047377D" w:rsidRPr="001F7D35">
        <w:rPr>
          <w:rFonts w:ascii="Times New Roman" w:hAnsi="Times New Roman" w:cs="Times New Roman"/>
          <w:sz w:val="26"/>
          <w:szCs w:val="26"/>
        </w:rPr>
        <w:t>п</w:t>
      </w:r>
      <w:r w:rsidRPr="001F7D35">
        <w:rPr>
          <w:rFonts w:ascii="Times New Roman" w:hAnsi="Times New Roman" w:cs="Times New Roman"/>
          <w:sz w:val="26"/>
          <w:szCs w:val="26"/>
        </w:rPr>
        <w:t>редпринимательской деятельности;</w:t>
      </w:r>
    </w:p>
    <w:p w14:paraId="3C302F75" w14:textId="6DCC0112" w:rsidR="00B5149E" w:rsidRPr="001F7D35" w:rsidRDefault="00903243" w:rsidP="001F7D35">
      <w:pPr>
        <w:tabs>
          <w:tab w:val="left" w:pos="953"/>
        </w:tabs>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 xml:space="preserve">3) </w:t>
      </w:r>
      <w:r w:rsidR="00B5149E" w:rsidRPr="001F7D35">
        <w:rPr>
          <w:rFonts w:ascii="Times New Roman" w:hAnsi="Times New Roman" w:cs="Times New Roman"/>
          <w:sz w:val="26"/>
          <w:szCs w:val="26"/>
        </w:rPr>
        <w:t>ОД4</w:t>
      </w:r>
      <w:r w:rsidR="00E674CB" w:rsidRPr="001F7D35">
        <w:rPr>
          <w:rFonts w:ascii="Times New Roman" w:hAnsi="Times New Roman" w:cs="Times New Roman"/>
          <w:sz w:val="26"/>
          <w:szCs w:val="26"/>
        </w:rPr>
        <w:t xml:space="preserve"> –</w:t>
      </w:r>
      <w:r w:rsidR="00B5149E" w:rsidRPr="001F7D35">
        <w:rPr>
          <w:rFonts w:ascii="Times New Roman" w:hAnsi="Times New Roman" w:cs="Times New Roman"/>
          <w:sz w:val="26"/>
          <w:szCs w:val="26"/>
        </w:rPr>
        <w:t xml:space="preserve"> </w:t>
      </w:r>
      <w:r w:rsidR="008B58AC" w:rsidRPr="001F7D35">
        <w:rPr>
          <w:rFonts w:ascii="Times New Roman" w:hAnsi="Times New Roman" w:cs="Times New Roman"/>
          <w:sz w:val="26"/>
          <w:szCs w:val="26"/>
        </w:rPr>
        <w:t>иная общественно</w:t>
      </w:r>
      <w:r w:rsidRPr="001F7D35">
        <w:rPr>
          <w:rFonts w:ascii="Times New Roman" w:hAnsi="Times New Roman" w:cs="Times New Roman"/>
          <w:sz w:val="26"/>
          <w:szCs w:val="26"/>
        </w:rPr>
        <w:t>-</w:t>
      </w:r>
      <w:r w:rsidR="008B58AC" w:rsidRPr="001F7D35">
        <w:rPr>
          <w:rFonts w:ascii="Times New Roman" w:hAnsi="Times New Roman" w:cs="Times New Roman"/>
          <w:sz w:val="26"/>
          <w:szCs w:val="26"/>
        </w:rPr>
        <w:t>деловая зона.</w:t>
      </w:r>
    </w:p>
    <w:p w14:paraId="294199F0" w14:textId="5BA8C2F2" w:rsidR="001F7D35" w:rsidRDefault="00F24A76" w:rsidP="001F7D35">
      <w:pPr>
        <w:tabs>
          <w:tab w:val="left" w:pos="1132"/>
        </w:tabs>
        <w:spacing w:line="360" w:lineRule="auto"/>
        <w:ind w:firstLine="709"/>
        <w:jc w:val="both"/>
        <w:rPr>
          <w:rFonts w:ascii="Times New Roman" w:eastAsiaTheme="minorHAnsi" w:hAnsi="Times New Roman" w:cs="Times New Roman"/>
          <w:sz w:val="26"/>
          <w:szCs w:val="26"/>
          <w:lang w:eastAsia="en-US" w:bidi="ar-SA"/>
        </w:rPr>
      </w:pPr>
      <w:r w:rsidRPr="001F7D35">
        <w:rPr>
          <w:rFonts w:ascii="Times New Roman" w:hAnsi="Times New Roman" w:cs="Times New Roman"/>
          <w:sz w:val="26"/>
          <w:szCs w:val="26"/>
        </w:rPr>
        <w:t>2</w:t>
      </w:r>
      <w:r w:rsidR="00903243" w:rsidRPr="001F7D35">
        <w:rPr>
          <w:rFonts w:ascii="Times New Roman" w:hAnsi="Times New Roman" w:cs="Times New Roman"/>
          <w:sz w:val="26"/>
          <w:szCs w:val="26"/>
        </w:rPr>
        <w:t xml:space="preserve">. </w:t>
      </w:r>
      <w:r w:rsidR="006E00E3" w:rsidRPr="001F7D35">
        <w:rPr>
          <w:rFonts w:ascii="Times New Roman" w:hAnsi="Times New Roman" w:cs="Times New Roman"/>
          <w:sz w:val="26"/>
          <w:szCs w:val="26"/>
        </w:rPr>
        <w:t>Общественно</w:t>
      </w:r>
      <w:r w:rsidR="00D246F8" w:rsidRPr="001F7D35">
        <w:rPr>
          <w:rFonts w:ascii="Times New Roman" w:hAnsi="Times New Roman" w:cs="Times New Roman"/>
          <w:sz w:val="26"/>
          <w:szCs w:val="26"/>
        </w:rPr>
        <w:t>-</w:t>
      </w:r>
      <w:r w:rsidR="006E00E3" w:rsidRPr="001F7D35">
        <w:rPr>
          <w:rFonts w:ascii="Times New Roman" w:hAnsi="Times New Roman" w:cs="Times New Roman"/>
          <w:sz w:val="26"/>
          <w:szCs w:val="26"/>
        </w:rPr>
        <w:t xml:space="preserve">деловые зоны предназначены для </w:t>
      </w:r>
      <w:r w:rsidR="001F7D35">
        <w:rPr>
          <w:rFonts w:ascii="Times New Roman" w:hAnsi="Times New Roman" w:cs="Times New Roman"/>
          <w:sz w:val="26"/>
          <w:szCs w:val="26"/>
        </w:rPr>
        <w:t>размещения объектов з</w:t>
      </w:r>
      <w:r w:rsidR="001F7D35">
        <w:rPr>
          <w:rFonts w:ascii="Times New Roman" w:eastAsiaTheme="minorHAnsi" w:hAnsi="Times New Roman" w:cs="Times New Roman"/>
          <w:sz w:val="26"/>
          <w:szCs w:val="26"/>
          <w:lang w:eastAsia="en-US" w:bidi="ar-SA"/>
        </w:rPr>
        <w:t>дравоохранения, культуры, торговли, общественного питания, социального и коммунально-бытового назначения, предпринимательской деятельности, объектов среднего профессионального и высшего образования, административных, научно-исследовательских учреждений, культовых зданий, стоянок автомобильного транспорта, объектов делового, финансового назначения, объектов, необходимых для функционирования таких объектов и обеспечения жизнедеятельности человека (в том числе зданий пожарных депо).</w:t>
      </w:r>
    </w:p>
    <w:p w14:paraId="05EEAC29" w14:textId="127201FC" w:rsidR="004839E8" w:rsidRPr="001F7D35" w:rsidRDefault="001F7D35" w:rsidP="001F7D35">
      <w:pPr>
        <w:tabs>
          <w:tab w:val="left" w:pos="1132"/>
        </w:tabs>
        <w:spacing w:line="360" w:lineRule="auto"/>
        <w:ind w:firstLine="709"/>
        <w:jc w:val="both"/>
        <w:rPr>
          <w:rFonts w:ascii="Times New Roman" w:hAnsi="Times New Roman" w:cs="Times New Roman"/>
          <w:sz w:val="26"/>
          <w:szCs w:val="26"/>
        </w:rPr>
      </w:pPr>
      <w:r>
        <w:rPr>
          <w:rFonts w:ascii="Times New Roman" w:eastAsiaTheme="minorHAnsi" w:hAnsi="Times New Roman" w:cs="Times New Roman"/>
          <w:sz w:val="26"/>
          <w:szCs w:val="26"/>
          <w:lang w:eastAsia="en-US" w:bidi="ar-SA"/>
        </w:rPr>
        <w:t>В общественно – деловых зонах допускается размещение п</w:t>
      </w:r>
      <w:r w:rsidR="00D246F8" w:rsidRPr="001F7D35">
        <w:rPr>
          <w:rFonts w:ascii="Times New Roman" w:hAnsi="Times New Roman" w:cs="Times New Roman"/>
          <w:sz w:val="26"/>
          <w:szCs w:val="26"/>
        </w:rPr>
        <w:t>ромышленных, ко</w:t>
      </w:r>
      <w:r>
        <w:rPr>
          <w:rFonts w:ascii="Times New Roman" w:hAnsi="Times New Roman" w:cs="Times New Roman"/>
          <w:sz w:val="26"/>
          <w:szCs w:val="26"/>
        </w:rPr>
        <w:t>ммунальных и складских объектов, о</w:t>
      </w:r>
      <w:r w:rsidR="00D246F8" w:rsidRPr="001F7D35">
        <w:rPr>
          <w:rFonts w:ascii="Times New Roman" w:hAnsi="Times New Roman" w:cs="Times New Roman"/>
          <w:sz w:val="26"/>
          <w:szCs w:val="26"/>
        </w:rPr>
        <w:t>бъектов жилой застройки</w:t>
      </w:r>
      <w:r>
        <w:rPr>
          <w:rFonts w:ascii="Times New Roman" w:hAnsi="Times New Roman" w:cs="Times New Roman"/>
          <w:sz w:val="26"/>
          <w:szCs w:val="26"/>
        </w:rPr>
        <w:t>, гостиниц, подземных или многоэтажных гаражей.</w:t>
      </w:r>
      <w:r w:rsidR="00BE76A9" w:rsidRPr="001F7D35">
        <w:rPr>
          <w:rFonts w:ascii="Times New Roman" w:hAnsi="Times New Roman" w:cs="Times New Roman"/>
          <w:sz w:val="26"/>
          <w:szCs w:val="26"/>
        </w:rPr>
        <w:t>.</w:t>
      </w:r>
    </w:p>
    <w:p w14:paraId="6F3C287B" w14:textId="7ECCE90C" w:rsidR="004839E8" w:rsidRPr="001F7D35" w:rsidRDefault="00F24A76" w:rsidP="001F7D35">
      <w:pPr>
        <w:tabs>
          <w:tab w:val="left" w:pos="1012"/>
        </w:tabs>
        <w:spacing w:line="360" w:lineRule="auto"/>
        <w:ind w:firstLine="709"/>
        <w:jc w:val="both"/>
        <w:rPr>
          <w:rFonts w:ascii="Times New Roman" w:hAnsi="Times New Roman" w:cs="Times New Roman"/>
          <w:sz w:val="26"/>
          <w:szCs w:val="26"/>
        </w:rPr>
      </w:pPr>
      <w:r w:rsidRPr="001F7D35">
        <w:rPr>
          <w:rFonts w:ascii="Times New Roman" w:hAnsi="Times New Roman" w:cs="Times New Roman"/>
          <w:sz w:val="26"/>
          <w:szCs w:val="26"/>
        </w:rPr>
        <w:t>3</w:t>
      </w:r>
      <w:r w:rsidR="00903243" w:rsidRPr="001F7D35">
        <w:rPr>
          <w:rFonts w:ascii="Times New Roman" w:hAnsi="Times New Roman" w:cs="Times New Roman"/>
          <w:sz w:val="26"/>
          <w:szCs w:val="26"/>
        </w:rPr>
        <w:t xml:space="preserve">. </w:t>
      </w:r>
      <w:r w:rsidR="00BE76A9" w:rsidRPr="001F7D35">
        <w:rPr>
          <w:rFonts w:ascii="Times New Roman" w:hAnsi="Times New Roman" w:cs="Times New Roman"/>
          <w:sz w:val="26"/>
          <w:szCs w:val="26"/>
        </w:rPr>
        <w:t>Изменение функционального назначения объектов социально</w:t>
      </w:r>
      <w:r w:rsidR="00903243" w:rsidRPr="001F7D35">
        <w:rPr>
          <w:rFonts w:ascii="Times New Roman" w:hAnsi="Times New Roman" w:cs="Times New Roman"/>
          <w:sz w:val="26"/>
          <w:szCs w:val="26"/>
        </w:rPr>
        <w:t>-</w:t>
      </w:r>
      <w:r w:rsidR="00BE76A9" w:rsidRPr="001F7D35">
        <w:rPr>
          <w:rFonts w:ascii="Times New Roman" w:hAnsi="Times New Roman" w:cs="Times New Roman"/>
          <w:sz w:val="26"/>
          <w:szCs w:val="26"/>
        </w:rPr>
        <w:t>бытового и культурно</w:t>
      </w:r>
      <w:r w:rsidR="00903243" w:rsidRPr="001F7D35">
        <w:rPr>
          <w:rFonts w:ascii="Times New Roman" w:hAnsi="Times New Roman" w:cs="Times New Roman"/>
          <w:sz w:val="26"/>
          <w:szCs w:val="26"/>
        </w:rPr>
        <w:t>-</w:t>
      </w:r>
      <w:r w:rsidR="00BE76A9" w:rsidRPr="001F7D35">
        <w:rPr>
          <w:rFonts w:ascii="Times New Roman" w:hAnsi="Times New Roman" w:cs="Times New Roman"/>
          <w:sz w:val="26"/>
          <w:szCs w:val="26"/>
        </w:rPr>
        <w:t xml:space="preserve">досугового назначения, которое влечет за собой снижение установленного </w:t>
      </w:r>
      <w:r w:rsidR="00D92C7A">
        <w:rPr>
          <w:rFonts w:ascii="Times New Roman" w:hAnsi="Times New Roman" w:cs="Times New Roman"/>
          <w:sz w:val="26"/>
          <w:szCs w:val="26"/>
        </w:rPr>
        <w:t xml:space="preserve">Региональными нормативами градостроительного проектирования Новгородской области </w:t>
      </w:r>
      <w:r w:rsidR="00BE76A9" w:rsidRPr="001F7D35">
        <w:rPr>
          <w:rFonts w:ascii="Times New Roman" w:hAnsi="Times New Roman" w:cs="Times New Roman"/>
          <w:sz w:val="26"/>
          <w:szCs w:val="26"/>
        </w:rPr>
        <w:t xml:space="preserve"> и </w:t>
      </w:r>
      <w:r w:rsidR="00D92C7A">
        <w:rPr>
          <w:rFonts w:ascii="Times New Roman" w:hAnsi="Times New Roman" w:cs="Times New Roman"/>
          <w:sz w:val="26"/>
          <w:szCs w:val="26"/>
        </w:rPr>
        <w:t>Н</w:t>
      </w:r>
      <w:r w:rsidR="00BE76A9" w:rsidRPr="001F7D35">
        <w:rPr>
          <w:rFonts w:ascii="Times New Roman" w:hAnsi="Times New Roman" w:cs="Times New Roman"/>
          <w:sz w:val="26"/>
          <w:szCs w:val="26"/>
        </w:rPr>
        <w:t>ормативами градостроительного проектирования</w:t>
      </w:r>
      <w:r w:rsidR="00D92C7A">
        <w:rPr>
          <w:rFonts w:ascii="Times New Roman" w:hAnsi="Times New Roman" w:cs="Times New Roman"/>
          <w:sz w:val="26"/>
          <w:szCs w:val="26"/>
        </w:rPr>
        <w:t xml:space="preserve"> Великого Новгорода</w:t>
      </w:r>
      <w:r w:rsidR="00BE76A9" w:rsidRPr="001F7D35">
        <w:rPr>
          <w:rFonts w:ascii="Times New Roman" w:hAnsi="Times New Roman" w:cs="Times New Roman"/>
          <w:sz w:val="26"/>
          <w:szCs w:val="26"/>
        </w:rPr>
        <w:t xml:space="preserve"> уровня обслуживания населения, не допускается.</w:t>
      </w:r>
    </w:p>
    <w:p w14:paraId="71E9F443" w14:textId="77777777" w:rsidR="004839E8" w:rsidRPr="007F131B" w:rsidRDefault="004839E8" w:rsidP="00A2290A">
      <w:pPr>
        <w:pStyle w:val="a0"/>
        <w:spacing w:before="1" w:line="276" w:lineRule="auto"/>
        <w:jc w:val="both"/>
        <w:rPr>
          <w:rFonts w:ascii="Times New Roman" w:hAnsi="Times New Roman" w:cs="Times New Roman"/>
          <w:sz w:val="24"/>
          <w:szCs w:val="24"/>
        </w:rPr>
      </w:pPr>
    </w:p>
    <w:p w14:paraId="374C98AA" w14:textId="77D06F1C" w:rsidR="004839E8" w:rsidRPr="009A034E" w:rsidRDefault="00BE76A9" w:rsidP="009A034E">
      <w:pPr>
        <w:pStyle w:val="3"/>
        <w:spacing w:before="0" w:line="360" w:lineRule="auto"/>
        <w:ind w:firstLine="709"/>
        <w:rPr>
          <w:sz w:val="26"/>
          <w:szCs w:val="26"/>
        </w:rPr>
      </w:pPr>
      <w:bookmarkStart w:id="33" w:name="_Toc225266832"/>
      <w:r w:rsidRPr="009A034E">
        <w:rPr>
          <w:sz w:val="26"/>
          <w:szCs w:val="26"/>
        </w:rPr>
        <w:t xml:space="preserve">Статья </w:t>
      </w:r>
      <w:r w:rsidR="007441AD" w:rsidRPr="009A034E">
        <w:rPr>
          <w:sz w:val="26"/>
          <w:szCs w:val="26"/>
        </w:rPr>
        <w:t>25</w:t>
      </w:r>
      <w:r w:rsidRPr="009A034E">
        <w:rPr>
          <w:sz w:val="26"/>
          <w:szCs w:val="26"/>
        </w:rPr>
        <w:t>. ОД1</w:t>
      </w:r>
      <w:r w:rsidR="00E674CB" w:rsidRPr="009A034E">
        <w:rPr>
          <w:sz w:val="26"/>
          <w:szCs w:val="26"/>
        </w:rPr>
        <w:t xml:space="preserve"> –</w:t>
      </w:r>
      <w:r w:rsidRPr="009A034E">
        <w:rPr>
          <w:sz w:val="26"/>
          <w:szCs w:val="26"/>
        </w:rPr>
        <w:t xml:space="preserve"> </w:t>
      </w:r>
      <w:r w:rsidR="00C11180" w:rsidRPr="009A034E">
        <w:rPr>
          <w:sz w:val="26"/>
          <w:szCs w:val="26"/>
        </w:rPr>
        <w:t>зона делового, общественного и коммерческого назначения</w:t>
      </w:r>
      <w:bookmarkEnd w:id="33"/>
    </w:p>
    <w:p w14:paraId="6D318E09" w14:textId="34495C82" w:rsidR="00CE7CE2" w:rsidRPr="009A034E" w:rsidRDefault="007F5077" w:rsidP="009A034E">
      <w:pPr>
        <w:tabs>
          <w:tab w:val="left" w:pos="1048"/>
        </w:tabs>
        <w:spacing w:line="360" w:lineRule="auto"/>
        <w:ind w:firstLine="709"/>
        <w:jc w:val="both"/>
        <w:rPr>
          <w:rFonts w:ascii="Times New Roman" w:hAnsi="Times New Roman" w:cs="Times New Roman"/>
          <w:sz w:val="26"/>
          <w:szCs w:val="26"/>
        </w:rPr>
      </w:pPr>
      <w:r w:rsidRPr="009A034E">
        <w:rPr>
          <w:rFonts w:ascii="Times New Roman" w:hAnsi="Times New Roman" w:cs="Times New Roman"/>
          <w:sz w:val="26"/>
          <w:szCs w:val="26"/>
        </w:rPr>
        <w:t xml:space="preserve">1. </w:t>
      </w:r>
      <w:r w:rsidR="008218EA" w:rsidRPr="009A034E">
        <w:rPr>
          <w:rFonts w:ascii="Times New Roman" w:hAnsi="Times New Roman" w:cs="Times New Roman"/>
          <w:sz w:val="26"/>
          <w:szCs w:val="26"/>
        </w:rPr>
        <w:t>Зона делового, общественного и коммерческого назначения ОД1 установлена для</w:t>
      </w:r>
      <w:r w:rsidRPr="009A034E">
        <w:rPr>
          <w:rFonts w:ascii="Times New Roman" w:hAnsi="Times New Roman" w:cs="Times New Roman"/>
          <w:sz w:val="26"/>
          <w:szCs w:val="26"/>
        </w:rPr>
        <w:t xml:space="preserve"> </w:t>
      </w:r>
      <w:r w:rsidR="008218EA" w:rsidRPr="009A034E">
        <w:rPr>
          <w:rFonts w:ascii="Times New Roman" w:hAnsi="Times New Roman" w:cs="Times New Roman"/>
          <w:sz w:val="26"/>
          <w:szCs w:val="26"/>
        </w:rPr>
        <w:t>обеспечения условий сохранения и развития территорий с преобладанием объектов общественного назначения в общей структуре застройки без возможности размещения нового жилищного строительства.</w:t>
      </w:r>
    </w:p>
    <w:p w14:paraId="336C4518" w14:textId="6C633CEB" w:rsidR="004839E8" w:rsidRPr="007F131B" w:rsidRDefault="007F5077" w:rsidP="00E9234A">
      <w:pPr>
        <w:tabs>
          <w:tab w:val="left" w:pos="1048"/>
        </w:tabs>
        <w:spacing w:line="360" w:lineRule="auto"/>
        <w:ind w:firstLine="709"/>
        <w:jc w:val="both"/>
        <w:rPr>
          <w:rFonts w:ascii="Times New Roman" w:hAnsi="Times New Roman" w:cs="Times New Roman"/>
          <w:sz w:val="24"/>
          <w:szCs w:val="24"/>
        </w:rPr>
      </w:pPr>
      <w:r w:rsidRPr="009A034E">
        <w:rPr>
          <w:rFonts w:ascii="Times New Roman" w:hAnsi="Times New Roman" w:cs="Times New Roman"/>
          <w:sz w:val="26"/>
          <w:szCs w:val="26"/>
        </w:rPr>
        <w:t xml:space="preserve">2. </w:t>
      </w:r>
      <w:r w:rsidR="00BE76A9" w:rsidRPr="009A034E">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35"/>
        <w:gridCol w:w="3574"/>
        <w:gridCol w:w="2629"/>
      </w:tblGrid>
      <w:tr w:rsidR="00CA3934" w:rsidRPr="00E9234A" w14:paraId="3EA198DC" w14:textId="77777777" w:rsidTr="005C2FA5">
        <w:trPr>
          <w:trHeight w:val="1007"/>
        </w:trPr>
        <w:tc>
          <w:tcPr>
            <w:tcW w:w="2835" w:type="dxa"/>
          </w:tcPr>
          <w:p w14:paraId="5BA38AC0" w14:textId="77777777" w:rsidR="00CA3934" w:rsidRPr="00E9234A" w:rsidRDefault="00CA3934" w:rsidP="00E9234A">
            <w:pPr>
              <w:pStyle w:val="TableParagraph"/>
              <w:spacing w:before="97" w:line="360" w:lineRule="auto"/>
              <w:ind w:right="655"/>
              <w:rPr>
                <w:rFonts w:ascii="Times New Roman" w:hAnsi="Times New Roman" w:cs="Times New Roman"/>
                <w:sz w:val="26"/>
                <w:szCs w:val="26"/>
              </w:rPr>
            </w:pPr>
            <w:r w:rsidRPr="00E9234A">
              <w:rPr>
                <w:rFonts w:ascii="Times New Roman" w:hAnsi="Times New Roman" w:cs="Times New Roman"/>
                <w:sz w:val="26"/>
                <w:szCs w:val="26"/>
              </w:rPr>
              <w:lastRenderedPageBreak/>
              <w:t>Основные виды разрешенного использования</w:t>
            </w:r>
          </w:p>
        </w:tc>
        <w:tc>
          <w:tcPr>
            <w:tcW w:w="3574" w:type="dxa"/>
          </w:tcPr>
          <w:p w14:paraId="2C0ECA35" w14:textId="77777777" w:rsidR="00CA3934" w:rsidRPr="00E9234A" w:rsidRDefault="00CA3934" w:rsidP="00E9234A">
            <w:pPr>
              <w:pStyle w:val="TableParagraph"/>
              <w:spacing w:before="97" w:line="360" w:lineRule="auto"/>
              <w:ind w:right="424"/>
              <w:rPr>
                <w:rFonts w:ascii="Times New Roman" w:hAnsi="Times New Roman" w:cs="Times New Roman"/>
                <w:sz w:val="26"/>
                <w:szCs w:val="26"/>
              </w:rPr>
            </w:pPr>
            <w:r w:rsidRPr="00E9234A">
              <w:rPr>
                <w:rFonts w:ascii="Times New Roman" w:hAnsi="Times New Roman" w:cs="Times New Roman"/>
                <w:sz w:val="26"/>
                <w:szCs w:val="26"/>
              </w:rPr>
              <w:t>Условно разрешенные виды использования</w:t>
            </w:r>
          </w:p>
        </w:tc>
        <w:tc>
          <w:tcPr>
            <w:tcW w:w="2629" w:type="dxa"/>
          </w:tcPr>
          <w:p w14:paraId="4E7020A7" w14:textId="77777777" w:rsidR="00CA3934" w:rsidRPr="00E9234A" w:rsidRDefault="00CA3934" w:rsidP="00E9234A">
            <w:pPr>
              <w:pStyle w:val="TableParagraph"/>
              <w:spacing w:before="97" w:line="360" w:lineRule="auto"/>
              <w:ind w:right="181"/>
              <w:rPr>
                <w:rFonts w:ascii="Times New Roman" w:hAnsi="Times New Roman" w:cs="Times New Roman"/>
                <w:sz w:val="26"/>
                <w:szCs w:val="26"/>
              </w:rPr>
            </w:pPr>
            <w:r w:rsidRPr="00E9234A">
              <w:rPr>
                <w:rFonts w:ascii="Times New Roman" w:hAnsi="Times New Roman" w:cs="Times New Roman"/>
                <w:sz w:val="26"/>
                <w:szCs w:val="26"/>
              </w:rPr>
              <w:t>Вспомогательные виды использования</w:t>
            </w:r>
          </w:p>
        </w:tc>
      </w:tr>
      <w:tr w:rsidR="00CA3934" w:rsidRPr="00E9234A" w14:paraId="202BC9AD" w14:textId="77777777" w:rsidTr="005C2FA5">
        <w:trPr>
          <w:trHeight w:val="3149"/>
        </w:trPr>
        <w:tc>
          <w:tcPr>
            <w:tcW w:w="2835" w:type="dxa"/>
            <w:tcBorders>
              <w:bottom w:val="single" w:sz="4" w:space="0" w:color="auto"/>
            </w:tcBorders>
          </w:tcPr>
          <w:p w14:paraId="2995BF47" w14:textId="0DCD80A7" w:rsidR="00BB6DAD" w:rsidRPr="00E9234A" w:rsidRDefault="00BB6DAD"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2.5 Среднеэтажная жилая застройка &lt;</w:t>
            </w:r>
            <w:r w:rsidR="00146BA9">
              <w:rPr>
                <w:rFonts w:ascii="Times New Roman" w:hAnsi="Times New Roman" w:cs="Times New Roman"/>
                <w:sz w:val="26"/>
                <w:szCs w:val="26"/>
              </w:rPr>
              <w:t>1</w:t>
            </w:r>
            <w:r w:rsidRPr="00E9234A">
              <w:rPr>
                <w:rFonts w:ascii="Times New Roman" w:hAnsi="Times New Roman" w:cs="Times New Roman"/>
                <w:sz w:val="26"/>
                <w:szCs w:val="26"/>
              </w:rPr>
              <w:t>&gt;</w:t>
            </w:r>
            <w:r w:rsidR="001C2A92" w:rsidRPr="00E9234A">
              <w:rPr>
                <w:rFonts w:ascii="Times New Roman" w:hAnsi="Times New Roman" w:cs="Times New Roman"/>
                <w:sz w:val="26"/>
                <w:szCs w:val="26"/>
              </w:rPr>
              <w:t xml:space="preserve"> </w:t>
            </w:r>
          </w:p>
          <w:p w14:paraId="18BF8B2A" w14:textId="22BA66E5" w:rsidR="00BB6DAD" w:rsidRPr="00E9234A" w:rsidRDefault="00BB6DAD"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2.6 Многоэтажная жилая застройка (высотная застройка) &lt;</w:t>
            </w:r>
            <w:r w:rsidR="00146BA9">
              <w:rPr>
                <w:rFonts w:ascii="Times New Roman" w:hAnsi="Times New Roman" w:cs="Times New Roman"/>
                <w:sz w:val="26"/>
                <w:szCs w:val="26"/>
              </w:rPr>
              <w:t>2</w:t>
            </w:r>
            <w:r w:rsidRPr="00E9234A">
              <w:rPr>
                <w:rFonts w:ascii="Times New Roman" w:hAnsi="Times New Roman" w:cs="Times New Roman"/>
                <w:sz w:val="26"/>
                <w:szCs w:val="26"/>
              </w:rPr>
              <w:t>&gt;</w:t>
            </w:r>
            <w:r w:rsidR="009A034E" w:rsidRPr="00E9234A">
              <w:rPr>
                <w:rFonts w:ascii="Times New Roman" w:hAnsi="Times New Roman" w:cs="Times New Roman"/>
                <w:sz w:val="26"/>
                <w:szCs w:val="26"/>
              </w:rPr>
              <w:t xml:space="preserve"> </w:t>
            </w:r>
          </w:p>
          <w:p w14:paraId="10FEF446" w14:textId="3A8B9AD4" w:rsidR="00522269" w:rsidRPr="00E9234A" w:rsidRDefault="00522269"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2.7.1 Хранение автотранспорта</w:t>
            </w:r>
          </w:p>
          <w:p w14:paraId="6C4A173A" w14:textId="66AA21B9" w:rsidR="009B7121" w:rsidRPr="00E9234A" w:rsidRDefault="009B712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2.7.2 Размещение гаражей для собственных нужд</w:t>
            </w:r>
          </w:p>
          <w:p w14:paraId="3ACC5C05" w14:textId="184A5165" w:rsidR="009A034E" w:rsidRPr="00E9234A" w:rsidRDefault="009A034E"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3.1 Коммунальное обслуживание</w:t>
            </w:r>
          </w:p>
          <w:p w14:paraId="6A653E4F" w14:textId="67EFE9C5"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3.2.1 Дома социального обслуживания</w:t>
            </w:r>
          </w:p>
          <w:p w14:paraId="49144872" w14:textId="55F23076"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3.2.2 Оказание социальной помощи населению</w:t>
            </w:r>
          </w:p>
          <w:p w14:paraId="2A2C1EE6" w14:textId="153812BD"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3.2.3 Оказание услуг связи</w:t>
            </w:r>
          </w:p>
          <w:p w14:paraId="79AA1D17" w14:textId="1054F08A"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3.3 Бытовое обслуживание</w:t>
            </w:r>
          </w:p>
          <w:p w14:paraId="0E2AFCC3" w14:textId="55FA9275" w:rsidR="005C5011" w:rsidRPr="00E9234A" w:rsidRDefault="007E08E3"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3.4.1 Амбулаторно-поликлиническое обслуживание</w:t>
            </w:r>
          </w:p>
          <w:p w14:paraId="76215B24" w14:textId="21226467" w:rsidR="009A034E" w:rsidRPr="00E9234A" w:rsidRDefault="009A034E"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 xml:space="preserve">3.5 Образование и </w:t>
            </w:r>
            <w:r w:rsidRPr="00E9234A">
              <w:rPr>
                <w:rFonts w:ascii="Times New Roman" w:hAnsi="Times New Roman" w:cs="Times New Roman"/>
                <w:sz w:val="26"/>
                <w:szCs w:val="26"/>
              </w:rPr>
              <w:lastRenderedPageBreak/>
              <w:t>просвещение</w:t>
            </w:r>
          </w:p>
          <w:p w14:paraId="222F6CA1" w14:textId="4321585A"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3.5</w:t>
            </w:r>
            <w:r w:rsidR="00B704FE" w:rsidRPr="00E9234A">
              <w:rPr>
                <w:rFonts w:ascii="Times New Roman" w:hAnsi="Times New Roman" w:cs="Times New Roman"/>
                <w:sz w:val="26"/>
                <w:szCs w:val="26"/>
              </w:rPr>
              <w:t>.1</w:t>
            </w:r>
            <w:r w:rsidRPr="00E9234A">
              <w:rPr>
                <w:rFonts w:ascii="Times New Roman" w:hAnsi="Times New Roman" w:cs="Times New Roman"/>
                <w:sz w:val="26"/>
                <w:szCs w:val="26"/>
              </w:rPr>
              <w:t xml:space="preserve"> </w:t>
            </w:r>
            <w:r w:rsidR="00D9533A" w:rsidRPr="00E9234A">
              <w:rPr>
                <w:rFonts w:ascii="Times New Roman" w:hAnsi="Times New Roman" w:cs="Times New Roman"/>
                <w:sz w:val="26"/>
                <w:szCs w:val="26"/>
              </w:rPr>
              <w:t>Дошкольное, начальное и среднее общее образование</w:t>
            </w:r>
          </w:p>
          <w:p w14:paraId="592F1D56" w14:textId="45A61349" w:rsidR="00D9533A" w:rsidRPr="00E9234A" w:rsidRDefault="00D9533A"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3.5.2 Среднее и высшее профессиональное образование</w:t>
            </w:r>
          </w:p>
          <w:p w14:paraId="4197DF95" w14:textId="20DE5F44" w:rsidR="00934654" w:rsidRPr="00E9234A" w:rsidRDefault="007E08E3"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3.6.1 Объекты культурно-досуговой деятельности</w:t>
            </w:r>
          </w:p>
          <w:p w14:paraId="7A692B6C" w14:textId="77777777" w:rsidR="00934654" w:rsidRPr="00E9234A" w:rsidRDefault="00934654"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3.6.2 Парки культуры и отдыха</w:t>
            </w:r>
          </w:p>
          <w:p w14:paraId="3B84B0D6" w14:textId="77777777" w:rsidR="00185FF9" w:rsidRPr="00E9234A" w:rsidRDefault="00185FF9"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3.8.1 Государственное управление</w:t>
            </w:r>
          </w:p>
          <w:p w14:paraId="1AF76646" w14:textId="77777777" w:rsidR="00AF5D25" w:rsidRPr="00E9234A" w:rsidRDefault="00AF5D25"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3.9.1 Обеспечение деятельности в области гидрометеорологии и смежных с ней областях</w:t>
            </w:r>
          </w:p>
          <w:p w14:paraId="44FD2C35" w14:textId="77777777" w:rsidR="00AF5D25" w:rsidRPr="00E9234A" w:rsidRDefault="00AF5D25"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3.9.2 Проведение научных исследований</w:t>
            </w:r>
          </w:p>
          <w:p w14:paraId="631AE243" w14:textId="5165AF26"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3.10.1 Амбулаторное ветеринарное обслуживание</w:t>
            </w:r>
          </w:p>
          <w:p w14:paraId="19670E97" w14:textId="0EC662A5"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4.1 Деловое управление</w:t>
            </w:r>
          </w:p>
          <w:p w14:paraId="21A78010" w14:textId="495FFBAD"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4.2 Объекты торговли (торговые центры, торгово</w:t>
            </w:r>
            <w:r w:rsidR="007F5077" w:rsidRPr="00E9234A">
              <w:rPr>
                <w:rFonts w:ascii="Times New Roman" w:hAnsi="Times New Roman" w:cs="Times New Roman"/>
                <w:sz w:val="26"/>
                <w:szCs w:val="26"/>
              </w:rPr>
              <w:t>-</w:t>
            </w:r>
            <w:r w:rsidRPr="00E9234A">
              <w:rPr>
                <w:rFonts w:ascii="Times New Roman" w:hAnsi="Times New Roman" w:cs="Times New Roman"/>
                <w:sz w:val="26"/>
                <w:szCs w:val="26"/>
              </w:rPr>
              <w:t>развлекательные центры (комплексы)</w:t>
            </w:r>
          </w:p>
          <w:p w14:paraId="31E8AB0C" w14:textId="75C90864"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4.4 Магазины</w:t>
            </w:r>
          </w:p>
          <w:p w14:paraId="45F6BEE8" w14:textId="7A19BFA6"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lastRenderedPageBreak/>
              <w:t>4.5 Банковская и страховая деятельность</w:t>
            </w:r>
          </w:p>
          <w:p w14:paraId="26069211" w14:textId="780387E8"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4.6 Общественное питание</w:t>
            </w:r>
          </w:p>
          <w:p w14:paraId="651E4A19" w14:textId="1D166701"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4.7 Гостиничное обслуживание</w:t>
            </w:r>
          </w:p>
          <w:p w14:paraId="234591AA" w14:textId="4E7C14E0" w:rsidR="00E9234A" w:rsidRPr="00E9234A" w:rsidRDefault="00E9234A"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4.9.2 Стоянка транспортных средств</w:t>
            </w:r>
          </w:p>
          <w:p w14:paraId="633C2756" w14:textId="3A4B31AA"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 xml:space="preserve">4.10 </w:t>
            </w:r>
            <w:proofErr w:type="spellStart"/>
            <w:r w:rsidRPr="00E9234A">
              <w:rPr>
                <w:rFonts w:ascii="Times New Roman" w:hAnsi="Times New Roman" w:cs="Times New Roman"/>
                <w:sz w:val="26"/>
                <w:szCs w:val="26"/>
              </w:rPr>
              <w:t>Выставочно</w:t>
            </w:r>
            <w:proofErr w:type="spellEnd"/>
            <w:r w:rsidR="007F5077" w:rsidRPr="00E9234A">
              <w:rPr>
                <w:rFonts w:ascii="Times New Roman" w:hAnsi="Times New Roman" w:cs="Times New Roman"/>
                <w:sz w:val="26"/>
                <w:szCs w:val="26"/>
              </w:rPr>
              <w:t>-</w:t>
            </w:r>
            <w:r w:rsidRPr="00E9234A">
              <w:rPr>
                <w:rFonts w:ascii="Times New Roman" w:hAnsi="Times New Roman" w:cs="Times New Roman"/>
                <w:sz w:val="26"/>
                <w:szCs w:val="26"/>
              </w:rPr>
              <w:t>ярмарочная деятельность</w:t>
            </w:r>
          </w:p>
          <w:p w14:paraId="15BE0515" w14:textId="7457F096" w:rsidR="005C5011" w:rsidRPr="00E9234A" w:rsidRDefault="00493304"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5.1.1 Обеспечение спортивно-зрелищных мероприятий</w:t>
            </w:r>
          </w:p>
          <w:p w14:paraId="35D5AD41" w14:textId="0C8090E3"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5.1.2 Обеспечение занятий спортом в помещениях</w:t>
            </w:r>
          </w:p>
          <w:p w14:paraId="61645A0C" w14:textId="1391F160"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5.1.3 Площадки для занятий спортом</w:t>
            </w:r>
          </w:p>
          <w:p w14:paraId="61DF6A7B" w14:textId="65F79703" w:rsidR="005C5011"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5.1.4 Оборудованные площадки для занятий спортом</w:t>
            </w:r>
          </w:p>
          <w:p w14:paraId="5304CEA5" w14:textId="6B8C82DD" w:rsidR="005C5011"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5.2.1 Туристическое обслуживание</w:t>
            </w:r>
          </w:p>
          <w:p w14:paraId="738F326C" w14:textId="504CFD3E" w:rsidR="005C41F1" w:rsidRPr="00E9234A" w:rsidRDefault="005C41F1" w:rsidP="00E9234A">
            <w:pPr>
              <w:pStyle w:val="TableParagraph"/>
              <w:tabs>
                <w:tab w:val="left" w:pos="1484"/>
              </w:tabs>
              <w:spacing w:before="90" w:line="360" w:lineRule="auto"/>
              <w:ind w:right="48"/>
              <w:rPr>
                <w:rFonts w:ascii="Times New Roman" w:hAnsi="Times New Roman" w:cs="Times New Roman"/>
                <w:sz w:val="26"/>
                <w:szCs w:val="26"/>
              </w:rPr>
            </w:pPr>
            <w:r>
              <w:rPr>
                <w:rFonts w:ascii="Times New Roman" w:hAnsi="Times New Roman" w:cs="Times New Roman"/>
                <w:sz w:val="26"/>
                <w:szCs w:val="26"/>
              </w:rPr>
              <w:t>5.4 Причалы для маломерных судов</w:t>
            </w:r>
          </w:p>
          <w:p w14:paraId="68DD90A3" w14:textId="4201F0DD" w:rsidR="0043279F" w:rsidRPr="00E9234A" w:rsidRDefault="0043279F"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7.2.2 Обслуживание перевозок пассажиров</w:t>
            </w:r>
          </w:p>
          <w:p w14:paraId="45CC0D30" w14:textId="1202443B" w:rsidR="0043279F" w:rsidRPr="00E9234A" w:rsidRDefault="0043279F"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 xml:space="preserve">7.2.3 Стоянки </w:t>
            </w:r>
            <w:r w:rsidRPr="00E9234A">
              <w:rPr>
                <w:rFonts w:ascii="Times New Roman" w:hAnsi="Times New Roman" w:cs="Times New Roman"/>
                <w:sz w:val="26"/>
                <w:szCs w:val="26"/>
              </w:rPr>
              <w:lastRenderedPageBreak/>
              <w:t>транспорта общего пользования</w:t>
            </w:r>
          </w:p>
          <w:p w14:paraId="1EF4E99F" w14:textId="4F773E05" w:rsidR="00061F76" w:rsidRPr="00E9234A" w:rsidRDefault="00061F76"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7.6 Внеуличный транспорт</w:t>
            </w:r>
          </w:p>
          <w:p w14:paraId="3DB0A8A9" w14:textId="3D433828" w:rsidR="004C0D19" w:rsidRPr="00E9234A" w:rsidRDefault="004C0D19"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8.3 Обеспечение внутреннего правопорядка</w:t>
            </w:r>
          </w:p>
          <w:p w14:paraId="1A4246CF" w14:textId="5FB6B2E9" w:rsidR="00CA3934" w:rsidRPr="00E9234A" w:rsidRDefault="005C5011"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12.0 Земельные участки (территории) общего пользования</w:t>
            </w:r>
          </w:p>
        </w:tc>
        <w:tc>
          <w:tcPr>
            <w:tcW w:w="3574" w:type="dxa"/>
            <w:tcBorders>
              <w:bottom w:val="single" w:sz="4" w:space="0" w:color="auto"/>
            </w:tcBorders>
          </w:tcPr>
          <w:p w14:paraId="7609524F" w14:textId="50BE7B8E"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lastRenderedPageBreak/>
              <w:t>3.4.2 Стационарное медицинское обслуживание</w:t>
            </w:r>
          </w:p>
          <w:p w14:paraId="0FA9AE74" w14:textId="4DB6C444" w:rsidR="00182064" w:rsidRPr="00E9234A" w:rsidRDefault="00E9234A"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3.7 Религиозное использование &lt;4&gt;</w:t>
            </w:r>
          </w:p>
          <w:p w14:paraId="7CA44F74" w14:textId="1AD9F3A9"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4.3 Рынки</w:t>
            </w:r>
          </w:p>
          <w:p w14:paraId="6F794F20" w14:textId="1B06E063" w:rsidR="004E39CE" w:rsidRPr="00E9234A" w:rsidRDefault="004E39CE" w:rsidP="00E9234A">
            <w:pPr>
              <w:pStyle w:val="TableParagraph"/>
              <w:tabs>
                <w:tab w:val="left" w:pos="1484"/>
              </w:tabs>
              <w:spacing w:before="90" w:line="360" w:lineRule="auto"/>
              <w:ind w:right="48"/>
              <w:rPr>
                <w:rFonts w:ascii="Times New Roman" w:hAnsi="Times New Roman" w:cs="Times New Roman"/>
                <w:sz w:val="26"/>
                <w:szCs w:val="26"/>
              </w:rPr>
            </w:pPr>
            <w:r w:rsidRPr="00E9234A">
              <w:rPr>
                <w:rFonts w:ascii="Times New Roman" w:hAnsi="Times New Roman" w:cs="Times New Roman"/>
                <w:sz w:val="26"/>
                <w:szCs w:val="26"/>
              </w:rPr>
              <w:t>4.8.1 Развлекательные мероприятия</w:t>
            </w:r>
          </w:p>
          <w:p w14:paraId="4689163E" w14:textId="69A53BF2"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4.9 Служебные гаражи</w:t>
            </w:r>
          </w:p>
          <w:p w14:paraId="1427212B" w14:textId="1085E5C3"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4.9.1</w:t>
            </w:r>
            <w:r w:rsidR="00182064" w:rsidRPr="00E9234A">
              <w:rPr>
                <w:rFonts w:ascii="Times New Roman" w:hAnsi="Times New Roman" w:cs="Times New Roman"/>
                <w:sz w:val="26"/>
                <w:szCs w:val="26"/>
              </w:rPr>
              <w:t>.1 Заправка транспортных средств</w:t>
            </w:r>
            <w:r w:rsidR="000E0532" w:rsidRPr="00E9234A">
              <w:rPr>
                <w:rFonts w:ascii="Times New Roman" w:hAnsi="Times New Roman" w:cs="Times New Roman"/>
                <w:sz w:val="26"/>
                <w:szCs w:val="26"/>
              </w:rPr>
              <w:t xml:space="preserve"> &lt;</w:t>
            </w:r>
            <w:r w:rsidR="00E9234A" w:rsidRPr="00E9234A">
              <w:rPr>
                <w:rFonts w:ascii="Times New Roman" w:hAnsi="Times New Roman" w:cs="Times New Roman"/>
                <w:sz w:val="26"/>
                <w:szCs w:val="26"/>
              </w:rPr>
              <w:t>5</w:t>
            </w:r>
            <w:r w:rsidR="000E0532" w:rsidRPr="00E9234A">
              <w:rPr>
                <w:rFonts w:ascii="Times New Roman" w:hAnsi="Times New Roman" w:cs="Times New Roman"/>
                <w:sz w:val="26"/>
                <w:szCs w:val="26"/>
              </w:rPr>
              <w:t>&gt;</w:t>
            </w:r>
          </w:p>
          <w:p w14:paraId="0FCAD14F" w14:textId="0B5078B1" w:rsidR="00182064" w:rsidRPr="00E9234A" w:rsidRDefault="00182064"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4.9.1.2 Обеспечение дорожного отдыха</w:t>
            </w:r>
            <w:r w:rsidR="000E0532" w:rsidRPr="00E9234A">
              <w:rPr>
                <w:rFonts w:ascii="Times New Roman" w:hAnsi="Times New Roman" w:cs="Times New Roman"/>
                <w:sz w:val="26"/>
                <w:szCs w:val="26"/>
              </w:rPr>
              <w:t xml:space="preserve"> </w:t>
            </w:r>
          </w:p>
          <w:p w14:paraId="05D564A7" w14:textId="41EA0667" w:rsidR="00182064" w:rsidRPr="00E9234A" w:rsidRDefault="00182064"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4.9.1.3 Автомобильные мойки</w:t>
            </w:r>
            <w:r w:rsidR="000E0532" w:rsidRPr="00E9234A">
              <w:rPr>
                <w:rFonts w:ascii="Times New Roman" w:hAnsi="Times New Roman" w:cs="Times New Roman"/>
                <w:sz w:val="26"/>
                <w:szCs w:val="26"/>
              </w:rPr>
              <w:t xml:space="preserve"> &lt;</w:t>
            </w:r>
            <w:r w:rsidR="00E9234A" w:rsidRPr="00E9234A">
              <w:rPr>
                <w:rFonts w:ascii="Times New Roman" w:hAnsi="Times New Roman" w:cs="Times New Roman"/>
                <w:sz w:val="26"/>
                <w:szCs w:val="26"/>
              </w:rPr>
              <w:t>5</w:t>
            </w:r>
            <w:r w:rsidR="000E0532" w:rsidRPr="00E9234A">
              <w:rPr>
                <w:rFonts w:ascii="Times New Roman" w:hAnsi="Times New Roman" w:cs="Times New Roman"/>
                <w:sz w:val="26"/>
                <w:szCs w:val="26"/>
              </w:rPr>
              <w:t>&gt;</w:t>
            </w:r>
          </w:p>
          <w:p w14:paraId="2A0D3F20" w14:textId="253B14DD" w:rsidR="00182064" w:rsidRPr="00E9234A" w:rsidRDefault="00182064"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4.9.1.4 Ремонт автомобилей</w:t>
            </w:r>
            <w:r w:rsidR="000E0532" w:rsidRPr="00E9234A">
              <w:rPr>
                <w:rFonts w:ascii="Times New Roman" w:hAnsi="Times New Roman" w:cs="Times New Roman"/>
                <w:sz w:val="26"/>
                <w:szCs w:val="26"/>
              </w:rPr>
              <w:t xml:space="preserve"> &lt;</w:t>
            </w:r>
            <w:r w:rsidR="00E9234A" w:rsidRPr="00E9234A">
              <w:rPr>
                <w:rFonts w:ascii="Times New Roman" w:hAnsi="Times New Roman" w:cs="Times New Roman"/>
                <w:sz w:val="26"/>
                <w:szCs w:val="26"/>
              </w:rPr>
              <w:t>5</w:t>
            </w:r>
            <w:r w:rsidR="000E0532" w:rsidRPr="00E9234A">
              <w:rPr>
                <w:rFonts w:ascii="Times New Roman" w:hAnsi="Times New Roman" w:cs="Times New Roman"/>
                <w:sz w:val="26"/>
                <w:szCs w:val="26"/>
              </w:rPr>
              <w:t>&gt;</w:t>
            </w:r>
          </w:p>
          <w:p w14:paraId="1CE992A5" w14:textId="5167C9E7"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6.8 Связь</w:t>
            </w:r>
          </w:p>
          <w:p w14:paraId="47AB8C2C" w14:textId="610BF868"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6.9 Склад</w:t>
            </w:r>
            <w:r w:rsidR="005A6E0E" w:rsidRPr="00E9234A">
              <w:rPr>
                <w:rFonts w:ascii="Times New Roman" w:hAnsi="Times New Roman" w:cs="Times New Roman"/>
                <w:sz w:val="26"/>
                <w:szCs w:val="26"/>
              </w:rPr>
              <w:t xml:space="preserve"> &lt;</w:t>
            </w:r>
            <w:r w:rsidR="00E9234A" w:rsidRPr="00E9234A">
              <w:rPr>
                <w:rFonts w:ascii="Times New Roman" w:hAnsi="Times New Roman" w:cs="Times New Roman"/>
                <w:sz w:val="26"/>
                <w:szCs w:val="26"/>
              </w:rPr>
              <w:t>5</w:t>
            </w:r>
            <w:r w:rsidR="005A6E0E" w:rsidRPr="00E9234A">
              <w:rPr>
                <w:rFonts w:ascii="Times New Roman" w:hAnsi="Times New Roman" w:cs="Times New Roman"/>
                <w:sz w:val="26"/>
                <w:szCs w:val="26"/>
              </w:rPr>
              <w:t>&gt;</w:t>
            </w:r>
          </w:p>
          <w:p w14:paraId="1B2D51B9" w14:textId="4432E225"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6.9.1 Складские площадки</w:t>
            </w:r>
            <w:r w:rsidR="00E9234A" w:rsidRPr="00E9234A">
              <w:rPr>
                <w:rFonts w:ascii="Times New Roman" w:hAnsi="Times New Roman" w:cs="Times New Roman"/>
                <w:sz w:val="26"/>
                <w:szCs w:val="26"/>
              </w:rPr>
              <w:t xml:space="preserve"> &lt;5&gt;</w:t>
            </w:r>
          </w:p>
          <w:p w14:paraId="34A4E29A" w14:textId="3B3B058B" w:rsidR="004C0D19"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6.12 Научно</w:t>
            </w:r>
            <w:r w:rsidR="004926DE" w:rsidRPr="00E9234A">
              <w:rPr>
                <w:rFonts w:ascii="Times New Roman" w:hAnsi="Times New Roman" w:cs="Times New Roman"/>
                <w:sz w:val="26"/>
                <w:szCs w:val="26"/>
              </w:rPr>
              <w:t>-</w:t>
            </w:r>
            <w:r w:rsidRPr="00E9234A">
              <w:rPr>
                <w:rFonts w:ascii="Times New Roman" w:hAnsi="Times New Roman" w:cs="Times New Roman"/>
                <w:sz w:val="26"/>
                <w:szCs w:val="26"/>
              </w:rPr>
              <w:t>производственная деятельность</w:t>
            </w:r>
          </w:p>
          <w:p w14:paraId="588FE400" w14:textId="0D81A19C" w:rsidR="00CA3934" w:rsidRPr="00E9234A" w:rsidRDefault="004C0D19" w:rsidP="00E9234A">
            <w:pPr>
              <w:pStyle w:val="TableParagraph"/>
              <w:tabs>
                <w:tab w:val="left" w:pos="1158"/>
                <w:tab w:val="left" w:pos="2316"/>
              </w:tabs>
              <w:spacing w:before="90" w:line="360" w:lineRule="auto"/>
              <w:ind w:right="51"/>
              <w:rPr>
                <w:rFonts w:ascii="Times New Roman" w:hAnsi="Times New Roman" w:cs="Times New Roman"/>
                <w:sz w:val="26"/>
                <w:szCs w:val="26"/>
              </w:rPr>
            </w:pPr>
            <w:r w:rsidRPr="00E9234A">
              <w:rPr>
                <w:rFonts w:ascii="Times New Roman" w:hAnsi="Times New Roman" w:cs="Times New Roman"/>
                <w:sz w:val="26"/>
                <w:szCs w:val="26"/>
              </w:rPr>
              <w:t>7.3 Водный транспорт</w:t>
            </w:r>
          </w:p>
        </w:tc>
        <w:tc>
          <w:tcPr>
            <w:tcW w:w="2629" w:type="dxa"/>
            <w:tcBorders>
              <w:bottom w:val="single" w:sz="4" w:space="0" w:color="auto"/>
            </w:tcBorders>
          </w:tcPr>
          <w:p w14:paraId="036E9B10" w14:textId="2E4B4953" w:rsidR="002A3FC8" w:rsidRPr="00E9234A" w:rsidRDefault="002A3FC8" w:rsidP="00E9234A">
            <w:pPr>
              <w:pStyle w:val="TableParagraph"/>
              <w:tabs>
                <w:tab w:val="left" w:pos="1657"/>
              </w:tabs>
              <w:spacing w:before="90" w:line="360" w:lineRule="auto"/>
              <w:ind w:left="59" w:right="53"/>
              <w:rPr>
                <w:rFonts w:ascii="Times New Roman" w:hAnsi="Times New Roman" w:cs="Times New Roman"/>
                <w:sz w:val="26"/>
                <w:szCs w:val="26"/>
              </w:rPr>
            </w:pPr>
            <w:r w:rsidRPr="00E9234A">
              <w:rPr>
                <w:rFonts w:ascii="Times New Roman" w:hAnsi="Times New Roman" w:cs="Times New Roman"/>
                <w:sz w:val="26"/>
                <w:szCs w:val="26"/>
              </w:rPr>
              <w:t>2.7.1 Хранение автотранспорта</w:t>
            </w:r>
          </w:p>
          <w:p w14:paraId="03DE43EA" w14:textId="77777777" w:rsidR="003224D4" w:rsidRPr="00E9234A" w:rsidRDefault="003224D4" w:rsidP="00E9234A">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E9234A">
              <w:rPr>
                <w:rFonts w:ascii="Times New Roman" w:hAnsi="Times New Roman" w:cs="Times New Roman"/>
                <w:sz w:val="26"/>
                <w:szCs w:val="26"/>
              </w:rPr>
              <w:t>3.1.1 Предоставление коммунальных услуг</w:t>
            </w:r>
          </w:p>
          <w:p w14:paraId="2AFB62CB" w14:textId="2B633E99" w:rsidR="002A3FC8" w:rsidRPr="00E9234A" w:rsidRDefault="002A3FC8" w:rsidP="00E9234A">
            <w:pPr>
              <w:pStyle w:val="TableParagraph"/>
              <w:tabs>
                <w:tab w:val="left" w:pos="1657"/>
              </w:tabs>
              <w:spacing w:before="90" w:line="360" w:lineRule="auto"/>
              <w:ind w:left="59" w:right="53"/>
              <w:rPr>
                <w:rFonts w:ascii="Times New Roman" w:hAnsi="Times New Roman" w:cs="Times New Roman"/>
                <w:sz w:val="26"/>
                <w:szCs w:val="26"/>
              </w:rPr>
            </w:pPr>
            <w:r w:rsidRPr="00E9234A">
              <w:rPr>
                <w:rFonts w:ascii="Times New Roman" w:hAnsi="Times New Roman" w:cs="Times New Roman"/>
                <w:sz w:val="26"/>
                <w:szCs w:val="26"/>
              </w:rPr>
              <w:t>4.9 Служебные гаражи</w:t>
            </w:r>
          </w:p>
          <w:p w14:paraId="5CB829E3" w14:textId="5E29FBF9" w:rsidR="00CA3934" w:rsidRPr="00E9234A" w:rsidRDefault="002A3FC8" w:rsidP="00E9234A">
            <w:pPr>
              <w:pStyle w:val="TableParagraph"/>
              <w:tabs>
                <w:tab w:val="left" w:pos="1657"/>
              </w:tabs>
              <w:spacing w:before="90" w:line="360" w:lineRule="auto"/>
              <w:ind w:left="59" w:right="53"/>
              <w:rPr>
                <w:rFonts w:ascii="Times New Roman" w:hAnsi="Times New Roman" w:cs="Times New Roman"/>
                <w:sz w:val="26"/>
                <w:szCs w:val="26"/>
              </w:rPr>
            </w:pPr>
            <w:r w:rsidRPr="00E9234A">
              <w:rPr>
                <w:rFonts w:ascii="Times New Roman" w:hAnsi="Times New Roman" w:cs="Times New Roman"/>
                <w:sz w:val="26"/>
                <w:szCs w:val="26"/>
              </w:rPr>
              <w:t>4.9.2 Стоянка транспортных средств</w:t>
            </w:r>
          </w:p>
        </w:tc>
      </w:tr>
    </w:tbl>
    <w:p w14:paraId="51D52366" w14:textId="77777777" w:rsidR="004839E8" w:rsidRPr="007F131B" w:rsidRDefault="004839E8" w:rsidP="00A2290A">
      <w:pPr>
        <w:pStyle w:val="a0"/>
        <w:spacing w:before="9" w:line="276" w:lineRule="auto"/>
        <w:jc w:val="both"/>
        <w:rPr>
          <w:rFonts w:ascii="Times New Roman" w:hAnsi="Times New Roman" w:cs="Times New Roman"/>
          <w:sz w:val="24"/>
          <w:szCs w:val="24"/>
        </w:rPr>
      </w:pPr>
    </w:p>
    <w:p w14:paraId="66D5C96D" w14:textId="74D0B561" w:rsidR="001C2A92" w:rsidRPr="00E9234A" w:rsidRDefault="009A034E" w:rsidP="00E9234A">
      <w:pPr>
        <w:pStyle w:val="a0"/>
        <w:spacing w:line="360" w:lineRule="auto"/>
        <w:jc w:val="both"/>
        <w:rPr>
          <w:rFonts w:ascii="Times New Roman" w:hAnsi="Times New Roman" w:cs="Times New Roman"/>
          <w:sz w:val="26"/>
          <w:szCs w:val="26"/>
        </w:rPr>
      </w:pPr>
      <w:r w:rsidRPr="00E9234A">
        <w:rPr>
          <w:rFonts w:ascii="Times New Roman" w:hAnsi="Times New Roman" w:cs="Times New Roman"/>
          <w:sz w:val="26"/>
          <w:szCs w:val="26"/>
        </w:rPr>
        <w:t>&lt;</w:t>
      </w:r>
      <w:r w:rsidR="00146BA9">
        <w:rPr>
          <w:rFonts w:ascii="Times New Roman" w:hAnsi="Times New Roman" w:cs="Times New Roman"/>
          <w:sz w:val="26"/>
          <w:szCs w:val="26"/>
        </w:rPr>
        <w:t>1</w:t>
      </w:r>
      <w:r w:rsidRPr="00E9234A">
        <w:rPr>
          <w:rFonts w:ascii="Times New Roman" w:hAnsi="Times New Roman" w:cs="Times New Roman"/>
          <w:sz w:val="26"/>
          <w:szCs w:val="26"/>
        </w:rPr>
        <w:t>&gt; Допускается только сохранение и реконструкция существующих объектов недвижимости, строительство новых объектов недвижимости не допускается.</w:t>
      </w:r>
      <w:r w:rsidR="00E9234A" w:rsidRPr="00E9234A">
        <w:rPr>
          <w:rFonts w:ascii="Times New Roman" w:hAnsi="Times New Roman" w:cs="Times New Roman"/>
          <w:sz w:val="26"/>
          <w:szCs w:val="26"/>
        </w:rPr>
        <w:t xml:space="preserve"> П</w:t>
      </w:r>
      <w:r w:rsidR="001C2A92" w:rsidRPr="00E9234A">
        <w:rPr>
          <w:rFonts w:ascii="Times New Roman" w:hAnsi="Times New Roman" w:cs="Times New Roman"/>
          <w:sz w:val="26"/>
          <w:szCs w:val="26"/>
        </w:rPr>
        <w:t>редполагает размещение многоквартирных домов этажностью не выше восьми этажей;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031C85B0" w14:textId="636F3D29" w:rsidR="00634C58" w:rsidRPr="00E9234A" w:rsidRDefault="00634C58" w:rsidP="00E9234A">
      <w:pPr>
        <w:pStyle w:val="a0"/>
        <w:spacing w:line="360" w:lineRule="auto"/>
        <w:jc w:val="both"/>
        <w:rPr>
          <w:rFonts w:ascii="Times New Roman" w:hAnsi="Times New Roman" w:cs="Times New Roman"/>
          <w:sz w:val="26"/>
          <w:szCs w:val="26"/>
        </w:rPr>
      </w:pPr>
      <w:r w:rsidRPr="00E9234A">
        <w:rPr>
          <w:rFonts w:ascii="Times New Roman" w:hAnsi="Times New Roman" w:cs="Times New Roman"/>
          <w:sz w:val="26"/>
          <w:szCs w:val="26"/>
        </w:rPr>
        <w:t>&lt;</w:t>
      </w:r>
      <w:r w:rsidR="00146BA9">
        <w:rPr>
          <w:rFonts w:ascii="Times New Roman" w:hAnsi="Times New Roman" w:cs="Times New Roman"/>
          <w:sz w:val="26"/>
          <w:szCs w:val="26"/>
        </w:rPr>
        <w:t>2</w:t>
      </w:r>
      <w:r w:rsidRPr="00E9234A">
        <w:rPr>
          <w:rFonts w:ascii="Times New Roman" w:hAnsi="Times New Roman" w:cs="Times New Roman"/>
          <w:sz w:val="26"/>
          <w:szCs w:val="26"/>
        </w:rPr>
        <w:t xml:space="preserve">&gt; </w:t>
      </w:r>
      <w:r w:rsidR="00E9234A" w:rsidRPr="00E9234A">
        <w:rPr>
          <w:rFonts w:ascii="Times New Roman" w:hAnsi="Times New Roman" w:cs="Times New Roman"/>
          <w:sz w:val="26"/>
          <w:szCs w:val="26"/>
        </w:rPr>
        <w:t xml:space="preserve">Допускается только сохранение и реконструкция существующих объектов недвижимости, строительство новых объектов недвижимости не допускается. </w:t>
      </w:r>
      <w:r w:rsidRPr="00E9234A">
        <w:rPr>
          <w:rFonts w:ascii="Times New Roman" w:hAnsi="Times New Roman" w:cs="Times New Roman"/>
          <w:sz w:val="26"/>
          <w:szCs w:val="26"/>
        </w:rPr>
        <w:t xml:space="preserve">Предполагает размещение многоэтажных многоквартирных домов;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w:t>
      </w:r>
      <w:r w:rsidRPr="00E9234A">
        <w:rPr>
          <w:rFonts w:ascii="Times New Roman" w:hAnsi="Times New Roman" w:cs="Times New Roman"/>
          <w:sz w:val="26"/>
          <w:szCs w:val="26"/>
        </w:rPr>
        <w:lastRenderedPageBreak/>
        <w:t>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05CED0F3" w14:textId="1367EABB" w:rsidR="00E9234A" w:rsidRPr="00E9234A" w:rsidRDefault="00E9234A" w:rsidP="00E9234A">
      <w:pPr>
        <w:pStyle w:val="a0"/>
        <w:spacing w:line="360" w:lineRule="auto"/>
        <w:jc w:val="both"/>
        <w:rPr>
          <w:rFonts w:ascii="Times New Roman" w:hAnsi="Times New Roman" w:cs="Times New Roman"/>
          <w:sz w:val="26"/>
          <w:szCs w:val="26"/>
        </w:rPr>
      </w:pPr>
      <w:r w:rsidRPr="00E9234A">
        <w:rPr>
          <w:rFonts w:ascii="Times New Roman" w:hAnsi="Times New Roman" w:cs="Times New Roman"/>
          <w:sz w:val="26"/>
          <w:szCs w:val="26"/>
        </w:rPr>
        <w:t>&lt;4&gt; Допускается только сохранение и реконструкция существующих объектов недвижимости, строительство новых объектов недвижимости не допускается.</w:t>
      </w:r>
    </w:p>
    <w:p w14:paraId="2C6B210F" w14:textId="11543EB0" w:rsidR="004839E8" w:rsidRPr="00E9234A" w:rsidRDefault="00BE76A9" w:rsidP="00E9234A">
      <w:pPr>
        <w:pStyle w:val="a0"/>
        <w:spacing w:line="360" w:lineRule="auto"/>
        <w:jc w:val="both"/>
        <w:rPr>
          <w:rFonts w:ascii="Times New Roman" w:hAnsi="Times New Roman" w:cs="Times New Roman"/>
          <w:sz w:val="26"/>
          <w:szCs w:val="26"/>
        </w:rPr>
      </w:pPr>
      <w:r w:rsidRPr="00E9234A">
        <w:rPr>
          <w:rFonts w:ascii="Times New Roman" w:hAnsi="Times New Roman" w:cs="Times New Roman"/>
          <w:sz w:val="26"/>
          <w:szCs w:val="26"/>
        </w:rPr>
        <w:t>&lt;</w:t>
      </w:r>
      <w:r w:rsidR="00E9234A" w:rsidRPr="00E9234A">
        <w:rPr>
          <w:rFonts w:ascii="Times New Roman" w:hAnsi="Times New Roman" w:cs="Times New Roman"/>
          <w:sz w:val="26"/>
          <w:szCs w:val="26"/>
        </w:rPr>
        <w:t>5</w:t>
      </w:r>
      <w:r w:rsidRPr="00E9234A">
        <w:rPr>
          <w:rFonts w:ascii="Times New Roman" w:hAnsi="Times New Roman" w:cs="Times New Roman"/>
          <w:sz w:val="26"/>
          <w:szCs w:val="26"/>
        </w:rPr>
        <w:t>&gt;</w:t>
      </w:r>
      <w:r w:rsidR="00A44F65" w:rsidRPr="00E9234A">
        <w:rPr>
          <w:rFonts w:ascii="Times New Roman" w:hAnsi="Times New Roman" w:cs="Times New Roman"/>
          <w:sz w:val="26"/>
          <w:szCs w:val="26"/>
        </w:rPr>
        <w:t xml:space="preserve"> </w:t>
      </w:r>
      <w:r w:rsidR="00E74FFF" w:rsidRPr="00E9234A">
        <w:rPr>
          <w:rFonts w:ascii="Times New Roman" w:hAnsi="Times New Roman" w:cs="Times New Roman"/>
          <w:sz w:val="26"/>
          <w:szCs w:val="26"/>
        </w:rPr>
        <w:t>Допускается</w:t>
      </w:r>
      <w:r w:rsidR="00A44F65" w:rsidRPr="00E9234A">
        <w:rPr>
          <w:rFonts w:ascii="Times New Roman" w:hAnsi="Times New Roman" w:cs="Times New Roman"/>
          <w:sz w:val="26"/>
          <w:szCs w:val="26"/>
        </w:rPr>
        <w:t xml:space="preserve"> </w:t>
      </w:r>
      <w:r w:rsidRPr="00E9234A">
        <w:rPr>
          <w:rFonts w:ascii="Times New Roman" w:hAnsi="Times New Roman" w:cs="Times New Roman"/>
          <w:sz w:val="26"/>
          <w:szCs w:val="26"/>
        </w:rPr>
        <w:t>размещение</w:t>
      </w:r>
      <w:r w:rsidR="00A44F65" w:rsidRPr="00E9234A">
        <w:rPr>
          <w:rFonts w:ascii="Times New Roman" w:hAnsi="Times New Roman" w:cs="Times New Roman"/>
          <w:sz w:val="26"/>
          <w:szCs w:val="26"/>
        </w:rPr>
        <w:t xml:space="preserve"> </w:t>
      </w:r>
      <w:r w:rsidRPr="00E9234A">
        <w:rPr>
          <w:rFonts w:ascii="Times New Roman" w:hAnsi="Times New Roman" w:cs="Times New Roman"/>
          <w:sz w:val="26"/>
          <w:szCs w:val="26"/>
        </w:rPr>
        <w:t>объектов,</w:t>
      </w:r>
      <w:r w:rsidR="00A44F65" w:rsidRPr="00E9234A">
        <w:rPr>
          <w:rFonts w:ascii="Times New Roman" w:hAnsi="Times New Roman" w:cs="Times New Roman"/>
          <w:sz w:val="26"/>
          <w:szCs w:val="26"/>
        </w:rPr>
        <w:t xml:space="preserve"> </w:t>
      </w:r>
      <w:r w:rsidRPr="00E9234A">
        <w:rPr>
          <w:rFonts w:ascii="Times New Roman" w:hAnsi="Times New Roman" w:cs="Times New Roman"/>
          <w:sz w:val="26"/>
          <w:szCs w:val="26"/>
        </w:rPr>
        <w:t>в</w:t>
      </w:r>
      <w:r w:rsidR="00A44F65" w:rsidRPr="00E9234A">
        <w:rPr>
          <w:rFonts w:ascii="Times New Roman" w:hAnsi="Times New Roman" w:cs="Times New Roman"/>
          <w:sz w:val="26"/>
          <w:szCs w:val="26"/>
        </w:rPr>
        <w:t xml:space="preserve"> </w:t>
      </w:r>
      <w:r w:rsidRPr="00E9234A">
        <w:rPr>
          <w:rFonts w:ascii="Times New Roman" w:hAnsi="Times New Roman" w:cs="Times New Roman"/>
          <w:sz w:val="26"/>
          <w:szCs w:val="26"/>
        </w:rPr>
        <w:t>отношении</w:t>
      </w:r>
      <w:r w:rsidR="00A44F65" w:rsidRPr="00E9234A">
        <w:rPr>
          <w:rFonts w:ascii="Times New Roman" w:hAnsi="Times New Roman" w:cs="Times New Roman"/>
          <w:sz w:val="26"/>
          <w:szCs w:val="26"/>
        </w:rPr>
        <w:t xml:space="preserve"> </w:t>
      </w:r>
      <w:r w:rsidRPr="00E9234A">
        <w:rPr>
          <w:rFonts w:ascii="Times New Roman" w:hAnsi="Times New Roman" w:cs="Times New Roman"/>
          <w:sz w:val="26"/>
          <w:szCs w:val="26"/>
        </w:rPr>
        <w:t>которых санитарно</w:t>
      </w:r>
      <w:r w:rsidR="007F5077" w:rsidRPr="00E9234A">
        <w:rPr>
          <w:rFonts w:ascii="Times New Roman" w:hAnsi="Times New Roman" w:cs="Times New Roman"/>
          <w:sz w:val="26"/>
          <w:szCs w:val="26"/>
        </w:rPr>
        <w:t>-</w:t>
      </w:r>
      <w:r w:rsidRPr="00E9234A">
        <w:rPr>
          <w:rFonts w:ascii="Times New Roman" w:hAnsi="Times New Roman" w:cs="Times New Roman"/>
          <w:sz w:val="26"/>
          <w:szCs w:val="26"/>
        </w:rPr>
        <w:t>защитная зона не устанавливается, или объектов с санитарно</w:t>
      </w:r>
      <w:r w:rsidR="007F5077" w:rsidRPr="00E9234A">
        <w:rPr>
          <w:rFonts w:ascii="Times New Roman" w:hAnsi="Times New Roman" w:cs="Times New Roman"/>
          <w:sz w:val="26"/>
          <w:szCs w:val="26"/>
        </w:rPr>
        <w:t>-</w:t>
      </w:r>
      <w:r w:rsidRPr="00E9234A">
        <w:rPr>
          <w:rFonts w:ascii="Times New Roman" w:hAnsi="Times New Roman" w:cs="Times New Roman"/>
          <w:sz w:val="26"/>
          <w:szCs w:val="26"/>
        </w:rPr>
        <w:t xml:space="preserve">защитной зоной не более 50 метров, установленной в соответствии с </w:t>
      </w:r>
      <w:hyperlink r:id="rId16">
        <w:r w:rsidRPr="00E9234A">
          <w:rPr>
            <w:rFonts w:ascii="Times New Roman" w:hAnsi="Times New Roman" w:cs="Times New Roman"/>
            <w:sz w:val="26"/>
            <w:szCs w:val="26"/>
          </w:rPr>
          <w:t>СанПиН 2.2.1/2.1.1.1200</w:t>
        </w:r>
        <w:r w:rsidR="007F5077" w:rsidRPr="00E9234A">
          <w:rPr>
            <w:rFonts w:ascii="Times New Roman" w:hAnsi="Times New Roman" w:cs="Times New Roman"/>
            <w:sz w:val="26"/>
            <w:szCs w:val="26"/>
          </w:rPr>
          <w:t>-</w:t>
        </w:r>
        <w:r w:rsidRPr="00E9234A">
          <w:rPr>
            <w:rFonts w:ascii="Times New Roman" w:hAnsi="Times New Roman" w:cs="Times New Roman"/>
            <w:sz w:val="26"/>
            <w:szCs w:val="26"/>
          </w:rPr>
          <w:t xml:space="preserve">03 </w:t>
        </w:r>
      </w:hyperlink>
      <w:r w:rsidR="007F5077" w:rsidRPr="00E9234A">
        <w:rPr>
          <w:rFonts w:ascii="Times New Roman" w:hAnsi="Times New Roman" w:cs="Times New Roman"/>
          <w:sz w:val="26"/>
          <w:szCs w:val="26"/>
        </w:rPr>
        <w:t>«</w:t>
      </w:r>
      <w:r w:rsidRPr="00E9234A">
        <w:rPr>
          <w:rFonts w:ascii="Times New Roman" w:hAnsi="Times New Roman" w:cs="Times New Roman"/>
          <w:sz w:val="26"/>
          <w:szCs w:val="26"/>
        </w:rPr>
        <w:t>Санитарно</w:t>
      </w:r>
      <w:r w:rsidR="007F5077" w:rsidRPr="00E9234A">
        <w:rPr>
          <w:rFonts w:ascii="Times New Roman" w:hAnsi="Times New Roman" w:cs="Times New Roman"/>
          <w:sz w:val="26"/>
          <w:szCs w:val="26"/>
        </w:rPr>
        <w:t>-</w:t>
      </w:r>
      <w:r w:rsidRPr="00E9234A">
        <w:rPr>
          <w:rFonts w:ascii="Times New Roman" w:hAnsi="Times New Roman" w:cs="Times New Roman"/>
          <w:sz w:val="26"/>
          <w:szCs w:val="26"/>
        </w:rPr>
        <w:t>защитные зоны и санитарная классификация предприятий, сооружений и иных</w:t>
      </w:r>
      <w:r w:rsidRPr="00E9234A">
        <w:rPr>
          <w:rFonts w:ascii="Times New Roman" w:hAnsi="Times New Roman" w:cs="Times New Roman"/>
          <w:spacing w:val="-7"/>
          <w:sz w:val="26"/>
          <w:szCs w:val="26"/>
        </w:rPr>
        <w:t xml:space="preserve"> </w:t>
      </w:r>
      <w:r w:rsidRPr="00E9234A">
        <w:rPr>
          <w:rFonts w:ascii="Times New Roman" w:hAnsi="Times New Roman" w:cs="Times New Roman"/>
          <w:sz w:val="26"/>
          <w:szCs w:val="26"/>
        </w:rPr>
        <w:t>объектов</w:t>
      </w:r>
      <w:r w:rsidR="007F5077" w:rsidRPr="00E9234A">
        <w:rPr>
          <w:rFonts w:ascii="Times New Roman" w:hAnsi="Times New Roman" w:cs="Times New Roman"/>
          <w:sz w:val="26"/>
          <w:szCs w:val="26"/>
        </w:rPr>
        <w:t>»</w:t>
      </w:r>
      <w:r w:rsidRPr="00E9234A">
        <w:rPr>
          <w:rFonts w:ascii="Times New Roman" w:hAnsi="Times New Roman" w:cs="Times New Roman"/>
          <w:sz w:val="26"/>
          <w:szCs w:val="26"/>
        </w:rPr>
        <w:t>.</w:t>
      </w:r>
    </w:p>
    <w:p w14:paraId="43D805A6" w14:textId="51C85E34" w:rsidR="004839E8" w:rsidRPr="00B66A34" w:rsidRDefault="00CD34AD" w:rsidP="00B66A34">
      <w:pPr>
        <w:tabs>
          <w:tab w:val="left" w:pos="1020"/>
        </w:tabs>
        <w:spacing w:line="360" w:lineRule="auto"/>
        <w:ind w:firstLine="709"/>
        <w:jc w:val="both"/>
        <w:rPr>
          <w:rFonts w:ascii="Times New Roman" w:hAnsi="Times New Roman" w:cs="Times New Roman"/>
          <w:sz w:val="26"/>
          <w:szCs w:val="26"/>
        </w:rPr>
      </w:pPr>
      <w:r w:rsidRPr="00B66A34">
        <w:rPr>
          <w:rFonts w:ascii="Times New Roman" w:hAnsi="Times New Roman" w:cs="Times New Roman"/>
          <w:sz w:val="26"/>
          <w:szCs w:val="26"/>
        </w:rPr>
        <w:t>3</w:t>
      </w:r>
      <w:r w:rsidR="000F323F" w:rsidRPr="00B66A34">
        <w:rPr>
          <w:rFonts w:ascii="Times New Roman" w:hAnsi="Times New Roman" w:cs="Times New Roman"/>
          <w:sz w:val="26"/>
          <w:szCs w:val="26"/>
        </w:rPr>
        <w:t xml:space="preserve">. </w:t>
      </w:r>
      <w:r w:rsidR="00BE76A9" w:rsidRPr="00B66A34">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E80922" w:rsidRPr="00B66A34">
        <w:rPr>
          <w:rFonts w:ascii="Times New Roman" w:hAnsi="Times New Roman" w:cs="Times New Roman"/>
          <w:sz w:val="26"/>
          <w:szCs w:val="26"/>
        </w:rPr>
        <w:t>:</w:t>
      </w:r>
    </w:p>
    <w:p w14:paraId="61C03DF8" w14:textId="77777777" w:rsidR="00E80922" w:rsidRPr="007F131B" w:rsidRDefault="00E80922" w:rsidP="00E80922">
      <w:pPr>
        <w:rPr>
          <w:rFonts w:ascii="Times New Roman" w:hAnsi="Times New Roman" w:cs="Times New Roman"/>
          <w:sz w:val="24"/>
          <w:szCs w:val="24"/>
        </w:rPr>
        <w:sectPr w:rsidR="00E80922" w:rsidRPr="007F131B" w:rsidSect="00E80922">
          <w:pgSz w:w="11910" w:h="16840"/>
          <w:pgMar w:top="1080" w:right="740" w:bottom="280" w:left="1520" w:header="720" w:footer="720" w:gutter="0"/>
          <w:cols w:space="720"/>
        </w:sectPr>
      </w:pPr>
    </w:p>
    <w:tbl>
      <w:tblPr>
        <w:tblStyle w:val="53"/>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560574" w:rsidRPr="005C41F1" w14:paraId="7661527C" w14:textId="77777777" w:rsidTr="0068548F">
        <w:tc>
          <w:tcPr>
            <w:tcW w:w="1413" w:type="dxa"/>
          </w:tcPr>
          <w:p w14:paraId="753BC13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Код вида разрешенного использования</w:t>
            </w:r>
          </w:p>
        </w:tc>
        <w:tc>
          <w:tcPr>
            <w:tcW w:w="2913" w:type="dxa"/>
          </w:tcPr>
          <w:p w14:paraId="107051E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40027BD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3A566D35" w14:textId="77777777" w:rsidR="00560574" w:rsidRPr="005C41F1" w:rsidRDefault="00560574" w:rsidP="00560574">
            <w:pPr>
              <w:rPr>
                <w:rFonts w:ascii="Times New Roman" w:hAnsi="Times New Roman" w:cs="Times New Roman"/>
                <w:b/>
                <w:sz w:val="26"/>
                <w:szCs w:val="26"/>
              </w:rPr>
            </w:pPr>
            <w:r w:rsidRPr="005C41F1">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20A84C45" w14:textId="77777777" w:rsidR="00560574" w:rsidRPr="005C41F1" w:rsidRDefault="00560574" w:rsidP="00560574">
            <w:pPr>
              <w:rPr>
                <w:rFonts w:ascii="Times New Roman" w:hAnsi="Times New Roman" w:cs="Times New Roman"/>
                <w:b/>
                <w:sz w:val="26"/>
                <w:szCs w:val="26"/>
              </w:rPr>
            </w:pPr>
            <w:r w:rsidRPr="005C41F1">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7382A783" w14:textId="77777777" w:rsidR="00560574" w:rsidRPr="005C41F1" w:rsidRDefault="00560574" w:rsidP="00560574">
            <w:pPr>
              <w:rPr>
                <w:rFonts w:ascii="Times New Roman" w:hAnsi="Times New Roman" w:cs="Times New Roman"/>
                <w:sz w:val="26"/>
                <w:szCs w:val="26"/>
              </w:rPr>
            </w:pPr>
            <w:r w:rsidRPr="005C41F1">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A27001" w:rsidRPr="005C41F1" w14:paraId="2D6DDF4A" w14:textId="77777777" w:rsidTr="0068548F">
        <w:tc>
          <w:tcPr>
            <w:tcW w:w="1413" w:type="dxa"/>
          </w:tcPr>
          <w:p w14:paraId="70474CAF" w14:textId="6A7B4104" w:rsidR="00A27001" w:rsidRPr="005C41F1" w:rsidRDefault="00A27001" w:rsidP="00560574">
            <w:pPr>
              <w:rPr>
                <w:rFonts w:ascii="Times New Roman" w:hAnsi="Times New Roman" w:cs="Times New Roman"/>
                <w:bCs/>
                <w:sz w:val="26"/>
                <w:szCs w:val="26"/>
                <w:lang w:val="en-US"/>
              </w:rPr>
            </w:pPr>
            <w:r w:rsidRPr="005C41F1">
              <w:rPr>
                <w:rFonts w:ascii="Times New Roman" w:hAnsi="Times New Roman" w:cs="Times New Roman"/>
                <w:bCs/>
                <w:sz w:val="26"/>
                <w:szCs w:val="26"/>
              </w:rPr>
              <w:t xml:space="preserve">2.5 </w:t>
            </w:r>
            <w:r w:rsidRPr="005C41F1">
              <w:rPr>
                <w:rFonts w:ascii="Times New Roman" w:hAnsi="Times New Roman" w:cs="Times New Roman"/>
                <w:bCs/>
                <w:sz w:val="26"/>
                <w:szCs w:val="26"/>
                <w:lang w:val="en-US"/>
              </w:rPr>
              <w:t xml:space="preserve">Среднеэтажная </w:t>
            </w:r>
            <w:proofErr w:type="spellStart"/>
            <w:r w:rsidRPr="005C41F1">
              <w:rPr>
                <w:rFonts w:ascii="Times New Roman" w:hAnsi="Times New Roman" w:cs="Times New Roman"/>
                <w:bCs/>
                <w:sz w:val="26"/>
                <w:szCs w:val="26"/>
                <w:lang w:val="en-US"/>
              </w:rPr>
              <w:t>жилая</w:t>
            </w:r>
            <w:proofErr w:type="spellEnd"/>
            <w:r w:rsidRPr="005C41F1">
              <w:rPr>
                <w:rFonts w:ascii="Times New Roman" w:hAnsi="Times New Roman" w:cs="Times New Roman"/>
                <w:bCs/>
                <w:sz w:val="26"/>
                <w:szCs w:val="26"/>
                <w:lang w:val="en-US"/>
              </w:rPr>
              <w:t xml:space="preserve"> </w:t>
            </w:r>
            <w:proofErr w:type="spellStart"/>
            <w:r w:rsidRPr="005C41F1">
              <w:rPr>
                <w:rFonts w:ascii="Times New Roman" w:hAnsi="Times New Roman" w:cs="Times New Roman"/>
                <w:bCs/>
                <w:sz w:val="26"/>
                <w:szCs w:val="26"/>
                <w:lang w:val="en-US"/>
              </w:rPr>
              <w:t>застройка</w:t>
            </w:r>
            <w:proofErr w:type="spellEnd"/>
          </w:p>
        </w:tc>
        <w:tc>
          <w:tcPr>
            <w:tcW w:w="2913" w:type="dxa"/>
          </w:tcPr>
          <w:p w14:paraId="34716F83" w14:textId="77777777" w:rsidR="00A27001" w:rsidRDefault="00B66A34" w:rsidP="00560574">
            <w:pPr>
              <w:rPr>
                <w:rFonts w:ascii="Times New Roman" w:hAnsi="Times New Roman" w:cs="Times New Roman"/>
                <w:color w:val="000000"/>
                <w:sz w:val="26"/>
                <w:szCs w:val="26"/>
              </w:rPr>
            </w:pPr>
            <w:r w:rsidRPr="00302359">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302359">
              <w:rPr>
                <w:rFonts w:ascii="Times New Roman" w:hAnsi="Times New Roman" w:cs="Times New Roman"/>
                <w:color w:val="000000"/>
                <w:sz w:val="26"/>
                <w:szCs w:val="26"/>
              </w:rPr>
              <w:t>1,2 кв. м на 1 кв. м общей площади жилых помещений</w:t>
            </w:r>
            <w:r>
              <w:rPr>
                <w:rFonts w:ascii="Times New Roman" w:hAnsi="Times New Roman" w:cs="Times New Roman"/>
                <w:color w:val="000000"/>
                <w:sz w:val="26"/>
                <w:szCs w:val="26"/>
              </w:rPr>
              <w:t>;</w:t>
            </w:r>
          </w:p>
          <w:p w14:paraId="7ECFC12A" w14:textId="77777777" w:rsidR="00B66A34" w:rsidRDefault="00B66A34" w:rsidP="00560574">
            <w:pPr>
              <w:rPr>
                <w:rFonts w:ascii="Times New Roman" w:hAnsi="Times New Roman" w:cs="Times New Roman"/>
                <w:color w:val="000000"/>
                <w:sz w:val="26"/>
                <w:szCs w:val="26"/>
              </w:rPr>
            </w:pPr>
          </w:p>
          <w:p w14:paraId="7A55B627" w14:textId="03325A87" w:rsidR="00B66A34" w:rsidRPr="005C41F1" w:rsidRDefault="00B66A34" w:rsidP="00560574">
            <w:pPr>
              <w:rPr>
                <w:rFonts w:ascii="Times New Roman" w:hAnsi="Times New Roman" w:cs="Times New Roman"/>
                <w:bCs/>
                <w:sz w:val="26"/>
                <w:szCs w:val="26"/>
              </w:rPr>
            </w:pPr>
            <w:r w:rsidRPr="005C41F1">
              <w:rPr>
                <w:rFonts w:ascii="Times New Roman" w:hAnsi="Times New Roman" w:cs="Times New Roman"/>
                <w:bCs/>
                <w:sz w:val="26"/>
                <w:szCs w:val="26"/>
              </w:rPr>
              <w:t>Максимальная площадь земельного участка – не установлена</w:t>
            </w:r>
          </w:p>
        </w:tc>
        <w:tc>
          <w:tcPr>
            <w:tcW w:w="2835" w:type="dxa"/>
          </w:tcPr>
          <w:p w14:paraId="79A816AA" w14:textId="77777777" w:rsidR="00A173AB" w:rsidRPr="005C41F1" w:rsidRDefault="00A173AB" w:rsidP="00A173AB">
            <w:pPr>
              <w:rPr>
                <w:rFonts w:ascii="Times New Roman" w:hAnsi="Times New Roman" w:cs="Times New Roman"/>
                <w:bCs/>
                <w:sz w:val="26"/>
                <w:szCs w:val="26"/>
              </w:rPr>
            </w:pPr>
            <w:r w:rsidRPr="005C41F1">
              <w:rPr>
                <w:rFonts w:ascii="Times New Roman" w:hAnsi="Times New Roman" w:cs="Times New Roman"/>
                <w:bCs/>
                <w:sz w:val="26"/>
                <w:szCs w:val="26"/>
              </w:rPr>
              <w:t>Минимальное расстояние от границ земельного участка:</w:t>
            </w:r>
          </w:p>
          <w:p w14:paraId="407A5EEF" w14:textId="3A0848FD" w:rsidR="00A173AB" w:rsidRPr="005C41F1" w:rsidRDefault="00A173AB" w:rsidP="00A173AB">
            <w:pPr>
              <w:rPr>
                <w:rFonts w:ascii="Times New Roman" w:hAnsi="Times New Roman" w:cs="Times New Roman"/>
                <w:bCs/>
                <w:sz w:val="26"/>
                <w:szCs w:val="26"/>
              </w:rPr>
            </w:pPr>
            <w:r w:rsidRPr="005C41F1">
              <w:rPr>
                <w:rFonts w:ascii="Times New Roman" w:hAnsi="Times New Roman" w:cs="Times New Roman"/>
                <w:bCs/>
                <w:sz w:val="26"/>
                <w:szCs w:val="26"/>
              </w:rPr>
              <w:t xml:space="preserve">между фронтальной границей участка,  выходящей на улицу,  и </w:t>
            </w:r>
            <w:r w:rsidR="00936E82" w:rsidRPr="005C41F1">
              <w:rPr>
                <w:rFonts w:ascii="Times New Roman" w:hAnsi="Times New Roman" w:cs="Times New Roman"/>
                <w:bCs/>
                <w:sz w:val="26"/>
                <w:szCs w:val="26"/>
              </w:rPr>
              <w:t xml:space="preserve">многоквартирным домом </w:t>
            </w:r>
            <w:r w:rsidRPr="005C41F1">
              <w:rPr>
                <w:rFonts w:ascii="Times New Roman" w:hAnsi="Times New Roman" w:cs="Times New Roman"/>
                <w:bCs/>
                <w:sz w:val="26"/>
                <w:szCs w:val="26"/>
              </w:rPr>
              <w:t>- в соответствии со сложившейся линией застройки;</w:t>
            </w:r>
          </w:p>
          <w:p w14:paraId="3198D54F" w14:textId="77777777" w:rsidR="00A173AB" w:rsidRPr="005C41F1" w:rsidRDefault="00A173AB" w:rsidP="00A173AB">
            <w:pPr>
              <w:rPr>
                <w:rFonts w:ascii="Times New Roman" w:hAnsi="Times New Roman" w:cs="Times New Roman"/>
                <w:bCs/>
                <w:sz w:val="26"/>
                <w:szCs w:val="26"/>
              </w:rPr>
            </w:pPr>
            <w:r w:rsidRPr="005C41F1">
              <w:rPr>
                <w:rFonts w:ascii="Times New Roman" w:hAnsi="Times New Roman" w:cs="Times New Roman"/>
                <w:bCs/>
                <w:sz w:val="26"/>
                <w:szCs w:val="26"/>
              </w:rPr>
              <w:t>в случае отсутствия сложившейся застройки – 5 м</w:t>
            </w:r>
          </w:p>
          <w:p w14:paraId="4F3C1369" w14:textId="77777777" w:rsidR="00A173AB" w:rsidRPr="005C41F1" w:rsidRDefault="00A173AB" w:rsidP="00A173AB">
            <w:pPr>
              <w:rPr>
                <w:rFonts w:ascii="Times New Roman" w:hAnsi="Times New Roman" w:cs="Times New Roman"/>
                <w:bCs/>
                <w:sz w:val="26"/>
                <w:szCs w:val="26"/>
              </w:rPr>
            </w:pPr>
          </w:p>
          <w:p w14:paraId="4539FB9E" w14:textId="1C58E2A8" w:rsidR="00A27001" w:rsidRPr="005C41F1" w:rsidRDefault="00A173AB" w:rsidP="00936E82">
            <w:pPr>
              <w:rPr>
                <w:rFonts w:ascii="Times New Roman" w:hAnsi="Times New Roman" w:cs="Times New Roman"/>
                <w:bCs/>
                <w:sz w:val="26"/>
                <w:szCs w:val="26"/>
              </w:rPr>
            </w:pPr>
            <w:r w:rsidRPr="005C41F1">
              <w:rPr>
                <w:rFonts w:ascii="Times New Roman" w:hAnsi="Times New Roman" w:cs="Times New Roman"/>
                <w:bCs/>
                <w:sz w:val="26"/>
                <w:szCs w:val="26"/>
              </w:rPr>
              <w:t xml:space="preserve">На застроенной территории допускается размещение жилой застройки по красным </w:t>
            </w:r>
            <w:r w:rsidRPr="005C41F1">
              <w:rPr>
                <w:rFonts w:ascii="Times New Roman" w:hAnsi="Times New Roman" w:cs="Times New Roman"/>
                <w:bCs/>
                <w:sz w:val="26"/>
                <w:szCs w:val="26"/>
              </w:rPr>
              <w:lastRenderedPageBreak/>
              <w:t>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5C76A334" w14:textId="5D20D391" w:rsidR="00A27001" w:rsidRPr="005C41F1" w:rsidRDefault="00B50938" w:rsidP="00936E82">
            <w:pPr>
              <w:rPr>
                <w:rFonts w:ascii="Times New Roman" w:hAnsi="Times New Roman" w:cs="Times New Roman"/>
                <w:bCs/>
                <w:sz w:val="26"/>
                <w:szCs w:val="26"/>
              </w:rPr>
            </w:pPr>
            <w:r w:rsidRPr="005C41F1">
              <w:rPr>
                <w:rFonts w:ascii="Times New Roman" w:hAnsi="Times New Roman" w:cs="Times New Roman"/>
                <w:bCs/>
                <w:sz w:val="26"/>
                <w:szCs w:val="26"/>
              </w:rPr>
              <w:lastRenderedPageBreak/>
              <w:t xml:space="preserve">Максимальная высота зданий, строений, сооружений – </w:t>
            </w:r>
            <w:r w:rsidR="00936E82" w:rsidRPr="005C41F1">
              <w:rPr>
                <w:rFonts w:ascii="Times New Roman" w:hAnsi="Times New Roman" w:cs="Times New Roman"/>
                <w:bCs/>
                <w:sz w:val="26"/>
                <w:szCs w:val="26"/>
              </w:rPr>
              <w:t>26</w:t>
            </w:r>
            <w:r w:rsidRPr="005C41F1">
              <w:rPr>
                <w:rFonts w:ascii="Times New Roman" w:hAnsi="Times New Roman" w:cs="Times New Roman"/>
                <w:bCs/>
                <w:sz w:val="26"/>
                <w:szCs w:val="26"/>
              </w:rPr>
              <w:t xml:space="preserve"> метра (</w:t>
            </w:r>
            <w:r w:rsidR="00936E82" w:rsidRPr="005C41F1">
              <w:rPr>
                <w:rFonts w:ascii="Times New Roman" w:hAnsi="Times New Roman" w:cs="Times New Roman"/>
                <w:bCs/>
                <w:sz w:val="26"/>
                <w:szCs w:val="26"/>
              </w:rPr>
              <w:t>8</w:t>
            </w:r>
            <w:r w:rsidRPr="005C41F1">
              <w:rPr>
                <w:rFonts w:ascii="Times New Roman" w:hAnsi="Times New Roman" w:cs="Times New Roman"/>
                <w:bCs/>
                <w:sz w:val="26"/>
                <w:szCs w:val="26"/>
              </w:rPr>
              <w:t xml:space="preserve"> этажей)</w:t>
            </w:r>
          </w:p>
        </w:tc>
        <w:tc>
          <w:tcPr>
            <w:tcW w:w="2835" w:type="dxa"/>
          </w:tcPr>
          <w:p w14:paraId="4E5FF4AE" w14:textId="77777777" w:rsidR="00A27001" w:rsidRPr="005C41F1" w:rsidRDefault="00A27001" w:rsidP="00560574">
            <w:pPr>
              <w:rPr>
                <w:rFonts w:ascii="Times New Roman" w:hAnsi="Times New Roman" w:cs="Times New Roman"/>
                <w:bCs/>
                <w:sz w:val="26"/>
                <w:szCs w:val="26"/>
              </w:rPr>
            </w:pPr>
          </w:p>
        </w:tc>
        <w:tc>
          <w:tcPr>
            <w:tcW w:w="2835" w:type="dxa"/>
          </w:tcPr>
          <w:p w14:paraId="016749A5" w14:textId="77777777" w:rsidR="00B66A34" w:rsidRPr="0074510E" w:rsidRDefault="00B66A34" w:rsidP="00B66A34">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2810273" w14:textId="68D3012E" w:rsidR="00B66A34" w:rsidRPr="0074510E" w:rsidRDefault="00B66A34" w:rsidP="00B66A34">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w:t>
            </w:r>
            <w:r>
              <w:rPr>
                <w:bCs/>
                <w:color w:val="000000" w:themeColor="text1"/>
                <w:sz w:val="26"/>
                <w:szCs w:val="26"/>
              </w:rPr>
              <w:t>1</w:t>
            </w:r>
            <w:r w:rsidRPr="0074510E">
              <w:rPr>
                <w:bCs/>
                <w:color w:val="000000" w:themeColor="text1"/>
                <w:sz w:val="26"/>
                <w:szCs w:val="26"/>
              </w:rPr>
              <w:t>&gt;</w:t>
            </w:r>
          </w:p>
          <w:p w14:paraId="5A47E8DE" w14:textId="77777777" w:rsidR="00B66A34" w:rsidRDefault="00B66A34" w:rsidP="00B66A34">
            <w:pPr>
              <w:rPr>
                <w:color w:val="000000"/>
              </w:rPr>
            </w:pPr>
          </w:p>
          <w:p w14:paraId="13BD7208" w14:textId="77777777" w:rsidR="00B66A34" w:rsidRDefault="00B66A34" w:rsidP="00B66A34">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w:t>
            </w:r>
            <w:r w:rsidRPr="0074510E">
              <w:rPr>
                <w:rFonts w:ascii="Times New Roman" w:hAnsi="Times New Roman" w:cs="Times New Roman"/>
                <w:bCs/>
                <w:color w:val="000000" w:themeColor="text1"/>
                <w:sz w:val="26"/>
                <w:szCs w:val="26"/>
              </w:rPr>
              <w:lastRenderedPageBreak/>
              <w:t xml:space="preserve">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523A9B8A" w14:textId="2E6B9FBC" w:rsidR="00A27001" w:rsidRPr="005C41F1" w:rsidRDefault="00A27001" w:rsidP="00A173AB">
            <w:pPr>
              <w:rPr>
                <w:rFonts w:ascii="Times New Roman" w:hAnsi="Times New Roman" w:cs="Times New Roman"/>
                <w:bCs/>
                <w:sz w:val="26"/>
                <w:szCs w:val="26"/>
              </w:rPr>
            </w:pPr>
          </w:p>
        </w:tc>
      </w:tr>
      <w:tr w:rsidR="00560574" w:rsidRPr="005C41F1" w14:paraId="4BA76054" w14:textId="77777777" w:rsidTr="0068548F">
        <w:tc>
          <w:tcPr>
            <w:tcW w:w="1413" w:type="dxa"/>
          </w:tcPr>
          <w:p w14:paraId="0EA64FAB" w14:textId="7D4FACB6" w:rsidR="00560574" w:rsidRPr="005C41F1" w:rsidRDefault="00560574" w:rsidP="00560574">
            <w:pPr>
              <w:rPr>
                <w:rFonts w:ascii="Times New Roman" w:hAnsi="Times New Roman" w:cs="Times New Roman"/>
                <w:bCs/>
                <w:sz w:val="26"/>
                <w:szCs w:val="26"/>
              </w:rPr>
            </w:pPr>
            <w:r w:rsidRPr="009F05B1">
              <w:rPr>
                <w:rFonts w:ascii="Times New Roman" w:hAnsi="Times New Roman" w:cs="Times New Roman"/>
                <w:bCs/>
                <w:sz w:val="26"/>
                <w:szCs w:val="26"/>
              </w:rPr>
              <w:lastRenderedPageBreak/>
              <w:t xml:space="preserve">2.6 </w:t>
            </w:r>
            <w:r w:rsidRPr="005C41F1">
              <w:rPr>
                <w:rFonts w:ascii="Times New Roman" w:hAnsi="Times New Roman" w:cs="Times New Roman"/>
                <w:bCs/>
                <w:sz w:val="26"/>
                <w:szCs w:val="26"/>
              </w:rPr>
              <w:t>Многоэтажная жилая застройка</w:t>
            </w:r>
            <w:r w:rsidR="009F05B1">
              <w:rPr>
                <w:rFonts w:ascii="Times New Roman" w:hAnsi="Times New Roman" w:cs="Times New Roman"/>
                <w:bCs/>
                <w:sz w:val="26"/>
                <w:szCs w:val="26"/>
              </w:rPr>
              <w:t xml:space="preserve"> </w:t>
            </w:r>
            <w:r w:rsidR="009F05B1">
              <w:rPr>
                <w:rFonts w:ascii="Times New Roman" w:hAnsi="Times New Roman" w:cs="Times New Roman"/>
                <w:bCs/>
                <w:sz w:val="26"/>
                <w:szCs w:val="26"/>
              </w:rPr>
              <w:t>(высотная застройка)</w:t>
            </w:r>
          </w:p>
        </w:tc>
        <w:tc>
          <w:tcPr>
            <w:tcW w:w="2913" w:type="dxa"/>
          </w:tcPr>
          <w:p w14:paraId="4133EB3C" w14:textId="77777777" w:rsidR="00B66A34" w:rsidRPr="00AE001B" w:rsidRDefault="00B66A34" w:rsidP="00B66A34">
            <w:pPr>
              <w:adjustRightInd w:val="0"/>
              <w:jc w:val="both"/>
              <w:rPr>
                <w:rFonts w:ascii="Times New Roman" w:hAnsi="Times New Roman" w:cs="Times New Roman"/>
                <w:sz w:val="26"/>
                <w:szCs w:val="26"/>
              </w:rPr>
            </w:pPr>
            <w:r w:rsidRPr="00AE001B">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AE001B">
              <w:rPr>
                <w:rFonts w:ascii="Times New Roman" w:hAnsi="Times New Roman" w:cs="Times New Roman"/>
                <w:color w:val="000000"/>
                <w:sz w:val="26"/>
                <w:szCs w:val="26"/>
              </w:rPr>
              <w:t xml:space="preserve">0,8 кв. м на 1 кв. </w:t>
            </w:r>
            <w:r>
              <w:rPr>
                <w:rFonts w:ascii="Times New Roman" w:hAnsi="Times New Roman" w:cs="Times New Roman"/>
                <w:color w:val="000000"/>
                <w:sz w:val="26"/>
                <w:szCs w:val="26"/>
              </w:rPr>
              <w:t>м общей площади жилых помещений;</w:t>
            </w:r>
          </w:p>
          <w:p w14:paraId="62546CBC" w14:textId="77777777" w:rsidR="00560574" w:rsidRPr="005C41F1" w:rsidRDefault="00560574" w:rsidP="00560574">
            <w:pPr>
              <w:rPr>
                <w:rFonts w:ascii="Times New Roman" w:hAnsi="Times New Roman" w:cs="Times New Roman"/>
                <w:bCs/>
                <w:sz w:val="26"/>
                <w:szCs w:val="26"/>
              </w:rPr>
            </w:pPr>
          </w:p>
          <w:p w14:paraId="5BDC579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Максимальная площадь земельного участка – не установлена</w:t>
            </w:r>
          </w:p>
        </w:tc>
        <w:tc>
          <w:tcPr>
            <w:tcW w:w="2835" w:type="dxa"/>
          </w:tcPr>
          <w:p w14:paraId="2F18256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Минимальное расстояние от границ земельного участка:</w:t>
            </w:r>
          </w:p>
          <w:p w14:paraId="4C5F9E15" w14:textId="18FC15C9"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между фронтальной границей участка,  выходящей на улицу,  и </w:t>
            </w:r>
            <w:r w:rsidR="00936E82" w:rsidRPr="005C41F1">
              <w:rPr>
                <w:rFonts w:ascii="Times New Roman" w:hAnsi="Times New Roman" w:cs="Times New Roman"/>
                <w:bCs/>
                <w:sz w:val="26"/>
                <w:szCs w:val="26"/>
              </w:rPr>
              <w:t>многоквартирным домом</w:t>
            </w:r>
            <w:r w:rsidRPr="005C41F1">
              <w:rPr>
                <w:rFonts w:ascii="Times New Roman" w:hAnsi="Times New Roman" w:cs="Times New Roman"/>
                <w:bCs/>
                <w:sz w:val="26"/>
                <w:szCs w:val="26"/>
              </w:rPr>
              <w:t xml:space="preserve"> - в соответствии со сложившейся линией застройки;</w:t>
            </w:r>
          </w:p>
          <w:p w14:paraId="0B40784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в случае отсутствия сложившейся застройки – 5 м</w:t>
            </w:r>
          </w:p>
          <w:p w14:paraId="4352FDCE" w14:textId="77777777" w:rsidR="00560574" w:rsidRPr="005C41F1" w:rsidRDefault="00560574" w:rsidP="00560574">
            <w:pPr>
              <w:rPr>
                <w:rFonts w:ascii="Times New Roman" w:hAnsi="Times New Roman" w:cs="Times New Roman"/>
                <w:bCs/>
                <w:sz w:val="26"/>
                <w:szCs w:val="26"/>
              </w:rPr>
            </w:pPr>
          </w:p>
          <w:p w14:paraId="61DFA2A6" w14:textId="38BAC725" w:rsidR="00560574" w:rsidRPr="005C41F1" w:rsidRDefault="00560574" w:rsidP="00936E82">
            <w:pPr>
              <w:rPr>
                <w:rFonts w:ascii="Times New Roman" w:hAnsi="Times New Roman" w:cs="Times New Roman"/>
                <w:bCs/>
                <w:sz w:val="26"/>
                <w:szCs w:val="26"/>
              </w:rPr>
            </w:pPr>
            <w:r w:rsidRPr="005C41F1">
              <w:rPr>
                <w:rFonts w:ascii="Times New Roman" w:hAnsi="Times New Roman" w:cs="Times New Roman"/>
                <w:bCs/>
                <w:sz w:val="26"/>
                <w:szCs w:val="26"/>
              </w:rPr>
              <w:t xml:space="preserve">На застроенной территории допускается размещение жилой застройки по красным </w:t>
            </w:r>
            <w:r w:rsidRPr="005C41F1">
              <w:rPr>
                <w:rFonts w:ascii="Times New Roman" w:hAnsi="Times New Roman" w:cs="Times New Roman"/>
                <w:bCs/>
                <w:sz w:val="26"/>
                <w:szCs w:val="26"/>
              </w:rPr>
              <w:lastRenderedPageBreak/>
              <w:t>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5B6F99D6" w14:textId="6193B415"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Максимальная высота зданий, строений, сооружений –</w:t>
            </w:r>
            <w:r w:rsidR="001F78A1">
              <w:rPr>
                <w:rFonts w:ascii="Times New Roman" w:hAnsi="Times New Roman" w:cs="Times New Roman"/>
                <w:bCs/>
                <w:sz w:val="26"/>
                <w:szCs w:val="26"/>
              </w:rPr>
              <w:t>30 метров</w:t>
            </w:r>
            <w:r w:rsidRPr="005C41F1">
              <w:rPr>
                <w:rFonts w:ascii="Times New Roman" w:hAnsi="Times New Roman" w:cs="Times New Roman"/>
                <w:bCs/>
                <w:sz w:val="26"/>
                <w:szCs w:val="26"/>
              </w:rPr>
              <w:t xml:space="preserve"> (9 этажей)</w:t>
            </w:r>
          </w:p>
        </w:tc>
        <w:tc>
          <w:tcPr>
            <w:tcW w:w="2835" w:type="dxa"/>
          </w:tcPr>
          <w:p w14:paraId="636D974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74FC72C" w14:textId="77777777" w:rsidR="00B66A34" w:rsidRPr="0074510E" w:rsidRDefault="00B66A34" w:rsidP="00B66A34">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A98CC55" w14:textId="77777777" w:rsidR="00B66A34" w:rsidRPr="0074510E" w:rsidRDefault="00B66A34" w:rsidP="00B66A34">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w:t>
            </w:r>
            <w:r>
              <w:rPr>
                <w:bCs/>
                <w:color w:val="000000" w:themeColor="text1"/>
                <w:sz w:val="26"/>
                <w:szCs w:val="26"/>
              </w:rPr>
              <w:t>1</w:t>
            </w:r>
            <w:r w:rsidRPr="0074510E">
              <w:rPr>
                <w:bCs/>
                <w:color w:val="000000" w:themeColor="text1"/>
                <w:sz w:val="26"/>
                <w:szCs w:val="26"/>
              </w:rPr>
              <w:t>&gt;</w:t>
            </w:r>
          </w:p>
          <w:p w14:paraId="52E3C18E" w14:textId="77777777" w:rsidR="00B66A34" w:rsidRDefault="00B66A34" w:rsidP="00B66A34">
            <w:pPr>
              <w:rPr>
                <w:color w:val="000000"/>
              </w:rPr>
            </w:pPr>
          </w:p>
          <w:p w14:paraId="068534FD" w14:textId="77777777" w:rsidR="00B66A34" w:rsidRDefault="00B66A34" w:rsidP="00B66A34">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w:t>
            </w:r>
            <w:r w:rsidRPr="0074510E">
              <w:rPr>
                <w:rFonts w:ascii="Times New Roman" w:hAnsi="Times New Roman" w:cs="Times New Roman"/>
                <w:bCs/>
                <w:color w:val="000000" w:themeColor="text1"/>
                <w:sz w:val="26"/>
                <w:szCs w:val="26"/>
              </w:rPr>
              <w:lastRenderedPageBreak/>
              <w:t xml:space="preserve">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10F6159A" w14:textId="5169EA56" w:rsidR="00560574" w:rsidRPr="005C41F1" w:rsidRDefault="00560574" w:rsidP="00560574">
            <w:pPr>
              <w:rPr>
                <w:rFonts w:ascii="Times New Roman" w:hAnsi="Times New Roman" w:cs="Times New Roman"/>
                <w:bCs/>
                <w:sz w:val="26"/>
                <w:szCs w:val="26"/>
              </w:rPr>
            </w:pPr>
          </w:p>
        </w:tc>
      </w:tr>
      <w:tr w:rsidR="00560574" w:rsidRPr="005C41F1" w14:paraId="15E8F5F1" w14:textId="77777777" w:rsidTr="0068548F">
        <w:tc>
          <w:tcPr>
            <w:tcW w:w="1413" w:type="dxa"/>
          </w:tcPr>
          <w:p w14:paraId="6F2756D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2.7.1 Хранение автотранспорта</w:t>
            </w:r>
          </w:p>
        </w:tc>
        <w:tc>
          <w:tcPr>
            <w:tcW w:w="2913" w:type="dxa"/>
          </w:tcPr>
          <w:p w14:paraId="533C997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6D8CFE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6AC06E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09120F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AAB3A5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27CC1971" w14:textId="77777777" w:rsidTr="0068548F">
        <w:tc>
          <w:tcPr>
            <w:tcW w:w="1413" w:type="dxa"/>
          </w:tcPr>
          <w:p w14:paraId="252FE12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2.7.2 Размещение гаражей для</w:t>
            </w:r>
          </w:p>
          <w:p w14:paraId="38DDCE1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собственных нужд</w:t>
            </w:r>
          </w:p>
        </w:tc>
        <w:tc>
          <w:tcPr>
            <w:tcW w:w="2913" w:type="dxa"/>
          </w:tcPr>
          <w:p w14:paraId="30382D49" w14:textId="2FB84BF5"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Минимальная площадь земельного участка – 18 кв. метров &lt;</w:t>
            </w:r>
            <w:r w:rsidR="004B72E5">
              <w:rPr>
                <w:rFonts w:ascii="Times New Roman" w:hAnsi="Times New Roman" w:cs="Times New Roman"/>
                <w:bCs/>
                <w:sz w:val="26"/>
                <w:szCs w:val="26"/>
              </w:rPr>
              <w:t>2</w:t>
            </w:r>
            <w:r w:rsidRPr="005C41F1">
              <w:rPr>
                <w:rFonts w:ascii="Times New Roman" w:hAnsi="Times New Roman" w:cs="Times New Roman"/>
                <w:bCs/>
                <w:sz w:val="26"/>
                <w:szCs w:val="26"/>
              </w:rPr>
              <w:t>&gt;</w:t>
            </w:r>
            <w:r w:rsidR="004B72E5">
              <w:rPr>
                <w:rFonts w:ascii="Times New Roman" w:hAnsi="Times New Roman" w:cs="Times New Roman"/>
                <w:bCs/>
                <w:sz w:val="26"/>
                <w:szCs w:val="26"/>
              </w:rPr>
              <w:t xml:space="preserve"> </w:t>
            </w:r>
            <w:r w:rsidR="004B72E5" w:rsidRPr="005C41F1">
              <w:rPr>
                <w:rFonts w:ascii="Times New Roman" w:hAnsi="Times New Roman" w:cs="Times New Roman"/>
                <w:bCs/>
                <w:sz w:val="26"/>
                <w:szCs w:val="26"/>
              </w:rPr>
              <w:t>&lt;</w:t>
            </w:r>
            <w:r w:rsidR="004B72E5">
              <w:rPr>
                <w:rFonts w:ascii="Times New Roman" w:hAnsi="Times New Roman" w:cs="Times New Roman"/>
                <w:bCs/>
                <w:sz w:val="26"/>
                <w:szCs w:val="26"/>
              </w:rPr>
              <w:t>3</w:t>
            </w:r>
            <w:r w:rsidR="004B72E5" w:rsidRPr="005C41F1">
              <w:rPr>
                <w:rFonts w:ascii="Times New Roman" w:hAnsi="Times New Roman" w:cs="Times New Roman"/>
                <w:bCs/>
                <w:sz w:val="26"/>
                <w:szCs w:val="26"/>
              </w:rPr>
              <w:t>&gt;;</w:t>
            </w:r>
          </w:p>
          <w:p w14:paraId="762E16B1" w14:textId="77777777" w:rsidR="00560574" w:rsidRPr="005C41F1" w:rsidRDefault="00560574" w:rsidP="00560574">
            <w:pPr>
              <w:rPr>
                <w:rFonts w:ascii="Times New Roman" w:hAnsi="Times New Roman" w:cs="Times New Roman"/>
                <w:bCs/>
                <w:sz w:val="26"/>
                <w:szCs w:val="26"/>
              </w:rPr>
            </w:pPr>
          </w:p>
          <w:p w14:paraId="612987F3" w14:textId="595B6F8B"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 xml:space="preserve">Максимальная площадь земельного участка – 75 кв. метров </w:t>
            </w:r>
            <w:r w:rsidR="004B72E5" w:rsidRPr="005C41F1">
              <w:rPr>
                <w:rFonts w:ascii="Times New Roman" w:hAnsi="Times New Roman" w:cs="Times New Roman"/>
                <w:bCs/>
                <w:sz w:val="26"/>
                <w:szCs w:val="26"/>
              </w:rPr>
              <w:t>&lt;</w:t>
            </w:r>
            <w:r w:rsidR="004B72E5">
              <w:rPr>
                <w:rFonts w:ascii="Times New Roman" w:hAnsi="Times New Roman" w:cs="Times New Roman"/>
                <w:bCs/>
                <w:sz w:val="26"/>
                <w:szCs w:val="26"/>
              </w:rPr>
              <w:t>2</w:t>
            </w:r>
            <w:r w:rsidR="004B72E5" w:rsidRPr="005C41F1">
              <w:rPr>
                <w:rFonts w:ascii="Times New Roman" w:hAnsi="Times New Roman" w:cs="Times New Roman"/>
                <w:bCs/>
                <w:sz w:val="26"/>
                <w:szCs w:val="26"/>
              </w:rPr>
              <w:t>&gt;</w:t>
            </w:r>
            <w:r w:rsidR="004B72E5">
              <w:rPr>
                <w:rFonts w:ascii="Times New Roman" w:hAnsi="Times New Roman" w:cs="Times New Roman"/>
                <w:bCs/>
                <w:sz w:val="26"/>
                <w:szCs w:val="26"/>
              </w:rPr>
              <w:t xml:space="preserve"> </w:t>
            </w:r>
            <w:r w:rsidR="004B72E5" w:rsidRPr="005C41F1">
              <w:rPr>
                <w:rFonts w:ascii="Times New Roman" w:hAnsi="Times New Roman" w:cs="Times New Roman"/>
                <w:bCs/>
                <w:sz w:val="26"/>
                <w:szCs w:val="26"/>
              </w:rPr>
              <w:t>&lt;</w:t>
            </w:r>
            <w:r w:rsidR="004B72E5">
              <w:rPr>
                <w:rFonts w:ascii="Times New Roman" w:hAnsi="Times New Roman" w:cs="Times New Roman"/>
                <w:bCs/>
                <w:sz w:val="26"/>
                <w:szCs w:val="26"/>
              </w:rPr>
              <w:t>3&gt;</w:t>
            </w:r>
          </w:p>
        </w:tc>
        <w:tc>
          <w:tcPr>
            <w:tcW w:w="2835" w:type="dxa"/>
          </w:tcPr>
          <w:p w14:paraId="115154A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829B9F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Предельное количество этажей - 1 этаж</w:t>
            </w:r>
          </w:p>
        </w:tc>
        <w:tc>
          <w:tcPr>
            <w:tcW w:w="2835" w:type="dxa"/>
          </w:tcPr>
          <w:p w14:paraId="73D16D5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45C664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14C39AC7" w14:textId="77777777" w:rsidTr="0068548F">
        <w:tc>
          <w:tcPr>
            <w:tcW w:w="1413" w:type="dxa"/>
          </w:tcPr>
          <w:p w14:paraId="5BF8DC9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3.1 Коммунальное обслуживание</w:t>
            </w:r>
          </w:p>
        </w:tc>
        <w:tc>
          <w:tcPr>
            <w:tcW w:w="2913" w:type="dxa"/>
          </w:tcPr>
          <w:p w14:paraId="753467B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67B10B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A3E5D9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599E4A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BE53F8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r>
      <w:tr w:rsidR="00560574" w:rsidRPr="005C41F1" w14:paraId="38D5099C" w14:textId="77777777" w:rsidTr="0068548F">
        <w:tc>
          <w:tcPr>
            <w:tcW w:w="1413" w:type="dxa"/>
          </w:tcPr>
          <w:p w14:paraId="2F15919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3.1.1 Предоставление </w:t>
            </w:r>
            <w:r w:rsidRPr="005C41F1">
              <w:rPr>
                <w:rFonts w:ascii="Times New Roman" w:hAnsi="Times New Roman" w:cs="Times New Roman"/>
                <w:bCs/>
                <w:sz w:val="26"/>
                <w:szCs w:val="26"/>
              </w:rPr>
              <w:lastRenderedPageBreak/>
              <w:t>коммунальных услуг</w:t>
            </w:r>
          </w:p>
        </w:tc>
        <w:tc>
          <w:tcPr>
            <w:tcW w:w="2913" w:type="dxa"/>
          </w:tcPr>
          <w:p w14:paraId="6980459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78FBBBD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C61906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5ED97E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6E98D0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009F9AED" w14:textId="77777777" w:rsidTr="0068548F">
        <w:tc>
          <w:tcPr>
            <w:tcW w:w="1413" w:type="dxa"/>
          </w:tcPr>
          <w:p w14:paraId="6B5D3D1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3.2.1 Дома социального обслуживания</w:t>
            </w:r>
          </w:p>
        </w:tc>
        <w:tc>
          <w:tcPr>
            <w:tcW w:w="2913" w:type="dxa"/>
          </w:tcPr>
          <w:p w14:paraId="72FCADB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2A1E92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87B422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BA4E39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FBB545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3D18312C" w14:textId="77777777" w:rsidTr="0068548F">
        <w:tc>
          <w:tcPr>
            <w:tcW w:w="1413" w:type="dxa"/>
          </w:tcPr>
          <w:p w14:paraId="0607193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lang w:val="en-US"/>
              </w:rPr>
              <w:t>3.2.2</w:t>
            </w:r>
            <w:r w:rsidRPr="005C41F1">
              <w:rPr>
                <w:rFonts w:ascii="Times New Roman" w:hAnsi="Times New Roman" w:cs="Times New Roman"/>
                <w:bCs/>
                <w:sz w:val="26"/>
                <w:szCs w:val="26"/>
              </w:rPr>
              <w:t xml:space="preserve"> Оказание социальной помощи населению</w:t>
            </w:r>
          </w:p>
        </w:tc>
        <w:tc>
          <w:tcPr>
            <w:tcW w:w="2913" w:type="dxa"/>
          </w:tcPr>
          <w:p w14:paraId="59601A4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6DC97A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7B1D37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C09EC6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3BFB89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13EED524" w14:textId="77777777" w:rsidTr="0068548F">
        <w:tc>
          <w:tcPr>
            <w:tcW w:w="1413" w:type="dxa"/>
          </w:tcPr>
          <w:p w14:paraId="64233C0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3.2.3 Оказание услуг связи</w:t>
            </w:r>
          </w:p>
        </w:tc>
        <w:tc>
          <w:tcPr>
            <w:tcW w:w="2913" w:type="dxa"/>
          </w:tcPr>
          <w:p w14:paraId="36C39B1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922599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5D3B63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6025D4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3C266C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E273AC1" w14:textId="77777777" w:rsidTr="0068548F">
        <w:tc>
          <w:tcPr>
            <w:tcW w:w="1413" w:type="dxa"/>
          </w:tcPr>
          <w:p w14:paraId="4C73738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3.3 Бытовое обслуживание</w:t>
            </w:r>
          </w:p>
        </w:tc>
        <w:tc>
          <w:tcPr>
            <w:tcW w:w="2913" w:type="dxa"/>
          </w:tcPr>
          <w:p w14:paraId="0425189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E2DBC1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B967B2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6FF601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E16DCF2" w14:textId="41A2F651"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мест для временного хранения легковых автомобилей – 1 </w:t>
            </w:r>
            <w:r w:rsidR="004B72E5">
              <w:rPr>
                <w:rFonts w:ascii="Times New Roman" w:hAnsi="Times New Roman" w:cs="Times New Roman"/>
                <w:bCs/>
                <w:sz w:val="26"/>
                <w:szCs w:val="26"/>
              </w:rPr>
              <w:t>мест</w:t>
            </w:r>
            <w:r w:rsidRPr="005C41F1">
              <w:rPr>
                <w:rFonts w:ascii="Times New Roman" w:hAnsi="Times New Roman" w:cs="Times New Roman"/>
                <w:bCs/>
                <w:sz w:val="26"/>
                <w:szCs w:val="26"/>
              </w:rPr>
              <w:t xml:space="preserve"> на 50 кв. м общей площади объекта</w:t>
            </w:r>
          </w:p>
        </w:tc>
      </w:tr>
      <w:tr w:rsidR="00560574" w:rsidRPr="005C41F1" w14:paraId="55C70D1A" w14:textId="77777777" w:rsidTr="0068548F">
        <w:tc>
          <w:tcPr>
            <w:tcW w:w="1413" w:type="dxa"/>
          </w:tcPr>
          <w:p w14:paraId="5205EE4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3.4.1 Амбулаторно-поликлиническое </w:t>
            </w:r>
            <w:r w:rsidRPr="005C41F1">
              <w:rPr>
                <w:rFonts w:ascii="Times New Roman" w:hAnsi="Times New Roman" w:cs="Times New Roman"/>
                <w:bCs/>
                <w:sz w:val="26"/>
                <w:szCs w:val="26"/>
              </w:rPr>
              <w:lastRenderedPageBreak/>
              <w:t>обслуживание</w:t>
            </w:r>
          </w:p>
        </w:tc>
        <w:tc>
          <w:tcPr>
            <w:tcW w:w="2913" w:type="dxa"/>
          </w:tcPr>
          <w:p w14:paraId="489316C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4DDD82D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5F26FC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0B77CD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A3DF40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0CC5B72F" w14:textId="77777777" w:rsidTr="0068548F">
        <w:tc>
          <w:tcPr>
            <w:tcW w:w="1413" w:type="dxa"/>
          </w:tcPr>
          <w:p w14:paraId="504E870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3.4.2 Стационарное медицинское обслуживание</w:t>
            </w:r>
          </w:p>
        </w:tc>
        <w:tc>
          <w:tcPr>
            <w:tcW w:w="2913" w:type="dxa"/>
          </w:tcPr>
          <w:p w14:paraId="6F9E30D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2C39AA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51061D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085596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6C3B36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5E01EEB" w14:textId="77777777" w:rsidTr="0068548F">
        <w:tc>
          <w:tcPr>
            <w:tcW w:w="1413" w:type="dxa"/>
          </w:tcPr>
          <w:p w14:paraId="18112DD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3.5 Образование и просвещение</w:t>
            </w:r>
          </w:p>
        </w:tc>
        <w:tc>
          <w:tcPr>
            <w:tcW w:w="2913" w:type="dxa"/>
          </w:tcPr>
          <w:p w14:paraId="66193C1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3.5.1, 3.5.2</w:t>
            </w:r>
          </w:p>
        </w:tc>
        <w:tc>
          <w:tcPr>
            <w:tcW w:w="2835" w:type="dxa"/>
          </w:tcPr>
          <w:p w14:paraId="71224EA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3.5.1, 3.5.2</w:t>
            </w:r>
          </w:p>
        </w:tc>
        <w:tc>
          <w:tcPr>
            <w:tcW w:w="2835" w:type="dxa"/>
          </w:tcPr>
          <w:p w14:paraId="4C2FA3B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AA8C83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817032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3.5.1, 3.5.2</w:t>
            </w:r>
          </w:p>
        </w:tc>
      </w:tr>
      <w:tr w:rsidR="00560574" w:rsidRPr="005C41F1" w14:paraId="1BADD833" w14:textId="77777777" w:rsidTr="0068548F">
        <w:tc>
          <w:tcPr>
            <w:tcW w:w="1413" w:type="dxa"/>
          </w:tcPr>
          <w:p w14:paraId="420F08F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3.5.1 Дошкольное,</w:t>
            </w:r>
          </w:p>
          <w:p w14:paraId="55D7E5A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начальное и среднее</w:t>
            </w:r>
          </w:p>
          <w:p w14:paraId="56918C5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общее образование</w:t>
            </w:r>
          </w:p>
        </w:tc>
        <w:tc>
          <w:tcPr>
            <w:tcW w:w="2913" w:type="dxa"/>
          </w:tcPr>
          <w:p w14:paraId="28C27FB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Минимальный размер земельных участков рассчитывается исходя из нормы:</w:t>
            </w:r>
          </w:p>
          <w:p w14:paraId="48AA3E3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для дошкольных образовательных организаций:</w:t>
            </w:r>
          </w:p>
          <w:p w14:paraId="46226AD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при вместимости до 100 мест - 44 кв. метра;</w:t>
            </w:r>
          </w:p>
          <w:p w14:paraId="3168F12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свыше 100 - 38 кв. метров;</w:t>
            </w:r>
          </w:p>
          <w:p w14:paraId="21F7359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в комплексе дошкольных образовательных организаций свыше 500 мест - 33 кв. метра;</w:t>
            </w:r>
          </w:p>
          <w:p w14:paraId="23D08B7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для общеобразовательных организаций:</w:t>
            </w:r>
          </w:p>
          <w:p w14:paraId="128366B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до 400 мест - 55 кв. метров;</w:t>
            </w:r>
          </w:p>
          <w:p w14:paraId="5608587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340 - 510 мест - 40 кв. метра;</w:t>
            </w:r>
          </w:p>
          <w:p w14:paraId="1935B85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510 - 660 мест - 35 кв. метров;</w:t>
            </w:r>
          </w:p>
          <w:p w14:paraId="3CEE0B3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660 - 1000 мест - 28 кв. метров;</w:t>
            </w:r>
          </w:p>
          <w:p w14:paraId="13322C5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1000 - 1500 мест - 24 кв. метров;</w:t>
            </w:r>
          </w:p>
          <w:p w14:paraId="06DC68F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свыше 1500 мест - 22 кв. метра;</w:t>
            </w:r>
          </w:p>
          <w:p w14:paraId="50B29CC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для школ-интернатов:</w:t>
            </w:r>
          </w:p>
          <w:p w14:paraId="6F352CB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200 - 300 мест - 70 кв. метров;</w:t>
            </w:r>
          </w:p>
          <w:p w14:paraId="66028CE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300 - 500 мест - 65 кв. метров;</w:t>
            </w:r>
          </w:p>
          <w:p w14:paraId="0AE45AF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500 и более мест - 45 кв. метров;</w:t>
            </w:r>
          </w:p>
          <w:p w14:paraId="7581FEB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для детско-юношеских спортивных школ - 1 га на объект</w:t>
            </w:r>
          </w:p>
          <w:p w14:paraId="17163FB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B9681E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5 метров</w:t>
            </w:r>
          </w:p>
        </w:tc>
        <w:tc>
          <w:tcPr>
            <w:tcW w:w="2835" w:type="dxa"/>
          </w:tcPr>
          <w:p w14:paraId="6803615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4BB788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70B353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Минимальный процент озеленения земельного участка – 30%;</w:t>
            </w:r>
          </w:p>
          <w:p w14:paraId="54059A4E" w14:textId="77777777" w:rsidR="00560574" w:rsidRPr="005C41F1" w:rsidRDefault="00560574" w:rsidP="00560574">
            <w:pPr>
              <w:rPr>
                <w:rFonts w:ascii="Times New Roman" w:hAnsi="Times New Roman" w:cs="Times New Roman"/>
                <w:bCs/>
                <w:sz w:val="26"/>
                <w:szCs w:val="26"/>
              </w:rPr>
            </w:pPr>
          </w:p>
          <w:p w14:paraId="75FD90E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Минимальный отступ от красной линии для нового строительства – 25 метров</w:t>
            </w:r>
          </w:p>
        </w:tc>
      </w:tr>
      <w:tr w:rsidR="00560574" w:rsidRPr="005C41F1" w14:paraId="797D1ABF" w14:textId="77777777" w:rsidTr="0068548F">
        <w:tc>
          <w:tcPr>
            <w:tcW w:w="1413" w:type="dxa"/>
          </w:tcPr>
          <w:p w14:paraId="774BD8F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3.5.2 Среднее и высшее профессио</w:t>
            </w:r>
            <w:r w:rsidRPr="005C41F1">
              <w:rPr>
                <w:rFonts w:ascii="Times New Roman" w:hAnsi="Times New Roman" w:cs="Times New Roman"/>
                <w:bCs/>
                <w:sz w:val="26"/>
                <w:szCs w:val="26"/>
              </w:rPr>
              <w:lastRenderedPageBreak/>
              <w:t>нальное образование</w:t>
            </w:r>
          </w:p>
        </w:tc>
        <w:tc>
          <w:tcPr>
            <w:tcW w:w="2913" w:type="dxa"/>
          </w:tcPr>
          <w:p w14:paraId="33D0788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5FAC3D8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DC1ABF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9EE7AC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CE99EC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5B828326" w14:textId="77777777" w:rsidTr="0068548F">
        <w:tc>
          <w:tcPr>
            <w:tcW w:w="1413" w:type="dxa"/>
          </w:tcPr>
          <w:p w14:paraId="4F78052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3.6.1 Объекты культурно-досуговой деятельности</w:t>
            </w:r>
          </w:p>
        </w:tc>
        <w:tc>
          <w:tcPr>
            <w:tcW w:w="2913" w:type="dxa"/>
          </w:tcPr>
          <w:p w14:paraId="4A6A751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11A0D7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F82F3C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DCF150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C65769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3371D7B" w14:textId="77777777" w:rsidTr="0068548F">
        <w:tc>
          <w:tcPr>
            <w:tcW w:w="1413" w:type="dxa"/>
          </w:tcPr>
          <w:p w14:paraId="38EE26F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3.6.2 Парки культуры и</w:t>
            </w:r>
          </w:p>
          <w:p w14:paraId="235A9E1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отдыха</w:t>
            </w:r>
          </w:p>
        </w:tc>
        <w:tc>
          <w:tcPr>
            <w:tcW w:w="2913" w:type="dxa"/>
          </w:tcPr>
          <w:p w14:paraId="66708F1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72DFC9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A3FC5C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B945C5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5A7035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733DE886" w14:textId="77777777" w:rsidTr="0068548F">
        <w:tc>
          <w:tcPr>
            <w:tcW w:w="1413" w:type="dxa"/>
          </w:tcPr>
          <w:p w14:paraId="3472D67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3.7 Религиозное использование</w:t>
            </w:r>
          </w:p>
        </w:tc>
        <w:tc>
          <w:tcPr>
            <w:tcW w:w="2913" w:type="dxa"/>
          </w:tcPr>
          <w:p w14:paraId="349A8AD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7CC49D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33AB09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D95CD7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6F795E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7231D841" w14:textId="77777777" w:rsidTr="0068548F">
        <w:tc>
          <w:tcPr>
            <w:tcW w:w="1413" w:type="dxa"/>
          </w:tcPr>
          <w:p w14:paraId="290E4C5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3.8.1 Государственное управление</w:t>
            </w:r>
          </w:p>
        </w:tc>
        <w:tc>
          <w:tcPr>
            <w:tcW w:w="2913" w:type="dxa"/>
          </w:tcPr>
          <w:p w14:paraId="2492D85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082EA7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96A5F3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0D324A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F3227E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235CDB0D" w14:textId="77777777" w:rsidTr="0068548F">
        <w:tc>
          <w:tcPr>
            <w:tcW w:w="1413" w:type="dxa"/>
          </w:tcPr>
          <w:p w14:paraId="7D4221E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3.9.1 Обеспечение деятельности в </w:t>
            </w:r>
            <w:r w:rsidRPr="005C41F1">
              <w:rPr>
                <w:rFonts w:ascii="Times New Roman" w:hAnsi="Times New Roman" w:cs="Times New Roman"/>
                <w:bCs/>
                <w:sz w:val="26"/>
                <w:szCs w:val="26"/>
              </w:rPr>
              <w:lastRenderedPageBreak/>
              <w:t>области гидрометеорологии и смежных с ней областях</w:t>
            </w:r>
          </w:p>
        </w:tc>
        <w:tc>
          <w:tcPr>
            <w:tcW w:w="2913" w:type="dxa"/>
          </w:tcPr>
          <w:p w14:paraId="6D1AC71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3753F40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AC4849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01F272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62D4FD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1B634793" w14:textId="77777777" w:rsidTr="0068548F">
        <w:tc>
          <w:tcPr>
            <w:tcW w:w="1413" w:type="dxa"/>
          </w:tcPr>
          <w:p w14:paraId="3C4C436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3.9.2 Проведение научных исследований</w:t>
            </w:r>
          </w:p>
        </w:tc>
        <w:tc>
          <w:tcPr>
            <w:tcW w:w="2913" w:type="dxa"/>
          </w:tcPr>
          <w:p w14:paraId="54C3DEA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940902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CE6A41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7331A7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E8A517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5A3D1F1D" w14:textId="77777777" w:rsidTr="0068548F">
        <w:tc>
          <w:tcPr>
            <w:tcW w:w="1413" w:type="dxa"/>
          </w:tcPr>
          <w:p w14:paraId="4ABD9F0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3.10.1 Амбулаторное ветеринарное обслуживание</w:t>
            </w:r>
          </w:p>
        </w:tc>
        <w:tc>
          <w:tcPr>
            <w:tcW w:w="2913" w:type="dxa"/>
          </w:tcPr>
          <w:p w14:paraId="678BAEF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4C3C2C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514E52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DA6CE5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347F2D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6D2F48CE" w14:textId="77777777" w:rsidTr="0068548F">
        <w:tc>
          <w:tcPr>
            <w:tcW w:w="1413" w:type="dxa"/>
          </w:tcPr>
          <w:p w14:paraId="75DF8E0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4.1 Деловое управление</w:t>
            </w:r>
          </w:p>
        </w:tc>
        <w:tc>
          <w:tcPr>
            <w:tcW w:w="2913" w:type="dxa"/>
          </w:tcPr>
          <w:p w14:paraId="1C586B0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70DAB5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273790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2F7F45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D666B4D" w14:textId="0B91F99C"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мест для временного хранения легковых автомобилей – 1 место на 60 кв. м общей площади объекта</w:t>
            </w:r>
          </w:p>
        </w:tc>
      </w:tr>
      <w:tr w:rsidR="00560574" w:rsidRPr="005C41F1" w14:paraId="1154E252" w14:textId="77777777" w:rsidTr="0068548F">
        <w:tc>
          <w:tcPr>
            <w:tcW w:w="1413" w:type="dxa"/>
          </w:tcPr>
          <w:p w14:paraId="4A08ECE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4.2 Объекты торговли </w:t>
            </w:r>
            <w:r w:rsidRPr="005C41F1">
              <w:rPr>
                <w:rFonts w:ascii="Times New Roman" w:hAnsi="Times New Roman" w:cs="Times New Roman"/>
                <w:bCs/>
                <w:sz w:val="26"/>
                <w:szCs w:val="26"/>
              </w:rPr>
              <w:lastRenderedPageBreak/>
              <w:t>(торговые центры, торгово-развлекательные центры (комплексы)</w:t>
            </w:r>
          </w:p>
        </w:tc>
        <w:tc>
          <w:tcPr>
            <w:tcW w:w="2913" w:type="dxa"/>
          </w:tcPr>
          <w:p w14:paraId="5374A97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М</w:t>
            </w:r>
            <w:r w:rsidRPr="005C41F1">
              <w:rPr>
                <w:rFonts w:ascii="Times New Roman" w:hAnsi="Times New Roman" w:cs="Times New Roman"/>
                <w:sz w:val="26"/>
                <w:szCs w:val="26"/>
              </w:rPr>
              <w:t xml:space="preserve"> </w:t>
            </w:r>
            <w:r w:rsidRPr="005C41F1">
              <w:rPr>
                <w:rFonts w:ascii="Times New Roman" w:hAnsi="Times New Roman" w:cs="Times New Roman"/>
                <w:bCs/>
                <w:sz w:val="26"/>
                <w:szCs w:val="26"/>
              </w:rPr>
              <w:t>Не установлены</w:t>
            </w:r>
          </w:p>
        </w:tc>
        <w:tc>
          <w:tcPr>
            <w:tcW w:w="2835" w:type="dxa"/>
          </w:tcPr>
          <w:p w14:paraId="3D9519E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C0ED80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082781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8459AEB" w14:textId="74214244"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мест для временного хранения </w:t>
            </w:r>
            <w:r w:rsidRPr="005C41F1">
              <w:rPr>
                <w:rFonts w:ascii="Times New Roman" w:hAnsi="Times New Roman" w:cs="Times New Roman"/>
                <w:bCs/>
                <w:sz w:val="26"/>
                <w:szCs w:val="26"/>
              </w:rPr>
              <w:lastRenderedPageBreak/>
              <w:t>легковых автомобилей – 1 место на 40 кв. м общей площади объекта</w:t>
            </w:r>
          </w:p>
        </w:tc>
      </w:tr>
      <w:tr w:rsidR="00560574" w:rsidRPr="005C41F1" w14:paraId="1238E06E" w14:textId="77777777" w:rsidTr="0068548F">
        <w:tc>
          <w:tcPr>
            <w:tcW w:w="1413" w:type="dxa"/>
          </w:tcPr>
          <w:p w14:paraId="007B249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4.3 Рынки</w:t>
            </w:r>
          </w:p>
        </w:tc>
        <w:tc>
          <w:tcPr>
            <w:tcW w:w="2913" w:type="dxa"/>
          </w:tcPr>
          <w:p w14:paraId="0F36966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C3570D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937776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FED395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ABE511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05656E30" w14:textId="77777777" w:rsidTr="0068548F">
        <w:tc>
          <w:tcPr>
            <w:tcW w:w="1413" w:type="dxa"/>
          </w:tcPr>
          <w:p w14:paraId="2B069AF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4.4 Магазины</w:t>
            </w:r>
          </w:p>
        </w:tc>
        <w:tc>
          <w:tcPr>
            <w:tcW w:w="2913" w:type="dxa"/>
          </w:tcPr>
          <w:p w14:paraId="3774397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0CC8EF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295C80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72707F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F694ABF" w14:textId="5C9BA326"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560574" w:rsidRPr="005C41F1" w14:paraId="27E574B6" w14:textId="77777777" w:rsidTr="0068548F">
        <w:tc>
          <w:tcPr>
            <w:tcW w:w="1413" w:type="dxa"/>
          </w:tcPr>
          <w:p w14:paraId="1F40D10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4.5 Банковская и страховая деятельность</w:t>
            </w:r>
          </w:p>
        </w:tc>
        <w:tc>
          <w:tcPr>
            <w:tcW w:w="2913" w:type="dxa"/>
          </w:tcPr>
          <w:p w14:paraId="149FA5C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BA6970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0FCF76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3AC210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D7BF7F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7AC4F76" w14:textId="77777777" w:rsidTr="0068548F">
        <w:tc>
          <w:tcPr>
            <w:tcW w:w="1413" w:type="dxa"/>
          </w:tcPr>
          <w:p w14:paraId="28BB2EC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4.6 Общественное питание</w:t>
            </w:r>
          </w:p>
        </w:tc>
        <w:tc>
          <w:tcPr>
            <w:tcW w:w="2913" w:type="dxa"/>
          </w:tcPr>
          <w:p w14:paraId="2FFD644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6FCBA2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87F4E0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6E0474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51BD44C" w14:textId="6E66CA95"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мест для временного хранения легковых автомобилей – 1 место на 4 посадочных места</w:t>
            </w:r>
          </w:p>
        </w:tc>
      </w:tr>
      <w:tr w:rsidR="00560574" w:rsidRPr="005C41F1" w14:paraId="40B63BD5" w14:textId="77777777" w:rsidTr="0068548F">
        <w:tc>
          <w:tcPr>
            <w:tcW w:w="1413" w:type="dxa"/>
          </w:tcPr>
          <w:p w14:paraId="3871324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4.7 Гостиничн</w:t>
            </w:r>
            <w:r w:rsidRPr="005C41F1">
              <w:rPr>
                <w:rFonts w:ascii="Times New Roman" w:hAnsi="Times New Roman" w:cs="Times New Roman"/>
                <w:bCs/>
                <w:sz w:val="26"/>
                <w:szCs w:val="26"/>
              </w:rPr>
              <w:lastRenderedPageBreak/>
              <w:t>ое</w:t>
            </w:r>
          </w:p>
          <w:p w14:paraId="69A230B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обслуживание</w:t>
            </w:r>
          </w:p>
        </w:tc>
        <w:tc>
          <w:tcPr>
            <w:tcW w:w="2913" w:type="dxa"/>
          </w:tcPr>
          <w:p w14:paraId="0E33F0C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lastRenderedPageBreak/>
              <w:t>Не установлены</w:t>
            </w:r>
          </w:p>
        </w:tc>
        <w:tc>
          <w:tcPr>
            <w:tcW w:w="2835" w:type="dxa"/>
          </w:tcPr>
          <w:p w14:paraId="79A8549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9C1DFF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DBA397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C3A3954" w14:textId="7A946B33" w:rsidR="00560574" w:rsidRPr="005C41F1" w:rsidRDefault="00560574" w:rsidP="004B72E5">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мест для </w:t>
            </w:r>
            <w:r w:rsidRPr="005C41F1">
              <w:rPr>
                <w:rFonts w:ascii="Times New Roman" w:hAnsi="Times New Roman" w:cs="Times New Roman"/>
                <w:bCs/>
                <w:sz w:val="26"/>
                <w:szCs w:val="26"/>
              </w:rPr>
              <w:lastRenderedPageBreak/>
              <w:t>временного хранения легковых автомобилей – 1 место на 15 номеров</w:t>
            </w:r>
          </w:p>
        </w:tc>
      </w:tr>
      <w:tr w:rsidR="00560574" w:rsidRPr="005C41F1" w14:paraId="1546F7CE" w14:textId="77777777" w:rsidTr="0068548F">
        <w:tc>
          <w:tcPr>
            <w:tcW w:w="1413" w:type="dxa"/>
          </w:tcPr>
          <w:p w14:paraId="2A223EE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4.8.1 Развлекательные мероприятия</w:t>
            </w:r>
          </w:p>
        </w:tc>
        <w:tc>
          <w:tcPr>
            <w:tcW w:w="2913" w:type="dxa"/>
          </w:tcPr>
          <w:p w14:paraId="7ED5278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25A0B3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36CCDB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01BC62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48ECC7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w:t>
            </w:r>
            <w:proofErr w:type="spellStart"/>
            <w:r w:rsidRPr="005C41F1">
              <w:rPr>
                <w:rFonts w:ascii="Times New Roman" w:hAnsi="Times New Roman" w:cs="Times New Roman"/>
                <w:bCs/>
                <w:sz w:val="26"/>
                <w:szCs w:val="26"/>
              </w:rPr>
              <w:t>машино</w:t>
            </w:r>
            <w:proofErr w:type="spellEnd"/>
            <w:r w:rsidRPr="005C41F1">
              <w:rPr>
                <w:rFonts w:ascii="Times New Roman" w:hAnsi="Times New Roman" w:cs="Times New Roman"/>
                <w:bCs/>
                <w:sz w:val="26"/>
                <w:szCs w:val="26"/>
              </w:rPr>
              <w:t xml:space="preserve">-мест для временного хранения легковых автомобилей – 1 </w:t>
            </w:r>
            <w:proofErr w:type="spellStart"/>
            <w:r w:rsidRPr="005C41F1">
              <w:rPr>
                <w:rFonts w:ascii="Times New Roman" w:hAnsi="Times New Roman" w:cs="Times New Roman"/>
                <w:bCs/>
                <w:sz w:val="26"/>
                <w:szCs w:val="26"/>
              </w:rPr>
              <w:t>машино</w:t>
            </w:r>
            <w:proofErr w:type="spellEnd"/>
            <w:r w:rsidRPr="005C41F1">
              <w:rPr>
                <w:rFonts w:ascii="Times New Roman" w:hAnsi="Times New Roman" w:cs="Times New Roman"/>
                <w:bCs/>
                <w:sz w:val="26"/>
                <w:szCs w:val="26"/>
              </w:rPr>
              <w:t>-место на 40 кв. м общей площади объекта</w:t>
            </w:r>
          </w:p>
        </w:tc>
      </w:tr>
      <w:tr w:rsidR="00560574" w:rsidRPr="005C41F1" w14:paraId="67F7A6F9" w14:textId="77777777" w:rsidTr="0068548F">
        <w:tc>
          <w:tcPr>
            <w:tcW w:w="1413" w:type="dxa"/>
          </w:tcPr>
          <w:p w14:paraId="5E9D560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4.9 Служебные гаражи</w:t>
            </w:r>
          </w:p>
        </w:tc>
        <w:tc>
          <w:tcPr>
            <w:tcW w:w="2913" w:type="dxa"/>
          </w:tcPr>
          <w:p w14:paraId="54F938B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8024C0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B2A95B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BBD33C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479993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7BCF78A1" w14:textId="77777777" w:rsidTr="0068548F">
        <w:tc>
          <w:tcPr>
            <w:tcW w:w="1413" w:type="dxa"/>
          </w:tcPr>
          <w:p w14:paraId="22CD900D" w14:textId="77777777" w:rsidR="00560574" w:rsidRPr="005C41F1" w:rsidRDefault="00560574" w:rsidP="00560574">
            <w:pPr>
              <w:rPr>
                <w:rFonts w:ascii="Times New Roman" w:hAnsi="Times New Roman" w:cs="Times New Roman"/>
                <w:sz w:val="26"/>
                <w:szCs w:val="26"/>
              </w:rPr>
            </w:pPr>
            <w:r w:rsidRPr="005C41F1">
              <w:rPr>
                <w:rFonts w:ascii="Times New Roman" w:hAnsi="Times New Roman" w:cs="Times New Roman"/>
                <w:sz w:val="26"/>
                <w:szCs w:val="26"/>
              </w:rPr>
              <w:t>4.9.1 Объекты дорожного сервиса</w:t>
            </w:r>
          </w:p>
        </w:tc>
        <w:tc>
          <w:tcPr>
            <w:tcW w:w="2913" w:type="dxa"/>
          </w:tcPr>
          <w:p w14:paraId="431C044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4DD3BE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64F455C" w14:textId="77777777" w:rsidR="00560574" w:rsidRPr="005C41F1" w:rsidRDefault="00560574" w:rsidP="00560574">
            <w:pPr>
              <w:rPr>
                <w:rFonts w:ascii="Times New Roman" w:hAnsi="Times New Roman" w:cs="Times New Roman"/>
                <w:sz w:val="26"/>
                <w:szCs w:val="26"/>
              </w:rPr>
            </w:pPr>
            <w:r w:rsidRPr="005C41F1">
              <w:rPr>
                <w:rFonts w:ascii="Times New Roman" w:hAnsi="Times New Roman" w:cs="Times New Roman"/>
                <w:sz w:val="26"/>
                <w:szCs w:val="26"/>
              </w:rPr>
              <w:t>Не установлены</w:t>
            </w:r>
          </w:p>
        </w:tc>
        <w:tc>
          <w:tcPr>
            <w:tcW w:w="2835" w:type="dxa"/>
          </w:tcPr>
          <w:p w14:paraId="3A24C8B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w:t>
            </w:r>
          </w:p>
        </w:tc>
        <w:tc>
          <w:tcPr>
            <w:tcW w:w="2835" w:type="dxa"/>
          </w:tcPr>
          <w:p w14:paraId="3034FCB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r>
      <w:tr w:rsidR="00560574" w:rsidRPr="005C41F1" w14:paraId="3EFE7216" w14:textId="77777777" w:rsidTr="0068548F">
        <w:tc>
          <w:tcPr>
            <w:tcW w:w="1413" w:type="dxa"/>
          </w:tcPr>
          <w:p w14:paraId="6153A04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4.9.1.1 Заправка транспортных средств</w:t>
            </w:r>
          </w:p>
        </w:tc>
        <w:tc>
          <w:tcPr>
            <w:tcW w:w="2913" w:type="dxa"/>
          </w:tcPr>
          <w:p w14:paraId="60381A3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352445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61566D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E175C1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13590B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0BB8FF99" w14:textId="77777777" w:rsidTr="0068548F">
        <w:tc>
          <w:tcPr>
            <w:tcW w:w="1413" w:type="dxa"/>
          </w:tcPr>
          <w:p w14:paraId="426B7E2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4.9.1.2 Обеспечение дорожного отдыха</w:t>
            </w:r>
          </w:p>
        </w:tc>
        <w:tc>
          <w:tcPr>
            <w:tcW w:w="2913" w:type="dxa"/>
          </w:tcPr>
          <w:p w14:paraId="30D34E9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57A1DE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8DA82E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1DCE38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210DB4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24716C3B" w14:textId="77777777" w:rsidTr="0068548F">
        <w:tc>
          <w:tcPr>
            <w:tcW w:w="1413" w:type="dxa"/>
          </w:tcPr>
          <w:p w14:paraId="53324B1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 xml:space="preserve">4.9.1.3 </w:t>
            </w:r>
            <w:r w:rsidRPr="005C41F1">
              <w:rPr>
                <w:rFonts w:ascii="Times New Roman" w:hAnsi="Times New Roman" w:cs="Times New Roman"/>
                <w:sz w:val="26"/>
                <w:szCs w:val="26"/>
              </w:rPr>
              <w:lastRenderedPageBreak/>
              <w:t>Автомобильные мойки</w:t>
            </w:r>
          </w:p>
        </w:tc>
        <w:tc>
          <w:tcPr>
            <w:tcW w:w="2913" w:type="dxa"/>
          </w:tcPr>
          <w:p w14:paraId="4B77F8F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5496F15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DB6BAF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62EFCA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39E8C1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144DFDD8" w14:textId="77777777" w:rsidTr="0068548F">
        <w:tc>
          <w:tcPr>
            <w:tcW w:w="1413" w:type="dxa"/>
          </w:tcPr>
          <w:p w14:paraId="2E51E27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lastRenderedPageBreak/>
              <w:t>4.9.1.4 Ремонт автомобилей</w:t>
            </w:r>
          </w:p>
        </w:tc>
        <w:tc>
          <w:tcPr>
            <w:tcW w:w="2913" w:type="dxa"/>
          </w:tcPr>
          <w:p w14:paraId="166A7AB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DF2F69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CEA70C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8F509B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B82644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C937EC0" w14:textId="77777777" w:rsidTr="0068548F">
        <w:tc>
          <w:tcPr>
            <w:tcW w:w="1413" w:type="dxa"/>
          </w:tcPr>
          <w:p w14:paraId="0F0FF93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4.9.2 Стоянка транспортных средств</w:t>
            </w:r>
          </w:p>
        </w:tc>
        <w:tc>
          <w:tcPr>
            <w:tcW w:w="2913" w:type="dxa"/>
          </w:tcPr>
          <w:p w14:paraId="72D8CA8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1DFBB6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F24FDA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92432C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CBD132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CAECF3D" w14:textId="77777777" w:rsidTr="0068548F">
        <w:tc>
          <w:tcPr>
            <w:tcW w:w="1413" w:type="dxa"/>
          </w:tcPr>
          <w:p w14:paraId="51727A9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 xml:space="preserve">4.10 </w:t>
            </w:r>
            <w:proofErr w:type="spellStart"/>
            <w:r w:rsidRPr="005C41F1">
              <w:rPr>
                <w:rFonts w:ascii="Times New Roman" w:hAnsi="Times New Roman" w:cs="Times New Roman"/>
                <w:bCs/>
                <w:sz w:val="26"/>
                <w:szCs w:val="26"/>
              </w:rPr>
              <w:t>Выставочно</w:t>
            </w:r>
            <w:proofErr w:type="spellEnd"/>
            <w:r w:rsidRPr="005C41F1">
              <w:rPr>
                <w:rFonts w:ascii="Times New Roman" w:hAnsi="Times New Roman" w:cs="Times New Roman"/>
                <w:bCs/>
                <w:sz w:val="26"/>
                <w:szCs w:val="26"/>
              </w:rPr>
              <w:t>-ярморочная деятельность</w:t>
            </w:r>
          </w:p>
        </w:tc>
        <w:tc>
          <w:tcPr>
            <w:tcW w:w="2913" w:type="dxa"/>
          </w:tcPr>
          <w:p w14:paraId="2FD4FF5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9539CD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7B3E85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BE48F4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A5A139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7AE9ACA8" w14:textId="77777777" w:rsidTr="0068548F">
        <w:tc>
          <w:tcPr>
            <w:tcW w:w="1413" w:type="dxa"/>
          </w:tcPr>
          <w:p w14:paraId="69513E4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5.1.1 Обеспечение спортивно-зрелищных мероприятий</w:t>
            </w:r>
          </w:p>
        </w:tc>
        <w:tc>
          <w:tcPr>
            <w:tcW w:w="2913" w:type="dxa"/>
          </w:tcPr>
          <w:p w14:paraId="6CCE67C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5703C8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DCEA47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B89380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A36947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1BD10F8" w14:textId="77777777" w:rsidTr="0068548F">
        <w:tc>
          <w:tcPr>
            <w:tcW w:w="1413" w:type="dxa"/>
          </w:tcPr>
          <w:p w14:paraId="7191A1A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5.1.2 Обеспечен</w:t>
            </w:r>
            <w:r w:rsidRPr="005C41F1">
              <w:rPr>
                <w:rFonts w:ascii="Times New Roman" w:hAnsi="Times New Roman" w:cs="Times New Roman"/>
                <w:bCs/>
                <w:sz w:val="26"/>
                <w:szCs w:val="26"/>
              </w:rPr>
              <w:lastRenderedPageBreak/>
              <w:t>ие занятий спортом в помещениях</w:t>
            </w:r>
          </w:p>
        </w:tc>
        <w:tc>
          <w:tcPr>
            <w:tcW w:w="2913" w:type="dxa"/>
          </w:tcPr>
          <w:p w14:paraId="7AF3E18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791FF21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997A53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9AAEE4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D82E5F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22E70AEC" w14:textId="77777777" w:rsidTr="0068548F">
        <w:tc>
          <w:tcPr>
            <w:tcW w:w="1413" w:type="dxa"/>
          </w:tcPr>
          <w:p w14:paraId="0D40C49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5.1.3 Площадки для занятий спортом</w:t>
            </w:r>
          </w:p>
        </w:tc>
        <w:tc>
          <w:tcPr>
            <w:tcW w:w="2913" w:type="dxa"/>
          </w:tcPr>
          <w:p w14:paraId="08C2040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6209AF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BE4DDB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61A072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F92197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2326B3E5" w14:textId="77777777" w:rsidTr="0068548F">
        <w:tc>
          <w:tcPr>
            <w:tcW w:w="1413" w:type="dxa"/>
          </w:tcPr>
          <w:p w14:paraId="149AD7C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5.1.4 Оборудование площадки для занятий спортом</w:t>
            </w:r>
          </w:p>
        </w:tc>
        <w:tc>
          <w:tcPr>
            <w:tcW w:w="2913" w:type="dxa"/>
          </w:tcPr>
          <w:p w14:paraId="1354B12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31DFAE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02FCE9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515E3D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3D3105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6ADB215E" w14:textId="77777777" w:rsidTr="0068548F">
        <w:tc>
          <w:tcPr>
            <w:tcW w:w="1413" w:type="dxa"/>
          </w:tcPr>
          <w:p w14:paraId="1ED02D5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5.2.1 Туристическое обслуживание</w:t>
            </w:r>
          </w:p>
        </w:tc>
        <w:tc>
          <w:tcPr>
            <w:tcW w:w="2913" w:type="dxa"/>
          </w:tcPr>
          <w:p w14:paraId="336716B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4DFAE0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424B8F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FD95EF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11DAF4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06FD5FC1" w14:textId="77777777" w:rsidTr="0068548F">
        <w:tc>
          <w:tcPr>
            <w:tcW w:w="1413" w:type="dxa"/>
          </w:tcPr>
          <w:p w14:paraId="739C11C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5.4 Причалы для маломерных судов</w:t>
            </w:r>
          </w:p>
        </w:tc>
        <w:tc>
          <w:tcPr>
            <w:tcW w:w="2913" w:type="dxa"/>
          </w:tcPr>
          <w:p w14:paraId="4562E39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DC32CF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3A1EB2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5C64F8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3E6595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66207F37" w14:textId="77777777" w:rsidTr="0068548F">
        <w:tc>
          <w:tcPr>
            <w:tcW w:w="1413" w:type="dxa"/>
          </w:tcPr>
          <w:p w14:paraId="414F351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6.8 Связь</w:t>
            </w:r>
          </w:p>
        </w:tc>
        <w:tc>
          <w:tcPr>
            <w:tcW w:w="2913" w:type="dxa"/>
          </w:tcPr>
          <w:p w14:paraId="16B4CC9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1195B6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4D542A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46A191D"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5526CB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73295C1D" w14:textId="77777777" w:rsidTr="0068548F">
        <w:tc>
          <w:tcPr>
            <w:tcW w:w="1413" w:type="dxa"/>
          </w:tcPr>
          <w:p w14:paraId="07BD54A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6.9 Склад</w:t>
            </w:r>
          </w:p>
        </w:tc>
        <w:tc>
          <w:tcPr>
            <w:tcW w:w="2913" w:type="dxa"/>
          </w:tcPr>
          <w:p w14:paraId="05660F5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7677A0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7C187A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67E107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D49CC2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58DDF674" w14:textId="77777777" w:rsidTr="0068548F">
        <w:tc>
          <w:tcPr>
            <w:tcW w:w="1413" w:type="dxa"/>
          </w:tcPr>
          <w:p w14:paraId="14BFB8F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6.12 Научно-</w:t>
            </w:r>
            <w:r w:rsidRPr="005C41F1">
              <w:rPr>
                <w:rFonts w:ascii="Times New Roman" w:hAnsi="Times New Roman" w:cs="Times New Roman"/>
                <w:bCs/>
                <w:sz w:val="26"/>
                <w:szCs w:val="26"/>
              </w:rPr>
              <w:lastRenderedPageBreak/>
              <w:t>производственная деятельность</w:t>
            </w:r>
          </w:p>
        </w:tc>
        <w:tc>
          <w:tcPr>
            <w:tcW w:w="2913" w:type="dxa"/>
          </w:tcPr>
          <w:p w14:paraId="1A280CA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0D799D7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D998B7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687E31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61EDBA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1DCAFB95" w14:textId="77777777" w:rsidTr="0068548F">
        <w:tc>
          <w:tcPr>
            <w:tcW w:w="1413" w:type="dxa"/>
          </w:tcPr>
          <w:p w14:paraId="564496F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7.2.2 Обслуживание перевозок пассажиров</w:t>
            </w:r>
          </w:p>
        </w:tc>
        <w:tc>
          <w:tcPr>
            <w:tcW w:w="2913" w:type="dxa"/>
          </w:tcPr>
          <w:p w14:paraId="2061090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5A4365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7C4CD6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4085AD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F92621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177E88BB" w14:textId="77777777" w:rsidTr="0068548F">
        <w:tc>
          <w:tcPr>
            <w:tcW w:w="1413" w:type="dxa"/>
          </w:tcPr>
          <w:p w14:paraId="0F223F1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7.2.3 Стоянки транспорта общего пользования</w:t>
            </w:r>
          </w:p>
        </w:tc>
        <w:tc>
          <w:tcPr>
            <w:tcW w:w="2913" w:type="dxa"/>
          </w:tcPr>
          <w:p w14:paraId="2FDA7B5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BBB993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6F1CB8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51A5103"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DA2BEC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EAB9C1E" w14:textId="77777777" w:rsidTr="0068548F">
        <w:tc>
          <w:tcPr>
            <w:tcW w:w="1413" w:type="dxa"/>
          </w:tcPr>
          <w:p w14:paraId="6C5021B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7.3 Водный транспорт</w:t>
            </w:r>
          </w:p>
        </w:tc>
        <w:tc>
          <w:tcPr>
            <w:tcW w:w="2913" w:type="dxa"/>
          </w:tcPr>
          <w:p w14:paraId="592A0A4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CD9F4E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0942B7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F5431E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C0B0AD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469C0929" w14:textId="77777777" w:rsidTr="0068548F">
        <w:tc>
          <w:tcPr>
            <w:tcW w:w="1413" w:type="dxa"/>
          </w:tcPr>
          <w:p w14:paraId="289105C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7.6 Внеуличный транспорт</w:t>
            </w:r>
          </w:p>
        </w:tc>
        <w:tc>
          <w:tcPr>
            <w:tcW w:w="2913" w:type="dxa"/>
          </w:tcPr>
          <w:p w14:paraId="5E97D68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20D98BE"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EA95E21"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28CFF2B"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625E3AC"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56BA0A59" w14:textId="77777777" w:rsidTr="0068548F">
        <w:tc>
          <w:tcPr>
            <w:tcW w:w="1413" w:type="dxa"/>
          </w:tcPr>
          <w:p w14:paraId="6B18554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8.3 Обеспечение</w:t>
            </w:r>
          </w:p>
          <w:p w14:paraId="1F8BF6B5"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внутреннего</w:t>
            </w:r>
          </w:p>
          <w:p w14:paraId="578451E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правопорядка</w:t>
            </w:r>
          </w:p>
        </w:tc>
        <w:tc>
          <w:tcPr>
            <w:tcW w:w="2913" w:type="dxa"/>
          </w:tcPr>
          <w:p w14:paraId="0A46BDB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6E91B8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7D1E22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9DE09BF"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628CFD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5C41F1" w14:paraId="639C4964" w14:textId="77777777" w:rsidTr="0068548F">
        <w:tc>
          <w:tcPr>
            <w:tcW w:w="1413" w:type="dxa"/>
          </w:tcPr>
          <w:p w14:paraId="3A2BEEB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lastRenderedPageBreak/>
              <w:t>9.3 Историко-культурная деятельность</w:t>
            </w:r>
          </w:p>
        </w:tc>
        <w:tc>
          <w:tcPr>
            <w:tcW w:w="2913" w:type="dxa"/>
          </w:tcPr>
          <w:p w14:paraId="4271E26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606A5C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81213B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88B2036"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C5F6B18"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560574" w:rsidRPr="00936E82" w14:paraId="60ADFFAE" w14:textId="77777777" w:rsidTr="0068548F">
        <w:tc>
          <w:tcPr>
            <w:tcW w:w="1413" w:type="dxa"/>
          </w:tcPr>
          <w:p w14:paraId="7DB85AB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12.0 Земельные участки</w:t>
            </w:r>
          </w:p>
          <w:p w14:paraId="247D1312"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(территории) общего</w:t>
            </w:r>
          </w:p>
          <w:p w14:paraId="6D51654A"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пользования</w:t>
            </w:r>
          </w:p>
        </w:tc>
        <w:tc>
          <w:tcPr>
            <w:tcW w:w="2913" w:type="dxa"/>
          </w:tcPr>
          <w:p w14:paraId="66A7BA39"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B9FFD97"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3D05E60"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BC15E84" w14:textId="77777777" w:rsidR="00560574" w:rsidRPr="005C41F1"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453DF65" w14:textId="77777777" w:rsidR="00560574" w:rsidRPr="00936E82" w:rsidRDefault="00560574" w:rsidP="00560574">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bl>
    <w:p w14:paraId="12735378" w14:textId="255CD327" w:rsidR="00560574" w:rsidRPr="004B72E5" w:rsidRDefault="00560574" w:rsidP="004B72E5">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4B72E5">
        <w:rPr>
          <w:rFonts w:ascii="Times New Roman" w:eastAsiaTheme="minorHAnsi" w:hAnsi="Times New Roman" w:cs="Times New Roman"/>
          <w:color w:val="000000"/>
          <w:sz w:val="26"/>
          <w:szCs w:val="26"/>
          <w:lang w:eastAsia="en-US" w:bidi="ar-SA"/>
        </w:rPr>
        <w:t>&lt;</w:t>
      </w:r>
      <w:r w:rsidR="004B72E5" w:rsidRPr="004B72E5">
        <w:rPr>
          <w:rFonts w:ascii="Times New Roman" w:eastAsiaTheme="minorHAnsi" w:hAnsi="Times New Roman" w:cs="Times New Roman"/>
          <w:color w:val="000000"/>
          <w:sz w:val="26"/>
          <w:szCs w:val="26"/>
          <w:lang w:eastAsia="en-US" w:bidi="ar-SA"/>
        </w:rPr>
        <w:t>1</w:t>
      </w:r>
      <w:r w:rsidRPr="004B72E5">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1440FCD7" w14:textId="76F840D2" w:rsidR="00560574" w:rsidRPr="004B72E5" w:rsidRDefault="004B72E5" w:rsidP="004B72E5">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4B72E5">
        <w:rPr>
          <w:rFonts w:ascii="Times New Roman" w:eastAsiaTheme="minorHAnsi" w:hAnsi="Times New Roman" w:cs="Times New Roman"/>
          <w:color w:val="000000"/>
          <w:sz w:val="26"/>
          <w:szCs w:val="26"/>
          <w:lang w:eastAsia="en-US" w:bidi="ar-SA"/>
        </w:rPr>
        <w:t>&lt;2</w:t>
      </w:r>
      <w:r w:rsidR="00560574" w:rsidRPr="004B72E5">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0AF8604D" w14:textId="2291F9BD" w:rsidR="004B72E5" w:rsidRPr="004B72E5" w:rsidRDefault="004B72E5" w:rsidP="004B72E5">
      <w:pPr>
        <w:adjustRightInd w:val="0"/>
        <w:spacing w:line="360" w:lineRule="auto"/>
        <w:ind w:firstLine="709"/>
        <w:jc w:val="both"/>
        <w:rPr>
          <w:rFonts w:ascii="Times New Roman" w:hAnsi="Times New Roman" w:cs="Times New Roman"/>
          <w:color w:val="000000"/>
          <w:sz w:val="26"/>
          <w:szCs w:val="26"/>
        </w:rPr>
      </w:pPr>
      <w:r w:rsidRPr="004B72E5">
        <w:rPr>
          <w:rFonts w:ascii="Times New Roman" w:hAnsi="Times New Roman" w:cs="Times New Roman"/>
          <w:bCs/>
          <w:color w:val="000000" w:themeColor="text1"/>
          <w:sz w:val="26"/>
          <w:szCs w:val="26"/>
        </w:rPr>
        <w:t xml:space="preserve">&lt;3&gt; </w:t>
      </w:r>
      <w:r w:rsidRPr="004B72E5">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532B4733" w14:textId="77777777" w:rsidR="00E80922" w:rsidRDefault="00E80922" w:rsidP="00E80922">
      <w:pPr>
        <w:rPr>
          <w:rFonts w:ascii="Times New Roman" w:hAnsi="Times New Roman" w:cs="Times New Roman"/>
          <w:sz w:val="24"/>
          <w:szCs w:val="24"/>
        </w:rPr>
      </w:pPr>
    </w:p>
    <w:p w14:paraId="5E75198A" w14:textId="77777777" w:rsidR="00146BA9" w:rsidRDefault="00146BA9" w:rsidP="00E80922">
      <w:pPr>
        <w:rPr>
          <w:rFonts w:ascii="Times New Roman" w:hAnsi="Times New Roman" w:cs="Times New Roman"/>
          <w:sz w:val="24"/>
          <w:szCs w:val="24"/>
        </w:rPr>
      </w:pPr>
    </w:p>
    <w:p w14:paraId="4D61A331" w14:textId="77777777" w:rsidR="00146BA9" w:rsidRDefault="00146BA9" w:rsidP="00E80922">
      <w:pPr>
        <w:rPr>
          <w:rFonts w:ascii="Times New Roman" w:hAnsi="Times New Roman" w:cs="Times New Roman"/>
          <w:sz w:val="24"/>
          <w:szCs w:val="24"/>
        </w:rPr>
      </w:pPr>
    </w:p>
    <w:p w14:paraId="35BE6365" w14:textId="77777777" w:rsidR="00146BA9" w:rsidRDefault="00146BA9" w:rsidP="00E80922">
      <w:pPr>
        <w:rPr>
          <w:rFonts w:ascii="Times New Roman" w:hAnsi="Times New Roman" w:cs="Times New Roman"/>
          <w:sz w:val="24"/>
          <w:szCs w:val="24"/>
        </w:rPr>
      </w:pPr>
    </w:p>
    <w:p w14:paraId="63F7F64D" w14:textId="77777777" w:rsidR="00146BA9" w:rsidRDefault="00146BA9" w:rsidP="00E80922">
      <w:pPr>
        <w:rPr>
          <w:rFonts w:ascii="Times New Roman" w:hAnsi="Times New Roman" w:cs="Times New Roman"/>
          <w:sz w:val="24"/>
          <w:szCs w:val="24"/>
        </w:rPr>
      </w:pPr>
    </w:p>
    <w:p w14:paraId="3AB0D54B" w14:textId="77777777" w:rsidR="00146BA9" w:rsidRPr="00146BA9" w:rsidRDefault="00146BA9" w:rsidP="00E80922">
      <w:pPr>
        <w:rPr>
          <w:rFonts w:ascii="Times New Roman" w:hAnsi="Times New Roman" w:cs="Times New Roman"/>
          <w:sz w:val="24"/>
          <w:szCs w:val="24"/>
        </w:rPr>
      </w:pPr>
    </w:p>
    <w:p w14:paraId="3E574A57" w14:textId="77777777" w:rsidR="00E80922" w:rsidRPr="007F131B" w:rsidRDefault="00E80922" w:rsidP="00E80922">
      <w:pPr>
        <w:pStyle w:val="a0"/>
        <w:spacing w:before="12" w:line="276" w:lineRule="auto"/>
        <w:jc w:val="both"/>
        <w:rPr>
          <w:rFonts w:ascii="Times New Roman" w:hAnsi="Times New Roman" w:cs="Times New Roman"/>
          <w:sz w:val="24"/>
          <w:szCs w:val="24"/>
        </w:rPr>
        <w:sectPr w:rsidR="00E80922" w:rsidRPr="007F131B" w:rsidSect="00E80922">
          <w:pgSz w:w="16840" w:h="11910" w:orient="landscape"/>
          <w:pgMar w:top="1520" w:right="1080" w:bottom="740" w:left="280" w:header="720" w:footer="720" w:gutter="0"/>
          <w:cols w:space="720"/>
          <w:docGrid w:linePitch="299"/>
        </w:sectPr>
      </w:pPr>
    </w:p>
    <w:p w14:paraId="79AE328C" w14:textId="6DE47E7A" w:rsidR="006E6DE5" w:rsidRPr="001A686A" w:rsidRDefault="00126261" w:rsidP="001A686A">
      <w:pPr>
        <w:pStyle w:val="a0"/>
        <w:spacing w:line="360" w:lineRule="auto"/>
        <w:ind w:firstLine="709"/>
        <w:jc w:val="both"/>
        <w:rPr>
          <w:rFonts w:ascii="Times New Roman" w:hAnsi="Times New Roman" w:cs="Times New Roman"/>
          <w:sz w:val="26"/>
          <w:szCs w:val="26"/>
        </w:rPr>
      </w:pPr>
      <w:r w:rsidRPr="001A686A">
        <w:rPr>
          <w:rFonts w:ascii="Times New Roman" w:hAnsi="Times New Roman" w:cs="Times New Roman"/>
          <w:sz w:val="26"/>
          <w:szCs w:val="26"/>
        </w:rPr>
        <w:lastRenderedPageBreak/>
        <w:t>4</w:t>
      </w:r>
      <w:r w:rsidR="006E6DE5" w:rsidRPr="001A686A">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ОД1, </w:t>
      </w:r>
      <w:r w:rsidR="00F33EC1" w:rsidRPr="001A686A">
        <w:rPr>
          <w:rFonts w:ascii="Times New Roman" w:hAnsi="Times New Roman" w:cs="Times New Roman"/>
          <w:sz w:val="26"/>
          <w:szCs w:val="26"/>
        </w:rPr>
        <w:t>устанавливаются в соответствии со статьями 50-56 настоящих Правил</w:t>
      </w:r>
      <w:r w:rsidR="006E6DE5" w:rsidRPr="001A686A">
        <w:rPr>
          <w:rFonts w:ascii="Times New Roman" w:hAnsi="Times New Roman" w:cs="Times New Roman"/>
          <w:sz w:val="26"/>
          <w:szCs w:val="26"/>
        </w:rPr>
        <w:t>.</w:t>
      </w:r>
    </w:p>
    <w:p w14:paraId="7455C8C3" w14:textId="74C99A93" w:rsidR="006E6DE5" w:rsidRPr="001A686A" w:rsidRDefault="00126261" w:rsidP="001A686A">
      <w:pPr>
        <w:tabs>
          <w:tab w:val="left" w:pos="952"/>
        </w:tabs>
        <w:spacing w:line="360" w:lineRule="auto"/>
        <w:ind w:firstLine="709"/>
        <w:jc w:val="both"/>
        <w:rPr>
          <w:rFonts w:ascii="Times New Roman" w:hAnsi="Times New Roman" w:cs="Times New Roman"/>
          <w:sz w:val="26"/>
          <w:szCs w:val="26"/>
        </w:rPr>
      </w:pPr>
      <w:r w:rsidRPr="001A686A">
        <w:rPr>
          <w:rFonts w:ascii="Times New Roman" w:hAnsi="Times New Roman" w:cs="Times New Roman"/>
          <w:sz w:val="26"/>
          <w:szCs w:val="26"/>
        </w:rPr>
        <w:t>5</w:t>
      </w:r>
      <w:r w:rsidR="006E6DE5" w:rsidRPr="001A686A">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ОД1 </w:t>
      </w:r>
      <w:r w:rsidR="002063DC" w:rsidRPr="001A686A">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1A686A">
        <w:rPr>
          <w:rFonts w:ascii="Times New Roman" w:hAnsi="Times New Roman" w:cs="Times New Roman"/>
          <w:sz w:val="26"/>
          <w:szCs w:val="26"/>
        </w:rPr>
        <w:t>устанавливаются в соответствии со статьями 57-59 настоящих Правил</w:t>
      </w:r>
      <w:r w:rsidR="006E6DE5" w:rsidRPr="001A686A">
        <w:rPr>
          <w:rFonts w:ascii="Times New Roman" w:hAnsi="Times New Roman" w:cs="Times New Roman"/>
          <w:sz w:val="26"/>
          <w:szCs w:val="26"/>
        </w:rPr>
        <w:t>.</w:t>
      </w:r>
    </w:p>
    <w:p w14:paraId="70E42AB1" w14:textId="77777777" w:rsidR="004839E8" w:rsidRPr="001A686A" w:rsidRDefault="004839E8" w:rsidP="001A686A">
      <w:pPr>
        <w:pStyle w:val="a0"/>
        <w:spacing w:line="360" w:lineRule="auto"/>
        <w:ind w:firstLine="709"/>
        <w:jc w:val="both"/>
        <w:rPr>
          <w:rFonts w:ascii="Times New Roman" w:hAnsi="Times New Roman" w:cs="Times New Roman"/>
          <w:sz w:val="26"/>
          <w:szCs w:val="26"/>
        </w:rPr>
      </w:pPr>
    </w:p>
    <w:p w14:paraId="7C46C3DB" w14:textId="7D851304" w:rsidR="004839E8" w:rsidRPr="001A686A" w:rsidRDefault="00BE76A9" w:rsidP="001A686A">
      <w:pPr>
        <w:pStyle w:val="3"/>
        <w:spacing w:before="0" w:line="360" w:lineRule="auto"/>
        <w:ind w:firstLine="709"/>
        <w:rPr>
          <w:sz w:val="26"/>
          <w:szCs w:val="26"/>
        </w:rPr>
      </w:pPr>
      <w:bookmarkStart w:id="34" w:name="_Toc225266833"/>
      <w:r w:rsidRPr="001A686A">
        <w:rPr>
          <w:sz w:val="26"/>
          <w:szCs w:val="26"/>
        </w:rPr>
        <w:t xml:space="preserve">Статья </w:t>
      </w:r>
      <w:r w:rsidR="007441AD" w:rsidRPr="001A686A">
        <w:rPr>
          <w:sz w:val="26"/>
          <w:szCs w:val="26"/>
        </w:rPr>
        <w:t>26</w:t>
      </w:r>
      <w:r w:rsidRPr="001A686A">
        <w:rPr>
          <w:sz w:val="26"/>
          <w:szCs w:val="26"/>
        </w:rPr>
        <w:t>. ОД2</w:t>
      </w:r>
      <w:r w:rsidR="00E674CB" w:rsidRPr="001A686A">
        <w:rPr>
          <w:sz w:val="26"/>
          <w:szCs w:val="26"/>
        </w:rPr>
        <w:t xml:space="preserve"> –</w:t>
      </w:r>
      <w:r w:rsidRPr="001A686A">
        <w:rPr>
          <w:sz w:val="26"/>
          <w:szCs w:val="26"/>
        </w:rPr>
        <w:t xml:space="preserve"> зона </w:t>
      </w:r>
      <w:r w:rsidR="002D559D" w:rsidRPr="001A686A">
        <w:rPr>
          <w:sz w:val="26"/>
          <w:szCs w:val="26"/>
        </w:rPr>
        <w:t>размещения объектов социального и коммунально</w:t>
      </w:r>
      <w:r w:rsidR="00AD67FD" w:rsidRPr="001A686A">
        <w:rPr>
          <w:sz w:val="26"/>
          <w:szCs w:val="26"/>
        </w:rPr>
        <w:t>-</w:t>
      </w:r>
      <w:r w:rsidR="002D559D" w:rsidRPr="001A686A">
        <w:rPr>
          <w:sz w:val="26"/>
          <w:szCs w:val="26"/>
        </w:rPr>
        <w:t>бытового назначения</w:t>
      </w:r>
      <w:bookmarkEnd w:id="34"/>
    </w:p>
    <w:p w14:paraId="2A1FF111" w14:textId="59B06082" w:rsidR="001A686A" w:rsidRPr="001A686A" w:rsidRDefault="00AD67FD" w:rsidP="00AD01DB">
      <w:pPr>
        <w:tabs>
          <w:tab w:val="left" w:pos="1048"/>
        </w:tabs>
        <w:spacing w:line="360" w:lineRule="auto"/>
        <w:ind w:firstLine="709"/>
        <w:jc w:val="both"/>
        <w:rPr>
          <w:rFonts w:ascii="Times New Roman" w:eastAsia="Times New Roman" w:hAnsi="Times New Roman" w:cs="Times New Roman"/>
          <w:sz w:val="26"/>
          <w:szCs w:val="26"/>
        </w:rPr>
      </w:pPr>
      <w:r w:rsidRPr="001A686A">
        <w:rPr>
          <w:rFonts w:ascii="Times New Roman" w:hAnsi="Times New Roman" w:cs="Times New Roman"/>
          <w:sz w:val="26"/>
          <w:szCs w:val="26"/>
        </w:rPr>
        <w:t xml:space="preserve">1. </w:t>
      </w:r>
      <w:r w:rsidR="002D559D" w:rsidRPr="001A686A">
        <w:rPr>
          <w:rFonts w:ascii="Times New Roman" w:hAnsi="Times New Roman" w:cs="Times New Roman"/>
          <w:sz w:val="26"/>
          <w:szCs w:val="26"/>
        </w:rPr>
        <w:t>Зона размещения объектов социального и коммунально</w:t>
      </w:r>
      <w:r w:rsidRPr="001A686A">
        <w:rPr>
          <w:rFonts w:ascii="Times New Roman" w:hAnsi="Times New Roman" w:cs="Times New Roman"/>
          <w:sz w:val="26"/>
          <w:szCs w:val="26"/>
        </w:rPr>
        <w:t>-</w:t>
      </w:r>
      <w:r w:rsidR="002D559D" w:rsidRPr="001A686A">
        <w:rPr>
          <w:rFonts w:ascii="Times New Roman" w:hAnsi="Times New Roman" w:cs="Times New Roman"/>
          <w:sz w:val="26"/>
          <w:szCs w:val="26"/>
        </w:rPr>
        <w:t xml:space="preserve">бытового назначения ОД2 установлена для </w:t>
      </w:r>
      <w:r w:rsidR="00AD01DB">
        <w:rPr>
          <w:rFonts w:ascii="Times New Roman" w:hAnsi="Times New Roman" w:cs="Times New Roman"/>
          <w:sz w:val="26"/>
          <w:szCs w:val="26"/>
        </w:rPr>
        <w:t>т</w:t>
      </w:r>
      <w:r w:rsidR="001A686A" w:rsidRPr="001A686A">
        <w:rPr>
          <w:rFonts w:ascii="Times New Roman" w:eastAsia="Times New Roman" w:hAnsi="Times New Roman" w:cs="Times New Roman"/>
          <w:sz w:val="26"/>
          <w:szCs w:val="26"/>
        </w:rPr>
        <w:t>ерритори</w:t>
      </w:r>
      <w:r w:rsidR="00AD01DB">
        <w:rPr>
          <w:rFonts w:ascii="Times New Roman" w:eastAsia="Times New Roman" w:hAnsi="Times New Roman" w:cs="Times New Roman"/>
          <w:sz w:val="26"/>
          <w:szCs w:val="26"/>
        </w:rPr>
        <w:t xml:space="preserve">й обособленных </w:t>
      </w:r>
      <w:r w:rsidR="001A686A" w:rsidRPr="001A686A">
        <w:rPr>
          <w:rFonts w:ascii="Times New Roman" w:eastAsia="Times New Roman" w:hAnsi="Times New Roman" w:cs="Times New Roman"/>
          <w:sz w:val="26"/>
          <w:szCs w:val="26"/>
        </w:rPr>
        <w:t>объектов спортивного назначения</w:t>
      </w:r>
      <w:r w:rsidR="00AD01DB">
        <w:rPr>
          <w:rFonts w:ascii="Times New Roman" w:eastAsia="Times New Roman" w:hAnsi="Times New Roman" w:cs="Times New Roman"/>
          <w:sz w:val="26"/>
          <w:szCs w:val="26"/>
        </w:rPr>
        <w:t>, высшего образования, здравоохранения и объектов религиозного использования.</w:t>
      </w:r>
    </w:p>
    <w:p w14:paraId="13A371E3" w14:textId="658992BF" w:rsidR="004839E8" w:rsidRPr="001A686A" w:rsidRDefault="00AD67FD" w:rsidP="001A686A">
      <w:pPr>
        <w:tabs>
          <w:tab w:val="left" w:pos="1048"/>
        </w:tabs>
        <w:spacing w:line="360" w:lineRule="auto"/>
        <w:ind w:firstLine="709"/>
        <w:jc w:val="both"/>
        <w:rPr>
          <w:rFonts w:ascii="Times New Roman" w:hAnsi="Times New Roman" w:cs="Times New Roman"/>
          <w:sz w:val="26"/>
          <w:szCs w:val="26"/>
        </w:rPr>
      </w:pPr>
      <w:r w:rsidRPr="001A686A">
        <w:rPr>
          <w:rFonts w:ascii="Times New Roman" w:hAnsi="Times New Roman" w:cs="Times New Roman"/>
          <w:sz w:val="26"/>
          <w:szCs w:val="26"/>
        </w:rPr>
        <w:t xml:space="preserve">2. </w:t>
      </w:r>
      <w:r w:rsidR="00BE76A9" w:rsidRPr="001A686A">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4839E8" w:rsidRPr="00AD01DB" w14:paraId="64F5780F" w14:textId="77777777">
        <w:trPr>
          <w:trHeight w:val="741"/>
        </w:trPr>
        <w:tc>
          <w:tcPr>
            <w:tcW w:w="4366" w:type="dxa"/>
          </w:tcPr>
          <w:p w14:paraId="5008783B" w14:textId="77777777" w:rsidR="004839E8" w:rsidRPr="00AD01DB" w:rsidRDefault="00BE76A9" w:rsidP="00AD67FD">
            <w:pPr>
              <w:pStyle w:val="TableParagraph"/>
              <w:spacing w:before="100" w:line="276" w:lineRule="auto"/>
              <w:ind w:right="708"/>
              <w:rPr>
                <w:rFonts w:ascii="Times New Roman" w:hAnsi="Times New Roman" w:cs="Times New Roman"/>
                <w:sz w:val="26"/>
                <w:szCs w:val="26"/>
              </w:rPr>
            </w:pPr>
            <w:r w:rsidRPr="00AD01DB">
              <w:rPr>
                <w:rFonts w:ascii="Times New Roman" w:hAnsi="Times New Roman" w:cs="Times New Roman"/>
                <w:sz w:val="26"/>
                <w:szCs w:val="26"/>
              </w:rPr>
              <w:t>Основные виды разрешенного использования</w:t>
            </w:r>
          </w:p>
        </w:tc>
        <w:tc>
          <w:tcPr>
            <w:tcW w:w="2494" w:type="dxa"/>
          </w:tcPr>
          <w:p w14:paraId="6FF943CD" w14:textId="77777777" w:rsidR="004839E8" w:rsidRPr="00AD01DB" w:rsidRDefault="00BE76A9" w:rsidP="00B04F28">
            <w:pPr>
              <w:pStyle w:val="TableParagraph"/>
              <w:spacing w:before="100" w:line="276" w:lineRule="auto"/>
              <w:ind w:right="155"/>
              <w:rPr>
                <w:rFonts w:ascii="Times New Roman" w:hAnsi="Times New Roman" w:cs="Times New Roman"/>
                <w:sz w:val="26"/>
                <w:szCs w:val="26"/>
              </w:rPr>
            </w:pPr>
            <w:r w:rsidRPr="00AD01DB">
              <w:rPr>
                <w:rFonts w:ascii="Times New Roman" w:hAnsi="Times New Roman" w:cs="Times New Roman"/>
                <w:sz w:val="26"/>
                <w:szCs w:val="26"/>
              </w:rPr>
              <w:t>Условно разрешенные виды использования</w:t>
            </w:r>
          </w:p>
        </w:tc>
        <w:tc>
          <w:tcPr>
            <w:tcW w:w="2211" w:type="dxa"/>
          </w:tcPr>
          <w:p w14:paraId="48AB0BEE" w14:textId="77777777" w:rsidR="004839E8" w:rsidRPr="00AD01DB" w:rsidRDefault="00BE76A9" w:rsidP="00B04F28">
            <w:pPr>
              <w:pStyle w:val="TableParagraph"/>
              <w:spacing w:before="100" w:line="276" w:lineRule="auto"/>
              <w:ind w:right="94"/>
              <w:rPr>
                <w:rFonts w:ascii="Times New Roman" w:hAnsi="Times New Roman" w:cs="Times New Roman"/>
                <w:sz w:val="26"/>
                <w:szCs w:val="26"/>
              </w:rPr>
            </w:pPr>
            <w:r w:rsidRPr="00AD01DB">
              <w:rPr>
                <w:rFonts w:ascii="Times New Roman" w:hAnsi="Times New Roman" w:cs="Times New Roman"/>
                <w:sz w:val="26"/>
                <w:szCs w:val="26"/>
              </w:rPr>
              <w:t>Вспомогательные виды использования</w:t>
            </w:r>
          </w:p>
        </w:tc>
      </w:tr>
      <w:tr w:rsidR="004839E8" w:rsidRPr="00AD01DB" w14:paraId="62D48BBB" w14:textId="77777777" w:rsidTr="000F1699">
        <w:trPr>
          <w:trHeight w:val="1123"/>
        </w:trPr>
        <w:tc>
          <w:tcPr>
            <w:tcW w:w="4366" w:type="dxa"/>
          </w:tcPr>
          <w:p w14:paraId="5E423650" w14:textId="77777777" w:rsidR="00AD01DB" w:rsidRPr="00AD01DB" w:rsidRDefault="00AD01DB" w:rsidP="00AD01DB">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2.7.1 Хранение автотранспорта</w:t>
            </w:r>
          </w:p>
          <w:p w14:paraId="5E734A45" w14:textId="2DF6729E" w:rsidR="00AD01DB" w:rsidRPr="00AD01DB" w:rsidRDefault="00AD01DB"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 xml:space="preserve">3.1 Коммунальное обслуживание </w:t>
            </w:r>
          </w:p>
          <w:p w14:paraId="425FFC05" w14:textId="6E41F57F" w:rsidR="003C2472" w:rsidRPr="00AD01DB" w:rsidRDefault="003C2472"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3.2.1 Дома социального обслуживания</w:t>
            </w:r>
          </w:p>
          <w:p w14:paraId="4363B9B3" w14:textId="71E96E33" w:rsidR="003C2472" w:rsidRPr="00AD01DB" w:rsidRDefault="003C2472"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3.2.2 Оказание социальной помощи населению</w:t>
            </w:r>
          </w:p>
          <w:p w14:paraId="427E4CDD" w14:textId="018E1248" w:rsidR="00C83A86" w:rsidRPr="00AD01DB" w:rsidRDefault="00C83A8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3.2.3 Оказание услуг связи</w:t>
            </w:r>
          </w:p>
          <w:p w14:paraId="4EBEB0B2" w14:textId="58B61C65"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3.2.4 Общежития</w:t>
            </w:r>
          </w:p>
          <w:p w14:paraId="048D6918" w14:textId="1A41B0BC"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3.3 Бытовое обслуживание</w:t>
            </w:r>
          </w:p>
          <w:p w14:paraId="78B281F2" w14:textId="35EDF826" w:rsidR="00AD01DB" w:rsidRPr="00AD01DB" w:rsidRDefault="00AD01DB"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3.4 Здравоохранение</w:t>
            </w:r>
          </w:p>
          <w:p w14:paraId="762718C8" w14:textId="66BD2C0D" w:rsidR="005839BB" w:rsidRPr="00AD01DB" w:rsidRDefault="007E08E3" w:rsidP="00AD67FD">
            <w:pPr>
              <w:pStyle w:val="TableParagraph"/>
              <w:tabs>
                <w:tab w:val="left" w:pos="1484"/>
              </w:tabs>
              <w:spacing w:before="90" w:line="276" w:lineRule="auto"/>
              <w:ind w:right="48"/>
              <w:rPr>
                <w:rFonts w:ascii="Times New Roman" w:hAnsi="Times New Roman" w:cs="Times New Roman"/>
                <w:sz w:val="26"/>
                <w:szCs w:val="26"/>
              </w:rPr>
            </w:pPr>
            <w:r w:rsidRPr="00AD01DB">
              <w:rPr>
                <w:rFonts w:ascii="Times New Roman" w:hAnsi="Times New Roman" w:cs="Times New Roman"/>
                <w:sz w:val="26"/>
                <w:szCs w:val="26"/>
              </w:rPr>
              <w:t>3.4.1 Амбулаторно-поликлиническое обслуживание</w:t>
            </w:r>
          </w:p>
          <w:p w14:paraId="40057BAF" w14:textId="08A7ED8D" w:rsidR="00154296" w:rsidRPr="00AD01DB" w:rsidRDefault="00C83F8E"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3.4.2 Стационарное медицинское обслуживание</w:t>
            </w:r>
          </w:p>
          <w:p w14:paraId="2D66CABB" w14:textId="7CA6437F"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3.5.2 Среднее и высшее профессиональное образование</w:t>
            </w:r>
          </w:p>
          <w:p w14:paraId="5B7C3FD3" w14:textId="391126AB" w:rsidR="00154296" w:rsidRPr="00C11E28" w:rsidRDefault="007E08E3"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lastRenderedPageBreak/>
              <w:t xml:space="preserve">3.6.1 Объекты культурно-досуговой </w:t>
            </w:r>
            <w:r w:rsidRPr="00C11E28">
              <w:rPr>
                <w:rFonts w:ascii="Times New Roman" w:hAnsi="Times New Roman" w:cs="Times New Roman"/>
                <w:sz w:val="26"/>
                <w:szCs w:val="26"/>
              </w:rPr>
              <w:t>деятельности</w:t>
            </w:r>
          </w:p>
          <w:p w14:paraId="3AED2962" w14:textId="4F2101AF" w:rsidR="003C2472" w:rsidRPr="00C11E28" w:rsidRDefault="003C2472" w:rsidP="00AD67FD">
            <w:pPr>
              <w:pStyle w:val="TableParagraph"/>
              <w:tabs>
                <w:tab w:val="left" w:pos="393"/>
              </w:tabs>
              <w:spacing w:before="100" w:line="276" w:lineRule="auto"/>
              <w:rPr>
                <w:rFonts w:ascii="Times New Roman" w:hAnsi="Times New Roman" w:cs="Times New Roman"/>
                <w:sz w:val="26"/>
                <w:szCs w:val="26"/>
              </w:rPr>
            </w:pPr>
            <w:r w:rsidRPr="00C11E28">
              <w:rPr>
                <w:rFonts w:ascii="Times New Roman" w:hAnsi="Times New Roman" w:cs="Times New Roman"/>
                <w:sz w:val="26"/>
                <w:szCs w:val="26"/>
              </w:rPr>
              <w:t>3.8.1 Государственное управление</w:t>
            </w:r>
          </w:p>
          <w:p w14:paraId="3A9741EA" w14:textId="77777777" w:rsidR="00C11E28" w:rsidRPr="00C11E28" w:rsidRDefault="00C11E28" w:rsidP="00C11E28">
            <w:pPr>
              <w:pStyle w:val="TableParagraph"/>
              <w:tabs>
                <w:tab w:val="left" w:pos="393"/>
              </w:tabs>
              <w:spacing w:before="100" w:line="276" w:lineRule="auto"/>
              <w:rPr>
                <w:rFonts w:ascii="Times New Roman" w:hAnsi="Times New Roman" w:cs="Times New Roman"/>
                <w:sz w:val="26"/>
                <w:szCs w:val="26"/>
              </w:rPr>
            </w:pPr>
            <w:r w:rsidRPr="00C11E28">
              <w:rPr>
                <w:rFonts w:ascii="Times New Roman" w:hAnsi="Times New Roman" w:cs="Times New Roman"/>
                <w:sz w:val="26"/>
                <w:szCs w:val="26"/>
              </w:rPr>
              <w:t>3.9.1 Обеспечение деятельности в области гидрометеорологии и смежных с ней областях</w:t>
            </w:r>
          </w:p>
          <w:p w14:paraId="57C8751D" w14:textId="77777777" w:rsidR="00C11E28" w:rsidRPr="00C11E28" w:rsidRDefault="00C11E28" w:rsidP="00C11E28">
            <w:pPr>
              <w:pStyle w:val="TableParagraph"/>
              <w:tabs>
                <w:tab w:val="left" w:pos="393"/>
              </w:tabs>
              <w:spacing w:before="100" w:line="276" w:lineRule="auto"/>
              <w:rPr>
                <w:rFonts w:ascii="Times New Roman" w:hAnsi="Times New Roman" w:cs="Times New Roman"/>
                <w:sz w:val="26"/>
                <w:szCs w:val="26"/>
              </w:rPr>
            </w:pPr>
            <w:r w:rsidRPr="00C11E28">
              <w:rPr>
                <w:rFonts w:ascii="Times New Roman" w:hAnsi="Times New Roman" w:cs="Times New Roman"/>
                <w:sz w:val="26"/>
                <w:szCs w:val="26"/>
              </w:rPr>
              <w:t>3.9.2 Проведение научных исследований</w:t>
            </w:r>
          </w:p>
          <w:p w14:paraId="4041C1D6" w14:textId="77777777" w:rsidR="00C11E28" w:rsidRPr="00C11E28" w:rsidRDefault="00C11E28" w:rsidP="00C11E28">
            <w:pPr>
              <w:pStyle w:val="TableParagraph"/>
              <w:tabs>
                <w:tab w:val="left" w:pos="393"/>
              </w:tabs>
              <w:spacing w:before="100" w:line="276" w:lineRule="auto"/>
              <w:rPr>
                <w:rFonts w:ascii="Times New Roman" w:hAnsi="Times New Roman" w:cs="Times New Roman"/>
                <w:sz w:val="26"/>
                <w:szCs w:val="26"/>
              </w:rPr>
            </w:pPr>
            <w:r w:rsidRPr="00C11E28">
              <w:rPr>
                <w:rFonts w:ascii="Times New Roman" w:hAnsi="Times New Roman" w:cs="Times New Roman"/>
                <w:sz w:val="26"/>
                <w:szCs w:val="26"/>
              </w:rPr>
              <w:t>3.9.3 Проведение научных испытаний</w:t>
            </w:r>
          </w:p>
          <w:p w14:paraId="24869E2E" w14:textId="487085B2" w:rsidR="00154296" w:rsidRPr="00C11E28" w:rsidRDefault="00154296" w:rsidP="00AF5D25">
            <w:pPr>
              <w:pStyle w:val="TableParagraph"/>
              <w:tabs>
                <w:tab w:val="left" w:pos="393"/>
              </w:tabs>
              <w:spacing w:before="100" w:line="276" w:lineRule="auto"/>
              <w:rPr>
                <w:rFonts w:ascii="Times New Roman" w:hAnsi="Times New Roman" w:cs="Times New Roman"/>
                <w:sz w:val="26"/>
                <w:szCs w:val="26"/>
              </w:rPr>
            </w:pPr>
            <w:r w:rsidRPr="00C11E28">
              <w:rPr>
                <w:rFonts w:ascii="Times New Roman" w:hAnsi="Times New Roman" w:cs="Times New Roman"/>
                <w:sz w:val="26"/>
                <w:szCs w:val="26"/>
              </w:rPr>
              <w:t>3.10.1 Амбулаторное ветеринарное обслуживание</w:t>
            </w:r>
          </w:p>
          <w:p w14:paraId="5B6F0F32" w14:textId="40683D2A"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4.1 Деловое управление</w:t>
            </w:r>
          </w:p>
          <w:p w14:paraId="4EA6CBC0" w14:textId="50923BB4"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4.4 Магазины</w:t>
            </w:r>
          </w:p>
          <w:p w14:paraId="6FE375BD" w14:textId="217D893E"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4.6 Общественное питание</w:t>
            </w:r>
          </w:p>
          <w:p w14:paraId="0428D092" w14:textId="0185017E"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 xml:space="preserve">4.10 </w:t>
            </w:r>
            <w:proofErr w:type="spellStart"/>
            <w:r w:rsidRPr="00AD01DB">
              <w:rPr>
                <w:rFonts w:ascii="Times New Roman" w:hAnsi="Times New Roman" w:cs="Times New Roman"/>
                <w:sz w:val="26"/>
                <w:szCs w:val="26"/>
              </w:rPr>
              <w:t>Выставочно</w:t>
            </w:r>
            <w:proofErr w:type="spellEnd"/>
            <w:r w:rsidR="00AD67FD" w:rsidRPr="00AD01DB">
              <w:rPr>
                <w:rFonts w:ascii="Times New Roman" w:hAnsi="Times New Roman" w:cs="Times New Roman"/>
                <w:sz w:val="26"/>
                <w:szCs w:val="26"/>
              </w:rPr>
              <w:t>-</w:t>
            </w:r>
            <w:r w:rsidRPr="00AD01DB">
              <w:rPr>
                <w:rFonts w:ascii="Times New Roman" w:hAnsi="Times New Roman" w:cs="Times New Roman"/>
                <w:sz w:val="26"/>
                <w:szCs w:val="26"/>
              </w:rPr>
              <w:t>ярмарочная деятельность</w:t>
            </w:r>
          </w:p>
          <w:p w14:paraId="2CD61CB9" w14:textId="36EE2BCA"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5.1</w:t>
            </w:r>
            <w:r w:rsidR="00731BD0" w:rsidRPr="00AD01DB">
              <w:rPr>
                <w:rFonts w:ascii="Times New Roman" w:hAnsi="Times New Roman" w:cs="Times New Roman"/>
                <w:sz w:val="26"/>
                <w:szCs w:val="26"/>
              </w:rPr>
              <w:t>.2</w:t>
            </w:r>
            <w:r w:rsidRPr="00AD01DB">
              <w:rPr>
                <w:rFonts w:ascii="Times New Roman" w:hAnsi="Times New Roman" w:cs="Times New Roman"/>
                <w:sz w:val="26"/>
                <w:szCs w:val="26"/>
              </w:rPr>
              <w:t xml:space="preserve"> Обеспечение занятий спортом в помещениях</w:t>
            </w:r>
          </w:p>
          <w:p w14:paraId="726C417C" w14:textId="08958122" w:rsidR="001366B7" w:rsidRPr="00AD01DB" w:rsidRDefault="001366B7"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8.3 Обеспечение внутреннего правопорядка</w:t>
            </w:r>
          </w:p>
          <w:p w14:paraId="2D18BB14" w14:textId="38D98B84" w:rsidR="00154296"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9.3 Историко</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культурная деятельность</w:t>
            </w:r>
          </w:p>
          <w:p w14:paraId="52987F07" w14:textId="1E777292" w:rsidR="004839E8" w:rsidRPr="00AD01DB" w:rsidRDefault="00154296" w:rsidP="00AD67FD">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t>12.0 Земельные участки (территории) общего пользования</w:t>
            </w:r>
          </w:p>
        </w:tc>
        <w:tc>
          <w:tcPr>
            <w:tcW w:w="2494" w:type="dxa"/>
          </w:tcPr>
          <w:p w14:paraId="636947F2" w14:textId="77777777" w:rsidR="003C0656" w:rsidRPr="00AD01DB" w:rsidRDefault="003C0656" w:rsidP="00AD67FD">
            <w:pPr>
              <w:pStyle w:val="TableParagraph"/>
              <w:tabs>
                <w:tab w:val="left" w:pos="1115"/>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lastRenderedPageBreak/>
              <w:t>3.4.3 Медицинские организации особого назначения</w:t>
            </w:r>
          </w:p>
          <w:p w14:paraId="65691D86" w14:textId="1313A57F" w:rsidR="00182064" w:rsidRPr="00AD01DB" w:rsidRDefault="00AD01DB"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AD01DB">
              <w:rPr>
                <w:rFonts w:ascii="Times New Roman" w:hAnsi="Times New Roman" w:cs="Times New Roman"/>
                <w:sz w:val="26"/>
                <w:szCs w:val="26"/>
              </w:rPr>
              <w:t>3.7 Религиозное использование</w:t>
            </w:r>
          </w:p>
          <w:p w14:paraId="6FFAD79D" w14:textId="7C9C21DE" w:rsidR="00B57409" w:rsidRPr="00AD01DB" w:rsidRDefault="00B57409" w:rsidP="00AD67FD">
            <w:pPr>
              <w:pStyle w:val="TableParagraph"/>
              <w:tabs>
                <w:tab w:val="left" w:pos="1115"/>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4.7 Гостиничное обслуживание</w:t>
            </w:r>
          </w:p>
          <w:p w14:paraId="052E980D" w14:textId="13BF11AB" w:rsidR="00B57409" w:rsidRPr="00AD01DB" w:rsidRDefault="00B57409" w:rsidP="00AD67FD">
            <w:pPr>
              <w:pStyle w:val="TableParagraph"/>
              <w:tabs>
                <w:tab w:val="left" w:pos="1115"/>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4.9 Служебные гаражи</w:t>
            </w:r>
          </w:p>
          <w:p w14:paraId="73C0A7D0" w14:textId="6BDDF818" w:rsidR="00AD01DB" w:rsidRPr="00AD01DB" w:rsidRDefault="00AD01DB" w:rsidP="00AD67FD">
            <w:pPr>
              <w:pStyle w:val="TableParagraph"/>
              <w:tabs>
                <w:tab w:val="left" w:pos="1115"/>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4.9.1 Объекты дорожного сервиса&lt;1&gt;</w:t>
            </w:r>
          </w:p>
          <w:p w14:paraId="35028147" w14:textId="2CAEE11F" w:rsidR="00182064" w:rsidRPr="00AD01DB"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AD01DB">
              <w:rPr>
                <w:rFonts w:ascii="Times New Roman" w:hAnsi="Times New Roman" w:cs="Times New Roman"/>
                <w:sz w:val="26"/>
                <w:szCs w:val="26"/>
              </w:rPr>
              <w:t>4.9.1.1 Заправка транспортных средств</w:t>
            </w:r>
            <w:r w:rsidR="000E0532" w:rsidRPr="00AD01DB">
              <w:rPr>
                <w:rFonts w:ascii="Times New Roman" w:hAnsi="Times New Roman" w:cs="Times New Roman"/>
                <w:sz w:val="26"/>
                <w:szCs w:val="26"/>
              </w:rPr>
              <w:t xml:space="preserve"> &lt;</w:t>
            </w:r>
            <w:r w:rsidR="00AD01DB" w:rsidRPr="00AD01DB">
              <w:rPr>
                <w:rFonts w:ascii="Times New Roman" w:hAnsi="Times New Roman" w:cs="Times New Roman"/>
                <w:sz w:val="26"/>
                <w:szCs w:val="26"/>
              </w:rPr>
              <w:t>1</w:t>
            </w:r>
            <w:r w:rsidR="000E0532" w:rsidRPr="00AD01DB">
              <w:rPr>
                <w:rFonts w:ascii="Times New Roman" w:hAnsi="Times New Roman" w:cs="Times New Roman"/>
                <w:sz w:val="26"/>
                <w:szCs w:val="26"/>
              </w:rPr>
              <w:t>&gt;</w:t>
            </w:r>
          </w:p>
          <w:p w14:paraId="3C2642BB" w14:textId="77777777" w:rsidR="00182064" w:rsidRPr="00AD01DB"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AD01DB">
              <w:rPr>
                <w:rFonts w:ascii="Times New Roman" w:hAnsi="Times New Roman" w:cs="Times New Roman"/>
                <w:sz w:val="26"/>
                <w:szCs w:val="26"/>
              </w:rPr>
              <w:t>4.9.1.2 Обеспечение дорожного отдыха</w:t>
            </w:r>
          </w:p>
          <w:p w14:paraId="22DAD3C8" w14:textId="533408E4" w:rsidR="00182064" w:rsidRPr="00AD01DB"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AD01DB">
              <w:rPr>
                <w:rFonts w:ascii="Times New Roman" w:hAnsi="Times New Roman" w:cs="Times New Roman"/>
                <w:sz w:val="26"/>
                <w:szCs w:val="26"/>
              </w:rPr>
              <w:lastRenderedPageBreak/>
              <w:t>4.9.1.3 Автомобильные мойки</w:t>
            </w:r>
            <w:r w:rsidR="000E0532" w:rsidRPr="00AD01DB">
              <w:rPr>
                <w:rFonts w:ascii="Times New Roman" w:hAnsi="Times New Roman" w:cs="Times New Roman"/>
                <w:sz w:val="26"/>
                <w:szCs w:val="26"/>
              </w:rPr>
              <w:t xml:space="preserve"> &lt;</w:t>
            </w:r>
            <w:r w:rsidR="00AD01DB" w:rsidRPr="00AD01DB">
              <w:rPr>
                <w:rFonts w:ascii="Times New Roman" w:hAnsi="Times New Roman" w:cs="Times New Roman"/>
                <w:sz w:val="26"/>
                <w:szCs w:val="26"/>
              </w:rPr>
              <w:t>1</w:t>
            </w:r>
            <w:r w:rsidR="000E0532" w:rsidRPr="00AD01DB">
              <w:rPr>
                <w:rFonts w:ascii="Times New Roman" w:hAnsi="Times New Roman" w:cs="Times New Roman"/>
                <w:sz w:val="26"/>
                <w:szCs w:val="26"/>
              </w:rPr>
              <w:t>&gt;</w:t>
            </w:r>
          </w:p>
          <w:p w14:paraId="3FFB5CF3" w14:textId="169826D0" w:rsidR="00182064" w:rsidRPr="00AD01DB"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AD01DB">
              <w:rPr>
                <w:rFonts w:ascii="Times New Roman" w:hAnsi="Times New Roman" w:cs="Times New Roman"/>
                <w:sz w:val="26"/>
                <w:szCs w:val="26"/>
              </w:rPr>
              <w:t>4.9.1.4 Ремонт автомобилей</w:t>
            </w:r>
            <w:r w:rsidR="000E0532" w:rsidRPr="00AD01DB">
              <w:rPr>
                <w:rFonts w:ascii="Times New Roman" w:hAnsi="Times New Roman" w:cs="Times New Roman"/>
                <w:sz w:val="26"/>
                <w:szCs w:val="26"/>
              </w:rPr>
              <w:t xml:space="preserve"> &lt;</w:t>
            </w:r>
            <w:r w:rsidR="00AD01DB" w:rsidRPr="00AD01DB">
              <w:rPr>
                <w:rFonts w:ascii="Times New Roman" w:hAnsi="Times New Roman" w:cs="Times New Roman"/>
                <w:sz w:val="26"/>
                <w:szCs w:val="26"/>
              </w:rPr>
              <w:t>1</w:t>
            </w:r>
            <w:r w:rsidR="000E0532" w:rsidRPr="00AD01DB">
              <w:rPr>
                <w:rFonts w:ascii="Times New Roman" w:hAnsi="Times New Roman" w:cs="Times New Roman"/>
                <w:sz w:val="26"/>
                <w:szCs w:val="26"/>
              </w:rPr>
              <w:t>&gt;</w:t>
            </w:r>
          </w:p>
          <w:p w14:paraId="7C569681" w14:textId="732E9534" w:rsidR="00B57409" w:rsidRPr="00AD01DB" w:rsidRDefault="00B57409" w:rsidP="00AD67FD">
            <w:pPr>
              <w:pStyle w:val="TableParagraph"/>
              <w:tabs>
                <w:tab w:val="left" w:pos="1115"/>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6.8 Связь</w:t>
            </w:r>
          </w:p>
          <w:p w14:paraId="56163445" w14:textId="6C454024" w:rsidR="004839E8" w:rsidRPr="00AD01DB" w:rsidRDefault="00B57409" w:rsidP="00AD01DB">
            <w:pPr>
              <w:pStyle w:val="TableParagraph"/>
              <w:tabs>
                <w:tab w:val="left" w:pos="1115"/>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6.9 Склад &lt;</w:t>
            </w:r>
            <w:r w:rsidR="00AD01DB" w:rsidRPr="00AD01DB">
              <w:rPr>
                <w:rFonts w:ascii="Times New Roman" w:hAnsi="Times New Roman" w:cs="Times New Roman"/>
                <w:sz w:val="26"/>
                <w:szCs w:val="26"/>
              </w:rPr>
              <w:t>1</w:t>
            </w:r>
            <w:r w:rsidRPr="00AD01DB">
              <w:rPr>
                <w:rFonts w:ascii="Times New Roman" w:hAnsi="Times New Roman" w:cs="Times New Roman"/>
                <w:sz w:val="26"/>
                <w:szCs w:val="26"/>
              </w:rPr>
              <w:t>&gt;</w:t>
            </w:r>
          </w:p>
        </w:tc>
        <w:tc>
          <w:tcPr>
            <w:tcW w:w="2211" w:type="dxa"/>
          </w:tcPr>
          <w:p w14:paraId="11CC1CA8" w14:textId="77777777" w:rsidR="00AD01DB" w:rsidRPr="00AD01DB" w:rsidRDefault="00AD01DB" w:rsidP="00AD01DB">
            <w:pPr>
              <w:pStyle w:val="TableParagraph"/>
              <w:tabs>
                <w:tab w:val="left" w:pos="393"/>
              </w:tabs>
              <w:spacing w:before="100" w:line="276" w:lineRule="auto"/>
              <w:rPr>
                <w:rFonts w:ascii="Times New Roman" w:hAnsi="Times New Roman" w:cs="Times New Roman"/>
                <w:sz w:val="26"/>
                <w:szCs w:val="26"/>
              </w:rPr>
            </w:pPr>
            <w:r w:rsidRPr="00AD01DB">
              <w:rPr>
                <w:rFonts w:ascii="Times New Roman" w:hAnsi="Times New Roman" w:cs="Times New Roman"/>
                <w:sz w:val="26"/>
                <w:szCs w:val="26"/>
              </w:rPr>
              <w:lastRenderedPageBreak/>
              <w:t>2.7.1 Хранение автотранспорта</w:t>
            </w:r>
          </w:p>
          <w:p w14:paraId="7C0EAECE" w14:textId="77777777" w:rsidR="00500FAD" w:rsidRPr="00AD01DB" w:rsidRDefault="00273D20" w:rsidP="00500FAD">
            <w:pPr>
              <w:pStyle w:val="TableParagraph"/>
              <w:tabs>
                <w:tab w:val="left" w:pos="1242"/>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3.1.1 Предоставление коммунальных услуг</w:t>
            </w:r>
          </w:p>
          <w:p w14:paraId="73D8E4F5" w14:textId="39B551C4" w:rsidR="004839E8" w:rsidRPr="00AD01DB" w:rsidRDefault="00273D20" w:rsidP="00500FAD">
            <w:pPr>
              <w:pStyle w:val="TableParagraph"/>
              <w:tabs>
                <w:tab w:val="left" w:pos="1242"/>
              </w:tabs>
              <w:spacing w:before="100" w:line="276" w:lineRule="auto"/>
              <w:ind w:right="47"/>
              <w:rPr>
                <w:rFonts w:ascii="Times New Roman" w:hAnsi="Times New Roman" w:cs="Times New Roman"/>
                <w:sz w:val="26"/>
                <w:szCs w:val="26"/>
              </w:rPr>
            </w:pPr>
            <w:r w:rsidRPr="00AD01DB">
              <w:rPr>
                <w:rFonts w:ascii="Times New Roman" w:hAnsi="Times New Roman" w:cs="Times New Roman"/>
                <w:sz w:val="26"/>
                <w:szCs w:val="26"/>
              </w:rPr>
              <w:t>4.9 Служебные гаражи</w:t>
            </w:r>
          </w:p>
        </w:tc>
      </w:tr>
    </w:tbl>
    <w:p w14:paraId="477FD839" w14:textId="77777777" w:rsidR="0040473A" w:rsidRPr="007F131B" w:rsidRDefault="0040473A" w:rsidP="00A2290A">
      <w:pPr>
        <w:spacing w:line="276" w:lineRule="auto"/>
        <w:jc w:val="both"/>
        <w:rPr>
          <w:rFonts w:ascii="Times New Roman" w:hAnsi="Times New Roman" w:cs="Times New Roman"/>
          <w:sz w:val="24"/>
          <w:szCs w:val="24"/>
        </w:rPr>
      </w:pPr>
    </w:p>
    <w:p w14:paraId="7F547AB8" w14:textId="25B48187" w:rsidR="004839E8" w:rsidRPr="00AD01DB" w:rsidRDefault="0040473A" w:rsidP="00AD67FD">
      <w:pPr>
        <w:pStyle w:val="a0"/>
        <w:spacing w:before="56" w:line="276" w:lineRule="auto"/>
        <w:ind w:right="108"/>
        <w:jc w:val="both"/>
        <w:rPr>
          <w:rFonts w:ascii="Times New Roman" w:hAnsi="Times New Roman" w:cs="Times New Roman"/>
          <w:sz w:val="26"/>
          <w:szCs w:val="26"/>
        </w:rPr>
      </w:pPr>
      <w:r w:rsidRPr="00AD01DB">
        <w:rPr>
          <w:rFonts w:ascii="Times New Roman" w:hAnsi="Times New Roman" w:cs="Times New Roman"/>
          <w:sz w:val="26"/>
          <w:szCs w:val="26"/>
        </w:rPr>
        <w:t>&lt;</w:t>
      </w:r>
      <w:r w:rsidR="00AD01DB" w:rsidRPr="00AD01DB">
        <w:rPr>
          <w:rFonts w:ascii="Times New Roman" w:hAnsi="Times New Roman" w:cs="Times New Roman"/>
          <w:sz w:val="26"/>
          <w:szCs w:val="26"/>
        </w:rPr>
        <w:t>1</w:t>
      </w:r>
      <w:r w:rsidRPr="00AD01DB">
        <w:rPr>
          <w:rFonts w:ascii="Times New Roman" w:hAnsi="Times New Roman" w:cs="Times New Roman"/>
          <w:sz w:val="26"/>
          <w:szCs w:val="26"/>
        </w:rPr>
        <w:t>&gt; Допускается</w:t>
      </w:r>
      <w:r w:rsidR="00A44F65" w:rsidRPr="00AD01DB">
        <w:rPr>
          <w:rFonts w:ascii="Times New Roman" w:hAnsi="Times New Roman" w:cs="Times New Roman"/>
          <w:sz w:val="26"/>
          <w:szCs w:val="26"/>
        </w:rPr>
        <w:t xml:space="preserve"> </w:t>
      </w:r>
      <w:r w:rsidRPr="00AD01DB">
        <w:rPr>
          <w:rFonts w:ascii="Times New Roman" w:hAnsi="Times New Roman" w:cs="Times New Roman"/>
          <w:sz w:val="26"/>
          <w:szCs w:val="26"/>
        </w:rPr>
        <w:t>размещение</w:t>
      </w:r>
      <w:r w:rsidR="00A44F65" w:rsidRPr="00AD01DB">
        <w:rPr>
          <w:rFonts w:ascii="Times New Roman" w:hAnsi="Times New Roman" w:cs="Times New Roman"/>
          <w:sz w:val="26"/>
          <w:szCs w:val="26"/>
        </w:rPr>
        <w:t xml:space="preserve"> </w:t>
      </w:r>
      <w:r w:rsidRPr="00AD01DB">
        <w:rPr>
          <w:rFonts w:ascii="Times New Roman" w:hAnsi="Times New Roman" w:cs="Times New Roman"/>
          <w:sz w:val="26"/>
          <w:szCs w:val="26"/>
        </w:rPr>
        <w:t>объектов, в</w:t>
      </w:r>
      <w:r w:rsidR="00A44F65" w:rsidRPr="00AD01DB">
        <w:rPr>
          <w:rFonts w:ascii="Times New Roman" w:hAnsi="Times New Roman" w:cs="Times New Roman"/>
          <w:sz w:val="26"/>
          <w:szCs w:val="26"/>
        </w:rPr>
        <w:t xml:space="preserve"> </w:t>
      </w:r>
      <w:r w:rsidRPr="00AD01DB">
        <w:rPr>
          <w:rFonts w:ascii="Times New Roman" w:hAnsi="Times New Roman" w:cs="Times New Roman"/>
          <w:sz w:val="26"/>
          <w:szCs w:val="26"/>
        </w:rPr>
        <w:t>отношении</w:t>
      </w:r>
      <w:r w:rsidR="00A44F65" w:rsidRPr="00AD01DB">
        <w:rPr>
          <w:rFonts w:ascii="Times New Roman" w:hAnsi="Times New Roman" w:cs="Times New Roman"/>
          <w:sz w:val="26"/>
          <w:szCs w:val="26"/>
        </w:rPr>
        <w:t xml:space="preserve"> </w:t>
      </w:r>
      <w:r w:rsidRPr="00AD01DB">
        <w:rPr>
          <w:rFonts w:ascii="Times New Roman" w:hAnsi="Times New Roman" w:cs="Times New Roman"/>
          <w:sz w:val="26"/>
          <w:szCs w:val="26"/>
        </w:rPr>
        <w:t>которых санитарно</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защитная зона не устанавливается, или объектов с санитарно</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защитной зоной не более 50 метров, установленной в соответствии с СанПиН 2.2.1/2.1.1.1200</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 xml:space="preserve">03 </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Санитарно</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защитные зоны и санитарная классификация предприятий, сооружений и иных объектов</w:t>
      </w:r>
      <w:r w:rsidR="00AD67FD" w:rsidRPr="00AD01DB">
        <w:rPr>
          <w:rFonts w:ascii="Times New Roman" w:hAnsi="Times New Roman" w:cs="Times New Roman"/>
          <w:sz w:val="26"/>
          <w:szCs w:val="26"/>
        </w:rPr>
        <w:t>»</w:t>
      </w:r>
      <w:r w:rsidRPr="00AD01DB">
        <w:rPr>
          <w:rFonts w:ascii="Times New Roman" w:hAnsi="Times New Roman" w:cs="Times New Roman"/>
          <w:sz w:val="26"/>
          <w:szCs w:val="26"/>
        </w:rPr>
        <w:t>.</w:t>
      </w:r>
    </w:p>
    <w:p w14:paraId="66F4DEC0" w14:textId="103928EE" w:rsidR="004839E8" w:rsidRPr="004B72E5" w:rsidRDefault="00AD67FD" w:rsidP="004B72E5">
      <w:pPr>
        <w:tabs>
          <w:tab w:val="left" w:pos="1020"/>
        </w:tabs>
        <w:spacing w:line="360" w:lineRule="auto"/>
        <w:ind w:firstLine="709"/>
        <w:jc w:val="both"/>
        <w:rPr>
          <w:rFonts w:ascii="Times New Roman" w:hAnsi="Times New Roman" w:cs="Times New Roman"/>
          <w:sz w:val="26"/>
          <w:szCs w:val="26"/>
        </w:rPr>
      </w:pPr>
      <w:r w:rsidRPr="004B72E5">
        <w:rPr>
          <w:rFonts w:ascii="Times New Roman" w:hAnsi="Times New Roman" w:cs="Times New Roman"/>
          <w:sz w:val="26"/>
          <w:szCs w:val="26"/>
        </w:rPr>
        <w:t xml:space="preserve">3. </w:t>
      </w:r>
      <w:r w:rsidR="00BE76A9" w:rsidRPr="004B72E5">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897561" w:rsidRPr="004B72E5">
        <w:rPr>
          <w:rFonts w:ascii="Times New Roman" w:hAnsi="Times New Roman" w:cs="Times New Roman"/>
          <w:sz w:val="26"/>
          <w:szCs w:val="26"/>
        </w:rPr>
        <w:t>:</w:t>
      </w:r>
    </w:p>
    <w:p w14:paraId="303CC1A8" w14:textId="77777777" w:rsidR="00897561" w:rsidRPr="007F131B" w:rsidRDefault="00897561" w:rsidP="00897561">
      <w:pPr>
        <w:rPr>
          <w:rFonts w:ascii="Times New Roman" w:hAnsi="Times New Roman" w:cs="Times New Roman"/>
          <w:sz w:val="24"/>
          <w:szCs w:val="24"/>
        </w:rPr>
        <w:sectPr w:rsidR="00897561" w:rsidRPr="007F131B" w:rsidSect="00897561">
          <w:pgSz w:w="11910" w:h="16840"/>
          <w:pgMar w:top="1080" w:right="740" w:bottom="280" w:left="1520" w:header="720" w:footer="720" w:gutter="0"/>
          <w:cols w:space="720"/>
        </w:sectPr>
      </w:pPr>
    </w:p>
    <w:tbl>
      <w:tblPr>
        <w:tblStyle w:val="62"/>
        <w:tblW w:w="15666" w:type="dxa"/>
        <w:tblInd w:w="347" w:type="dxa"/>
        <w:tblLayout w:type="fixed"/>
        <w:tblLook w:val="04A0" w:firstRow="1" w:lastRow="0" w:firstColumn="1" w:lastColumn="0" w:noHBand="0" w:noVBand="1"/>
      </w:tblPr>
      <w:tblGrid>
        <w:gridCol w:w="1491"/>
        <w:gridCol w:w="2835"/>
        <w:gridCol w:w="2835"/>
        <w:gridCol w:w="2835"/>
        <w:gridCol w:w="2835"/>
        <w:gridCol w:w="2835"/>
      </w:tblGrid>
      <w:tr w:rsidR="00625CA4" w:rsidRPr="00936E82" w14:paraId="468D5F43" w14:textId="77777777" w:rsidTr="0068548F">
        <w:tc>
          <w:tcPr>
            <w:tcW w:w="1491" w:type="dxa"/>
          </w:tcPr>
          <w:p w14:paraId="260DFE89"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lastRenderedPageBreak/>
              <w:t>Код вида разрешенного использования</w:t>
            </w:r>
          </w:p>
        </w:tc>
        <w:tc>
          <w:tcPr>
            <w:tcW w:w="2835" w:type="dxa"/>
          </w:tcPr>
          <w:p w14:paraId="01EA8CDD"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1E2AAB84"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6602A764" w14:textId="77777777" w:rsidR="00625CA4" w:rsidRPr="00936E82" w:rsidRDefault="00625CA4" w:rsidP="00625CA4">
            <w:pPr>
              <w:rPr>
                <w:rFonts w:ascii="Times New Roman" w:hAnsi="Times New Roman" w:cs="Times New Roman"/>
                <w:b/>
                <w:sz w:val="26"/>
                <w:szCs w:val="26"/>
              </w:rPr>
            </w:pPr>
            <w:r w:rsidRPr="00936E82">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0EDCA044" w14:textId="77777777" w:rsidR="00625CA4" w:rsidRPr="00936E82" w:rsidRDefault="00625CA4" w:rsidP="00625CA4">
            <w:pPr>
              <w:rPr>
                <w:rFonts w:ascii="Times New Roman" w:hAnsi="Times New Roman" w:cs="Times New Roman"/>
                <w:b/>
                <w:sz w:val="26"/>
                <w:szCs w:val="26"/>
              </w:rPr>
            </w:pPr>
            <w:r w:rsidRPr="00936E82">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40FD0A9F" w14:textId="77777777" w:rsidR="00625CA4" w:rsidRPr="00936E82" w:rsidRDefault="00625CA4" w:rsidP="00625CA4">
            <w:pPr>
              <w:rPr>
                <w:rFonts w:ascii="Times New Roman" w:hAnsi="Times New Roman" w:cs="Times New Roman"/>
                <w:sz w:val="26"/>
                <w:szCs w:val="26"/>
              </w:rPr>
            </w:pPr>
            <w:r w:rsidRPr="00936E82">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625CA4" w:rsidRPr="00936E82" w14:paraId="0130B82D" w14:textId="77777777" w:rsidTr="0068548F">
        <w:tc>
          <w:tcPr>
            <w:tcW w:w="1491" w:type="dxa"/>
          </w:tcPr>
          <w:p w14:paraId="388C5D97"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2.7.1 Хранение автотранспорта</w:t>
            </w:r>
          </w:p>
        </w:tc>
        <w:tc>
          <w:tcPr>
            <w:tcW w:w="2835" w:type="dxa"/>
          </w:tcPr>
          <w:p w14:paraId="7BEF31EF"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25B93FD"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E49159F"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44CF3DE4"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5D863875" w14:textId="77777777" w:rsidR="00625CA4" w:rsidRPr="00936E82" w:rsidRDefault="00625CA4"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2B54151C" w14:textId="77777777" w:rsidTr="0068548F">
        <w:tc>
          <w:tcPr>
            <w:tcW w:w="1491" w:type="dxa"/>
          </w:tcPr>
          <w:p w14:paraId="24A1F91C" w14:textId="728BEA76" w:rsidR="004B72E5" w:rsidRPr="00936E82" w:rsidRDefault="004B72E5" w:rsidP="00625CA4">
            <w:pPr>
              <w:rPr>
                <w:rFonts w:ascii="Times New Roman" w:hAnsi="Times New Roman" w:cs="Times New Roman"/>
                <w:bCs/>
                <w:sz w:val="26"/>
                <w:szCs w:val="26"/>
              </w:rPr>
            </w:pPr>
            <w:r>
              <w:rPr>
                <w:rFonts w:ascii="Times New Roman" w:hAnsi="Times New Roman" w:cs="Times New Roman"/>
                <w:bCs/>
                <w:sz w:val="26"/>
                <w:szCs w:val="26"/>
              </w:rPr>
              <w:t>3.1 Коммунальное обслуживание</w:t>
            </w:r>
          </w:p>
        </w:tc>
        <w:tc>
          <w:tcPr>
            <w:tcW w:w="2835" w:type="dxa"/>
          </w:tcPr>
          <w:p w14:paraId="74DE734C" w14:textId="189B0BF8"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14FA196E" w14:textId="0F26EABC"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59AE5D50" w14:textId="6307E644"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113EA36D" w14:textId="4119B2D8"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2B104C83" w14:textId="11EED0C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6A9A2A64" w14:textId="77777777" w:rsidTr="0068548F">
        <w:tc>
          <w:tcPr>
            <w:tcW w:w="1491" w:type="dxa"/>
          </w:tcPr>
          <w:p w14:paraId="45163764"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3.1.1 Предоставление коммунальных услуг</w:t>
            </w:r>
          </w:p>
        </w:tc>
        <w:tc>
          <w:tcPr>
            <w:tcW w:w="2835" w:type="dxa"/>
          </w:tcPr>
          <w:p w14:paraId="0057D525"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449894E7"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C953F0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74A0DBD7"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5A1ECC8D"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7F783FB4" w14:textId="77777777" w:rsidTr="0068548F">
        <w:tc>
          <w:tcPr>
            <w:tcW w:w="1491" w:type="dxa"/>
          </w:tcPr>
          <w:p w14:paraId="7E9B3D32"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3.2.1 Дома социального обслуживания</w:t>
            </w:r>
          </w:p>
        </w:tc>
        <w:tc>
          <w:tcPr>
            <w:tcW w:w="2835" w:type="dxa"/>
          </w:tcPr>
          <w:p w14:paraId="24879409"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0046F444"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3D1583C2"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7D6C8603"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475E15D4"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r>
      <w:tr w:rsidR="004B72E5" w:rsidRPr="00936E82" w14:paraId="54E2A586" w14:textId="77777777" w:rsidTr="0068548F">
        <w:tc>
          <w:tcPr>
            <w:tcW w:w="1491" w:type="dxa"/>
          </w:tcPr>
          <w:p w14:paraId="4330C67D"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lastRenderedPageBreak/>
              <w:t>3.2.2 Оказание социальной помощи населению</w:t>
            </w:r>
          </w:p>
        </w:tc>
        <w:tc>
          <w:tcPr>
            <w:tcW w:w="2835" w:type="dxa"/>
          </w:tcPr>
          <w:p w14:paraId="413B8B0B"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2451F279"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76CFDEC0"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1FA160F1"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0D10B454"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r>
      <w:tr w:rsidR="004B72E5" w:rsidRPr="00936E82" w14:paraId="40E13B06" w14:textId="77777777" w:rsidTr="0068548F">
        <w:tc>
          <w:tcPr>
            <w:tcW w:w="1491" w:type="dxa"/>
          </w:tcPr>
          <w:p w14:paraId="15F4E990"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3.2.3 Оказание услуг связи</w:t>
            </w:r>
          </w:p>
        </w:tc>
        <w:tc>
          <w:tcPr>
            <w:tcW w:w="2835" w:type="dxa"/>
          </w:tcPr>
          <w:p w14:paraId="6FB0F1A8"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7233AAA5"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43267C72"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3680E8AC"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0A6ADE5D"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58E48596" w14:textId="77777777" w:rsidTr="0068548F">
        <w:tc>
          <w:tcPr>
            <w:tcW w:w="1491" w:type="dxa"/>
          </w:tcPr>
          <w:p w14:paraId="1BA2399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3.2.4 Общежития</w:t>
            </w:r>
          </w:p>
        </w:tc>
        <w:tc>
          <w:tcPr>
            <w:tcW w:w="2835" w:type="dxa"/>
          </w:tcPr>
          <w:p w14:paraId="3987F24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2F657B6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633B3B49" w14:textId="48481A5D"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 xml:space="preserve">Максимальная высота </w:t>
            </w:r>
            <w:r w:rsidRPr="00936E82">
              <w:rPr>
                <w:rFonts w:ascii="Times New Roman" w:hAnsi="Times New Roman" w:cs="Times New Roman"/>
                <w:sz w:val="26"/>
                <w:szCs w:val="26"/>
              </w:rPr>
              <w:t>зданий, строений, сооружений –</w:t>
            </w:r>
            <w:r>
              <w:rPr>
                <w:rFonts w:ascii="Times New Roman" w:hAnsi="Times New Roman" w:cs="Times New Roman"/>
                <w:sz w:val="26"/>
                <w:szCs w:val="26"/>
              </w:rPr>
              <w:t>30 метров</w:t>
            </w:r>
            <w:r w:rsidRPr="00936E82">
              <w:rPr>
                <w:rFonts w:ascii="Times New Roman" w:hAnsi="Times New Roman" w:cs="Times New Roman"/>
                <w:sz w:val="26"/>
                <w:szCs w:val="26"/>
              </w:rPr>
              <w:t xml:space="preserve"> (9 этажей)</w:t>
            </w:r>
          </w:p>
        </w:tc>
        <w:tc>
          <w:tcPr>
            <w:tcW w:w="2835" w:type="dxa"/>
          </w:tcPr>
          <w:p w14:paraId="725E53CE"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27C2027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2D479758" w14:textId="77777777" w:rsidTr="0068548F">
        <w:tc>
          <w:tcPr>
            <w:tcW w:w="1491" w:type="dxa"/>
          </w:tcPr>
          <w:p w14:paraId="51E5B1D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3.3 Бытовое обслуживание</w:t>
            </w:r>
          </w:p>
        </w:tc>
        <w:tc>
          <w:tcPr>
            <w:tcW w:w="2835" w:type="dxa"/>
          </w:tcPr>
          <w:p w14:paraId="73E489F3"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218D315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40AB301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0261FAB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03DC1613" w14:textId="3DC6B36B" w:rsidR="004B72E5" w:rsidRPr="00936E82" w:rsidRDefault="004B72E5" w:rsidP="004B72E5">
            <w:pPr>
              <w:rPr>
                <w:rFonts w:ascii="Times New Roman" w:hAnsi="Times New Roman" w:cs="Times New Roman"/>
                <w:bCs/>
                <w:sz w:val="26"/>
                <w:szCs w:val="26"/>
              </w:rPr>
            </w:pPr>
            <w:r w:rsidRPr="004B72E5">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4B72E5" w:rsidRPr="00936E82" w14:paraId="6BC87767" w14:textId="77777777" w:rsidTr="0068548F">
        <w:tc>
          <w:tcPr>
            <w:tcW w:w="1491" w:type="dxa"/>
          </w:tcPr>
          <w:p w14:paraId="0A9F5266" w14:textId="242D2864" w:rsidR="004B72E5" w:rsidRPr="00936E82" w:rsidRDefault="004B72E5" w:rsidP="00625CA4">
            <w:pPr>
              <w:rPr>
                <w:rFonts w:ascii="Times New Roman" w:hAnsi="Times New Roman" w:cs="Times New Roman"/>
                <w:bCs/>
                <w:sz w:val="26"/>
                <w:szCs w:val="26"/>
              </w:rPr>
            </w:pPr>
            <w:r>
              <w:rPr>
                <w:rFonts w:ascii="Times New Roman" w:hAnsi="Times New Roman" w:cs="Times New Roman"/>
                <w:bCs/>
                <w:sz w:val="26"/>
                <w:szCs w:val="26"/>
              </w:rPr>
              <w:t>3.4 Здравоохранение</w:t>
            </w:r>
          </w:p>
        </w:tc>
        <w:tc>
          <w:tcPr>
            <w:tcW w:w="2835" w:type="dxa"/>
          </w:tcPr>
          <w:p w14:paraId="1D28DC90" w14:textId="319CA51B" w:rsidR="004B72E5" w:rsidRPr="00936E82" w:rsidRDefault="004B72E5" w:rsidP="004B72E5">
            <w:pPr>
              <w:rPr>
                <w:rFonts w:ascii="Times New Roman" w:hAnsi="Times New Roman" w:cs="Times New Roman"/>
                <w:sz w:val="26"/>
                <w:szCs w:val="26"/>
              </w:rPr>
            </w:pPr>
            <w:r w:rsidRPr="005C41F1">
              <w:rPr>
                <w:rFonts w:ascii="Times New Roman" w:hAnsi="Times New Roman" w:cs="Times New Roman"/>
                <w:sz w:val="26"/>
                <w:szCs w:val="26"/>
              </w:rPr>
              <w:t>Согласно установленным для ВРИ с кодами 3.</w:t>
            </w:r>
            <w:r>
              <w:rPr>
                <w:rFonts w:ascii="Times New Roman" w:hAnsi="Times New Roman" w:cs="Times New Roman"/>
                <w:sz w:val="26"/>
                <w:szCs w:val="26"/>
              </w:rPr>
              <w:t>4</w:t>
            </w:r>
            <w:r w:rsidRPr="005C41F1">
              <w:rPr>
                <w:rFonts w:ascii="Times New Roman" w:hAnsi="Times New Roman" w:cs="Times New Roman"/>
                <w:sz w:val="26"/>
                <w:szCs w:val="26"/>
              </w:rPr>
              <w:t>.1, 3.</w:t>
            </w:r>
            <w:r>
              <w:rPr>
                <w:rFonts w:ascii="Times New Roman" w:hAnsi="Times New Roman" w:cs="Times New Roman"/>
                <w:sz w:val="26"/>
                <w:szCs w:val="26"/>
              </w:rPr>
              <w:t>4</w:t>
            </w:r>
            <w:r w:rsidRPr="005C41F1">
              <w:rPr>
                <w:rFonts w:ascii="Times New Roman" w:hAnsi="Times New Roman" w:cs="Times New Roman"/>
                <w:sz w:val="26"/>
                <w:szCs w:val="26"/>
              </w:rPr>
              <w:t>.2</w:t>
            </w:r>
            <w:r>
              <w:rPr>
                <w:rFonts w:ascii="Times New Roman" w:hAnsi="Times New Roman" w:cs="Times New Roman"/>
                <w:sz w:val="26"/>
                <w:szCs w:val="26"/>
              </w:rPr>
              <w:t>, 3.4.3</w:t>
            </w:r>
          </w:p>
        </w:tc>
        <w:tc>
          <w:tcPr>
            <w:tcW w:w="2835" w:type="dxa"/>
          </w:tcPr>
          <w:p w14:paraId="43A23B0E" w14:textId="69519D76" w:rsidR="004B72E5" w:rsidRPr="00936E82" w:rsidRDefault="004B72E5" w:rsidP="00625CA4">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w:t>
            </w:r>
            <w:r>
              <w:rPr>
                <w:rFonts w:ascii="Times New Roman" w:hAnsi="Times New Roman" w:cs="Times New Roman"/>
                <w:sz w:val="26"/>
                <w:szCs w:val="26"/>
              </w:rPr>
              <w:t>4</w:t>
            </w:r>
            <w:r w:rsidRPr="005C41F1">
              <w:rPr>
                <w:rFonts w:ascii="Times New Roman" w:hAnsi="Times New Roman" w:cs="Times New Roman"/>
                <w:sz w:val="26"/>
                <w:szCs w:val="26"/>
              </w:rPr>
              <w:t>.1, 3.</w:t>
            </w:r>
            <w:r>
              <w:rPr>
                <w:rFonts w:ascii="Times New Roman" w:hAnsi="Times New Roman" w:cs="Times New Roman"/>
                <w:sz w:val="26"/>
                <w:szCs w:val="26"/>
              </w:rPr>
              <w:t>4</w:t>
            </w:r>
            <w:r w:rsidRPr="005C41F1">
              <w:rPr>
                <w:rFonts w:ascii="Times New Roman" w:hAnsi="Times New Roman" w:cs="Times New Roman"/>
                <w:sz w:val="26"/>
                <w:szCs w:val="26"/>
              </w:rPr>
              <w:t>.2</w:t>
            </w:r>
            <w:r>
              <w:rPr>
                <w:rFonts w:ascii="Times New Roman" w:hAnsi="Times New Roman" w:cs="Times New Roman"/>
                <w:sz w:val="26"/>
                <w:szCs w:val="26"/>
              </w:rPr>
              <w:t>, 3.4.3</w:t>
            </w:r>
          </w:p>
        </w:tc>
        <w:tc>
          <w:tcPr>
            <w:tcW w:w="2835" w:type="dxa"/>
          </w:tcPr>
          <w:p w14:paraId="41C07183" w14:textId="7B12B106" w:rsidR="004B72E5" w:rsidRPr="00936E82" w:rsidRDefault="004B72E5" w:rsidP="00625CA4">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w:t>
            </w:r>
            <w:r>
              <w:rPr>
                <w:rFonts w:ascii="Times New Roman" w:hAnsi="Times New Roman" w:cs="Times New Roman"/>
                <w:sz w:val="26"/>
                <w:szCs w:val="26"/>
              </w:rPr>
              <w:t>4</w:t>
            </w:r>
            <w:r w:rsidRPr="005C41F1">
              <w:rPr>
                <w:rFonts w:ascii="Times New Roman" w:hAnsi="Times New Roman" w:cs="Times New Roman"/>
                <w:sz w:val="26"/>
                <w:szCs w:val="26"/>
              </w:rPr>
              <w:t>.1, 3.</w:t>
            </w:r>
            <w:r>
              <w:rPr>
                <w:rFonts w:ascii="Times New Roman" w:hAnsi="Times New Roman" w:cs="Times New Roman"/>
                <w:sz w:val="26"/>
                <w:szCs w:val="26"/>
              </w:rPr>
              <w:t>4</w:t>
            </w:r>
            <w:r w:rsidRPr="005C41F1">
              <w:rPr>
                <w:rFonts w:ascii="Times New Roman" w:hAnsi="Times New Roman" w:cs="Times New Roman"/>
                <w:sz w:val="26"/>
                <w:szCs w:val="26"/>
              </w:rPr>
              <w:t>.2</w:t>
            </w:r>
            <w:r>
              <w:rPr>
                <w:rFonts w:ascii="Times New Roman" w:hAnsi="Times New Roman" w:cs="Times New Roman"/>
                <w:sz w:val="26"/>
                <w:szCs w:val="26"/>
              </w:rPr>
              <w:t>, 3.4.3</w:t>
            </w:r>
          </w:p>
        </w:tc>
        <w:tc>
          <w:tcPr>
            <w:tcW w:w="2835" w:type="dxa"/>
          </w:tcPr>
          <w:p w14:paraId="0ECF77DF" w14:textId="171E285F" w:rsidR="004B72E5" w:rsidRPr="00936E82" w:rsidRDefault="004B72E5" w:rsidP="00625CA4">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w:t>
            </w:r>
            <w:r>
              <w:rPr>
                <w:rFonts w:ascii="Times New Roman" w:hAnsi="Times New Roman" w:cs="Times New Roman"/>
                <w:sz w:val="26"/>
                <w:szCs w:val="26"/>
              </w:rPr>
              <w:t>4</w:t>
            </w:r>
            <w:r w:rsidRPr="005C41F1">
              <w:rPr>
                <w:rFonts w:ascii="Times New Roman" w:hAnsi="Times New Roman" w:cs="Times New Roman"/>
                <w:sz w:val="26"/>
                <w:szCs w:val="26"/>
              </w:rPr>
              <w:t>.1, 3.</w:t>
            </w:r>
            <w:r>
              <w:rPr>
                <w:rFonts w:ascii="Times New Roman" w:hAnsi="Times New Roman" w:cs="Times New Roman"/>
                <w:sz w:val="26"/>
                <w:szCs w:val="26"/>
              </w:rPr>
              <w:t>4</w:t>
            </w:r>
            <w:r w:rsidRPr="005C41F1">
              <w:rPr>
                <w:rFonts w:ascii="Times New Roman" w:hAnsi="Times New Roman" w:cs="Times New Roman"/>
                <w:sz w:val="26"/>
                <w:szCs w:val="26"/>
              </w:rPr>
              <w:t>.2</w:t>
            </w:r>
            <w:r>
              <w:rPr>
                <w:rFonts w:ascii="Times New Roman" w:hAnsi="Times New Roman" w:cs="Times New Roman"/>
                <w:sz w:val="26"/>
                <w:szCs w:val="26"/>
              </w:rPr>
              <w:t>, 3.4.3</w:t>
            </w:r>
          </w:p>
        </w:tc>
        <w:tc>
          <w:tcPr>
            <w:tcW w:w="2835" w:type="dxa"/>
          </w:tcPr>
          <w:p w14:paraId="48367237" w14:textId="7AFF7B48" w:rsidR="004B72E5" w:rsidRPr="004B72E5" w:rsidRDefault="004B72E5" w:rsidP="004B72E5">
            <w:pPr>
              <w:rPr>
                <w:rFonts w:ascii="Times New Roman" w:hAnsi="Times New Roman" w:cs="Times New Roman"/>
                <w:bCs/>
                <w:sz w:val="26"/>
                <w:szCs w:val="26"/>
              </w:rPr>
            </w:pPr>
            <w:r w:rsidRPr="005C41F1">
              <w:rPr>
                <w:rFonts w:ascii="Times New Roman" w:hAnsi="Times New Roman" w:cs="Times New Roman"/>
                <w:sz w:val="26"/>
                <w:szCs w:val="26"/>
              </w:rPr>
              <w:t>Согласно установленным для ВРИ с кодами 3.</w:t>
            </w:r>
            <w:r>
              <w:rPr>
                <w:rFonts w:ascii="Times New Roman" w:hAnsi="Times New Roman" w:cs="Times New Roman"/>
                <w:sz w:val="26"/>
                <w:szCs w:val="26"/>
              </w:rPr>
              <w:t>4</w:t>
            </w:r>
            <w:r w:rsidRPr="005C41F1">
              <w:rPr>
                <w:rFonts w:ascii="Times New Roman" w:hAnsi="Times New Roman" w:cs="Times New Roman"/>
                <w:sz w:val="26"/>
                <w:szCs w:val="26"/>
              </w:rPr>
              <w:t>.1, 3.</w:t>
            </w:r>
            <w:r>
              <w:rPr>
                <w:rFonts w:ascii="Times New Roman" w:hAnsi="Times New Roman" w:cs="Times New Roman"/>
                <w:sz w:val="26"/>
                <w:szCs w:val="26"/>
              </w:rPr>
              <w:t>4</w:t>
            </w:r>
            <w:r w:rsidRPr="005C41F1">
              <w:rPr>
                <w:rFonts w:ascii="Times New Roman" w:hAnsi="Times New Roman" w:cs="Times New Roman"/>
                <w:sz w:val="26"/>
                <w:szCs w:val="26"/>
              </w:rPr>
              <w:t>.2</w:t>
            </w:r>
            <w:r>
              <w:rPr>
                <w:rFonts w:ascii="Times New Roman" w:hAnsi="Times New Roman" w:cs="Times New Roman"/>
                <w:sz w:val="26"/>
                <w:szCs w:val="26"/>
              </w:rPr>
              <w:t>, 3.4.3</w:t>
            </w:r>
          </w:p>
        </w:tc>
      </w:tr>
      <w:tr w:rsidR="004B72E5" w:rsidRPr="00936E82" w14:paraId="0C384900" w14:textId="77777777" w:rsidTr="0068548F">
        <w:tc>
          <w:tcPr>
            <w:tcW w:w="1491" w:type="dxa"/>
          </w:tcPr>
          <w:p w14:paraId="2E85DD89"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3.4.1 Амбулаторно-поликлиническое обслужива</w:t>
            </w:r>
            <w:r w:rsidRPr="00936E82">
              <w:rPr>
                <w:rFonts w:ascii="Times New Roman" w:hAnsi="Times New Roman" w:cs="Times New Roman"/>
                <w:bCs/>
                <w:sz w:val="26"/>
                <w:szCs w:val="26"/>
              </w:rPr>
              <w:lastRenderedPageBreak/>
              <w:t>ние</w:t>
            </w:r>
          </w:p>
        </w:tc>
        <w:tc>
          <w:tcPr>
            <w:tcW w:w="2835" w:type="dxa"/>
          </w:tcPr>
          <w:p w14:paraId="6090A96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lastRenderedPageBreak/>
              <w:t>Не установлены</w:t>
            </w:r>
          </w:p>
        </w:tc>
        <w:tc>
          <w:tcPr>
            <w:tcW w:w="2835" w:type="dxa"/>
          </w:tcPr>
          <w:p w14:paraId="28BFF66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675D0F1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78196D6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0286E62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3152F796" w14:textId="77777777" w:rsidTr="0068548F">
        <w:tc>
          <w:tcPr>
            <w:tcW w:w="1491" w:type="dxa"/>
          </w:tcPr>
          <w:p w14:paraId="66554EE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lastRenderedPageBreak/>
              <w:t>3.4.2 Стационарное медицинское обслуживание</w:t>
            </w:r>
          </w:p>
        </w:tc>
        <w:tc>
          <w:tcPr>
            <w:tcW w:w="2835" w:type="dxa"/>
          </w:tcPr>
          <w:p w14:paraId="71C0025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6E25C04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394D6DEE"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6A7F281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2B31D20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228DC9A0" w14:textId="77777777" w:rsidTr="0068548F">
        <w:tc>
          <w:tcPr>
            <w:tcW w:w="1491" w:type="dxa"/>
          </w:tcPr>
          <w:p w14:paraId="56F1134D"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3.4.3 Медицинские организации особого назначения</w:t>
            </w:r>
          </w:p>
        </w:tc>
        <w:tc>
          <w:tcPr>
            <w:tcW w:w="2835" w:type="dxa"/>
          </w:tcPr>
          <w:p w14:paraId="797E5AB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7F6A43D0"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AB88B0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04B99CB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5FBE4C9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42BD0474" w14:textId="77777777" w:rsidTr="0068548F">
        <w:tc>
          <w:tcPr>
            <w:tcW w:w="1491" w:type="dxa"/>
          </w:tcPr>
          <w:p w14:paraId="347CC78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3.5.2 Среднее и высшее профессиональное образование</w:t>
            </w:r>
          </w:p>
        </w:tc>
        <w:tc>
          <w:tcPr>
            <w:tcW w:w="2835" w:type="dxa"/>
          </w:tcPr>
          <w:p w14:paraId="31FE8B89"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0D3BE149"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4D3E712E"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6F88CC5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6E15507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7B2AA6D4" w14:textId="77777777" w:rsidTr="0068548F">
        <w:tc>
          <w:tcPr>
            <w:tcW w:w="1491" w:type="dxa"/>
          </w:tcPr>
          <w:p w14:paraId="6860AF87"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3.6.1 Объекты культурно-досуговой деятельности</w:t>
            </w:r>
          </w:p>
        </w:tc>
        <w:tc>
          <w:tcPr>
            <w:tcW w:w="2835" w:type="dxa"/>
          </w:tcPr>
          <w:p w14:paraId="603AC2A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49498C9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5A3E24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1B2CEB6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254FA2F0"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56498A49" w14:textId="77777777" w:rsidTr="0068548F">
        <w:tc>
          <w:tcPr>
            <w:tcW w:w="1491" w:type="dxa"/>
          </w:tcPr>
          <w:p w14:paraId="2E4F0475"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 xml:space="preserve">3.7 Религиозное </w:t>
            </w:r>
            <w:r w:rsidRPr="00296EDB">
              <w:rPr>
                <w:rFonts w:ascii="Times New Roman" w:hAnsi="Times New Roman" w:cs="Times New Roman"/>
                <w:sz w:val="26"/>
                <w:szCs w:val="26"/>
              </w:rPr>
              <w:lastRenderedPageBreak/>
              <w:t>использование</w:t>
            </w:r>
          </w:p>
        </w:tc>
        <w:tc>
          <w:tcPr>
            <w:tcW w:w="2835" w:type="dxa"/>
          </w:tcPr>
          <w:p w14:paraId="286AD67F"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lastRenderedPageBreak/>
              <w:t>Не установлены</w:t>
            </w:r>
          </w:p>
        </w:tc>
        <w:tc>
          <w:tcPr>
            <w:tcW w:w="2835" w:type="dxa"/>
          </w:tcPr>
          <w:p w14:paraId="25B37F62"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722AA3BF"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68D8CBB9"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600C6347"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r>
      <w:tr w:rsidR="004B72E5" w:rsidRPr="00936E82" w14:paraId="1BF343AD" w14:textId="77777777" w:rsidTr="0068548F">
        <w:tc>
          <w:tcPr>
            <w:tcW w:w="1491" w:type="dxa"/>
          </w:tcPr>
          <w:p w14:paraId="5E4AF726"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lastRenderedPageBreak/>
              <w:t>3.8.1 Государственное управление</w:t>
            </w:r>
          </w:p>
        </w:tc>
        <w:tc>
          <w:tcPr>
            <w:tcW w:w="2835" w:type="dxa"/>
          </w:tcPr>
          <w:p w14:paraId="7CF84478"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5B679D5D"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310CD6AC"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54944ED0"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58A06298"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r>
      <w:tr w:rsidR="004B72E5" w:rsidRPr="00936E82" w14:paraId="5AA854CB" w14:textId="77777777" w:rsidTr="0068548F">
        <w:tc>
          <w:tcPr>
            <w:tcW w:w="1491" w:type="dxa"/>
          </w:tcPr>
          <w:p w14:paraId="5E78113F"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3.9.1 Обеспечение деятельности в области гидрометеорологии и смежных с ней областях</w:t>
            </w:r>
          </w:p>
        </w:tc>
        <w:tc>
          <w:tcPr>
            <w:tcW w:w="2835" w:type="dxa"/>
          </w:tcPr>
          <w:p w14:paraId="3F3A9014"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44B62236"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1A4B4E62"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560AB422"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73AD4E78"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r>
      <w:tr w:rsidR="004B72E5" w:rsidRPr="00936E82" w14:paraId="02849C39" w14:textId="77777777" w:rsidTr="0068548F">
        <w:tc>
          <w:tcPr>
            <w:tcW w:w="1491" w:type="dxa"/>
          </w:tcPr>
          <w:p w14:paraId="06C9CBB0"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3.9.2 Проведение научных исследований</w:t>
            </w:r>
          </w:p>
        </w:tc>
        <w:tc>
          <w:tcPr>
            <w:tcW w:w="2835" w:type="dxa"/>
          </w:tcPr>
          <w:p w14:paraId="0697CD8C"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08B52697"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28962136"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2284CA7E"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5B590E40"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r>
      <w:tr w:rsidR="004B72E5" w:rsidRPr="00936E82" w14:paraId="51261DE3" w14:textId="77777777" w:rsidTr="0068548F">
        <w:tc>
          <w:tcPr>
            <w:tcW w:w="1491" w:type="dxa"/>
          </w:tcPr>
          <w:p w14:paraId="3469EA8F"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3.9.3 Проведение научных испытаний</w:t>
            </w:r>
          </w:p>
        </w:tc>
        <w:tc>
          <w:tcPr>
            <w:tcW w:w="2835" w:type="dxa"/>
          </w:tcPr>
          <w:p w14:paraId="5E583E1A"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7A53473B"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67E08FD4"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2CFA9959"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24D9C34D"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r>
      <w:tr w:rsidR="004B72E5" w:rsidRPr="00936E82" w14:paraId="58967426" w14:textId="77777777" w:rsidTr="0068548F">
        <w:tc>
          <w:tcPr>
            <w:tcW w:w="1491" w:type="dxa"/>
          </w:tcPr>
          <w:p w14:paraId="3E55812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 xml:space="preserve">3.10.1 Амбулаторное </w:t>
            </w:r>
            <w:r w:rsidRPr="00936E82">
              <w:rPr>
                <w:rFonts w:ascii="Times New Roman" w:hAnsi="Times New Roman" w:cs="Times New Roman"/>
                <w:bCs/>
                <w:sz w:val="26"/>
                <w:szCs w:val="26"/>
              </w:rPr>
              <w:lastRenderedPageBreak/>
              <w:t>ветеринарное обслуживание</w:t>
            </w:r>
          </w:p>
        </w:tc>
        <w:tc>
          <w:tcPr>
            <w:tcW w:w="2835" w:type="dxa"/>
          </w:tcPr>
          <w:p w14:paraId="7148A063" w14:textId="77777777" w:rsidR="004B72E5" w:rsidRPr="00936E82"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lastRenderedPageBreak/>
              <w:t>Не установлены</w:t>
            </w:r>
          </w:p>
        </w:tc>
        <w:tc>
          <w:tcPr>
            <w:tcW w:w="2835" w:type="dxa"/>
          </w:tcPr>
          <w:p w14:paraId="0A3DF36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05AF4615"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302045A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611E0AF0"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1434C7B3" w14:textId="77777777" w:rsidTr="0068548F">
        <w:tc>
          <w:tcPr>
            <w:tcW w:w="1491" w:type="dxa"/>
          </w:tcPr>
          <w:p w14:paraId="1EF2C347"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lastRenderedPageBreak/>
              <w:t>4.1 Деловое управление</w:t>
            </w:r>
          </w:p>
        </w:tc>
        <w:tc>
          <w:tcPr>
            <w:tcW w:w="2835" w:type="dxa"/>
          </w:tcPr>
          <w:p w14:paraId="623A3CBA"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sz w:val="26"/>
                <w:szCs w:val="26"/>
              </w:rPr>
              <w:t>Не установлены</w:t>
            </w:r>
          </w:p>
        </w:tc>
        <w:tc>
          <w:tcPr>
            <w:tcW w:w="2835" w:type="dxa"/>
          </w:tcPr>
          <w:p w14:paraId="6F38A5C7"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установлены</w:t>
            </w:r>
          </w:p>
        </w:tc>
        <w:tc>
          <w:tcPr>
            <w:tcW w:w="2835" w:type="dxa"/>
          </w:tcPr>
          <w:p w14:paraId="6B3CA6F2" w14:textId="50926EA4"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Максимальная высота зданий, строений, сооружений –30 метров (9 этажей)</w:t>
            </w:r>
          </w:p>
        </w:tc>
        <w:tc>
          <w:tcPr>
            <w:tcW w:w="2835" w:type="dxa"/>
          </w:tcPr>
          <w:p w14:paraId="10DD8216" w14:textId="77777777" w:rsidR="004B72E5" w:rsidRPr="004B72E5" w:rsidRDefault="004B72E5" w:rsidP="00625CA4">
            <w:pPr>
              <w:rPr>
                <w:rFonts w:ascii="Times New Roman" w:hAnsi="Times New Roman" w:cs="Times New Roman"/>
                <w:bCs/>
                <w:sz w:val="26"/>
                <w:szCs w:val="26"/>
              </w:rPr>
            </w:pPr>
            <w:r w:rsidRPr="004B72E5">
              <w:rPr>
                <w:rFonts w:ascii="Times New Roman" w:hAnsi="Times New Roman" w:cs="Times New Roman"/>
                <w:bCs/>
                <w:sz w:val="26"/>
                <w:szCs w:val="26"/>
              </w:rPr>
              <w:t>Не установлен</w:t>
            </w:r>
          </w:p>
        </w:tc>
        <w:tc>
          <w:tcPr>
            <w:tcW w:w="2835" w:type="dxa"/>
          </w:tcPr>
          <w:p w14:paraId="1CD43653" w14:textId="2DF1137C" w:rsidR="004B72E5" w:rsidRPr="004B72E5" w:rsidRDefault="004B72E5" w:rsidP="00296EDB">
            <w:pPr>
              <w:rPr>
                <w:rFonts w:ascii="Times New Roman" w:hAnsi="Times New Roman" w:cs="Times New Roman"/>
                <w:bCs/>
                <w:sz w:val="26"/>
                <w:szCs w:val="26"/>
              </w:rPr>
            </w:pPr>
            <w:r w:rsidRPr="004B72E5">
              <w:rPr>
                <w:rFonts w:ascii="Times New Roman" w:hAnsi="Times New Roman" w:cs="Times New Roman"/>
                <w:bCs/>
                <w:sz w:val="26"/>
                <w:szCs w:val="26"/>
              </w:rPr>
              <w:t>Минимальное количество мест для временного хранения легковых автомобилей – 1 место на 60 кв. м общей площади объекта</w:t>
            </w:r>
          </w:p>
        </w:tc>
      </w:tr>
      <w:tr w:rsidR="004B72E5" w:rsidRPr="00936E82" w14:paraId="237A7563" w14:textId="77777777" w:rsidTr="0068548F">
        <w:tc>
          <w:tcPr>
            <w:tcW w:w="1491" w:type="dxa"/>
          </w:tcPr>
          <w:p w14:paraId="47DDE4AF"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4.4 Магазины</w:t>
            </w:r>
          </w:p>
        </w:tc>
        <w:tc>
          <w:tcPr>
            <w:tcW w:w="2835" w:type="dxa"/>
          </w:tcPr>
          <w:p w14:paraId="269AF26E"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21532C2C"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0ED24F0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352E9E7A"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58828D7A" w14:textId="5A4556BF" w:rsidR="004B72E5" w:rsidRPr="00296EDB" w:rsidRDefault="004B72E5" w:rsidP="00296EDB">
            <w:pPr>
              <w:rPr>
                <w:rFonts w:ascii="Times New Roman" w:hAnsi="Times New Roman" w:cs="Times New Roman"/>
                <w:bCs/>
                <w:sz w:val="26"/>
                <w:szCs w:val="26"/>
              </w:rPr>
            </w:pPr>
            <w:r w:rsidRPr="00296EDB">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4B72E5" w:rsidRPr="00936E82" w14:paraId="4A09B9EE" w14:textId="77777777" w:rsidTr="0068548F">
        <w:tc>
          <w:tcPr>
            <w:tcW w:w="1491" w:type="dxa"/>
          </w:tcPr>
          <w:p w14:paraId="2BF6184E"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4.6 Общественное питание</w:t>
            </w:r>
          </w:p>
        </w:tc>
        <w:tc>
          <w:tcPr>
            <w:tcW w:w="2835" w:type="dxa"/>
          </w:tcPr>
          <w:p w14:paraId="1B0F2ACD"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2FE9B25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336CAD5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6B41EF37"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5B82F54F" w14:textId="5FDF31A4" w:rsidR="004B72E5" w:rsidRPr="00936E82" w:rsidRDefault="004B72E5" w:rsidP="00296EDB">
            <w:pPr>
              <w:rPr>
                <w:rFonts w:ascii="Times New Roman" w:hAnsi="Times New Roman" w:cs="Times New Roman"/>
                <w:bCs/>
                <w:sz w:val="26"/>
                <w:szCs w:val="26"/>
              </w:rPr>
            </w:pPr>
            <w:r w:rsidRPr="00936E82">
              <w:rPr>
                <w:rFonts w:ascii="Times New Roman" w:hAnsi="Times New Roman" w:cs="Times New Roman"/>
                <w:bCs/>
                <w:sz w:val="26"/>
                <w:szCs w:val="26"/>
              </w:rPr>
              <w:t>Минимальное количество мест для временного хранения легковых автомобилей – 1 место на 4 посадочных места</w:t>
            </w:r>
          </w:p>
        </w:tc>
      </w:tr>
      <w:tr w:rsidR="004B72E5" w:rsidRPr="00936E82" w14:paraId="0BF4A87B" w14:textId="77777777" w:rsidTr="0068548F">
        <w:tc>
          <w:tcPr>
            <w:tcW w:w="1491" w:type="dxa"/>
          </w:tcPr>
          <w:p w14:paraId="722EBE51"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4.7 Гостиничное</w:t>
            </w:r>
          </w:p>
          <w:p w14:paraId="064827FC"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обслуживание</w:t>
            </w:r>
          </w:p>
        </w:tc>
        <w:tc>
          <w:tcPr>
            <w:tcW w:w="2835" w:type="dxa"/>
          </w:tcPr>
          <w:p w14:paraId="19329A15"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454DDF8F"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5786592C" w14:textId="7570D8C8"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 xml:space="preserve">Максимальная высота </w:t>
            </w:r>
            <w:r w:rsidRPr="00296EDB">
              <w:rPr>
                <w:rFonts w:ascii="Times New Roman" w:hAnsi="Times New Roman" w:cs="Times New Roman"/>
                <w:sz w:val="26"/>
                <w:szCs w:val="26"/>
              </w:rPr>
              <w:t>зданий, строений, сооружений –30 метров (9 этажей)</w:t>
            </w:r>
          </w:p>
        </w:tc>
        <w:tc>
          <w:tcPr>
            <w:tcW w:w="2835" w:type="dxa"/>
          </w:tcPr>
          <w:p w14:paraId="5817E039"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2701D27C"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 xml:space="preserve">Минимальное количество </w:t>
            </w:r>
            <w:proofErr w:type="spellStart"/>
            <w:r w:rsidRPr="00296EDB">
              <w:rPr>
                <w:rFonts w:ascii="Times New Roman" w:hAnsi="Times New Roman" w:cs="Times New Roman"/>
                <w:bCs/>
                <w:sz w:val="26"/>
                <w:szCs w:val="26"/>
              </w:rPr>
              <w:t>машино</w:t>
            </w:r>
            <w:proofErr w:type="spellEnd"/>
            <w:r w:rsidRPr="00296EDB">
              <w:rPr>
                <w:rFonts w:ascii="Times New Roman" w:hAnsi="Times New Roman" w:cs="Times New Roman"/>
                <w:bCs/>
                <w:sz w:val="26"/>
                <w:szCs w:val="26"/>
              </w:rPr>
              <w:t xml:space="preserve">-мест для временного хранения легковых автомобилей – 1 </w:t>
            </w:r>
            <w:proofErr w:type="spellStart"/>
            <w:r w:rsidRPr="00296EDB">
              <w:rPr>
                <w:rFonts w:ascii="Times New Roman" w:hAnsi="Times New Roman" w:cs="Times New Roman"/>
                <w:bCs/>
                <w:sz w:val="26"/>
                <w:szCs w:val="26"/>
              </w:rPr>
              <w:t>машино</w:t>
            </w:r>
            <w:proofErr w:type="spellEnd"/>
            <w:r w:rsidRPr="00296EDB">
              <w:rPr>
                <w:rFonts w:ascii="Times New Roman" w:hAnsi="Times New Roman" w:cs="Times New Roman"/>
                <w:bCs/>
                <w:sz w:val="26"/>
                <w:szCs w:val="26"/>
              </w:rPr>
              <w:t xml:space="preserve">-место на 15 </w:t>
            </w:r>
            <w:r w:rsidRPr="00296EDB">
              <w:rPr>
                <w:rFonts w:ascii="Times New Roman" w:hAnsi="Times New Roman" w:cs="Times New Roman"/>
                <w:bCs/>
                <w:sz w:val="26"/>
                <w:szCs w:val="26"/>
              </w:rPr>
              <w:lastRenderedPageBreak/>
              <w:t>номеров</w:t>
            </w:r>
          </w:p>
        </w:tc>
      </w:tr>
      <w:tr w:rsidR="004B72E5" w:rsidRPr="00936E82" w14:paraId="61BB30F6" w14:textId="77777777" w:rsidTr="0068548F">
        <w:tc>
          <w:tcPr>
            <w:tcW w:w="1491" w:type="dxa"/>
          </w:tcPr>
          <w:p w14:paraId="43F02A76"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lastRenderedPageBreak/>
              <w:t>4.9 Служебные гаражи</w:t>
            </w:r>
          </w:p>
        </w:tc>
        <w:tc>
          <w:tcPr>
            <w:tcW w:w="2835" w:type="dxa"/>
          </w:tcPr>
          <w:p w14:paraId="6F99B80C"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773693A0"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03CA574A"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04837699"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42696E59"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r>
      <w:tr w:rsidR="004B72E5" w:rsidRPr="00936E82" w14:paraId="79E327F0" w14:textId="77777777" w:rsidTr="0068548F">
        <w:tc>
          <w:tcPr>
            <w:tcW w:w="1491" w:type="dxa"/>
          </w:tcPr>
          <w:p w14:paraId="6552250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4.9.1.1 Заправка транспортных средств</w:t>
            </w:r>
          </w:p>
        </w:tc>
        <w:tc>
          <w:tcPr>
            <w:tcW w:w="2835" w:type="dxa"/>
          </w:tcPr>
          <w:p w14:paraId="1B6391AE"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55D877A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6C7351C1"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1F143E45"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66A598C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r>
      <w:tr w:rsidR="004B72E5" w:rsidRPr="00936E82" w14:paraId="03C3F497" w14:textId="77777777" w:rsidTr="0068548F">
        <w:tc>
          <w:tcPr>
            <w:tcW w:w="1491" w:type="dxa"/>
          </w:tcPr>
          <w:p w14:paraId="1A8028FC"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4.9.1.2 Обеспечение дорожного отдыха</w:t>
            </w:r>
          </w:p>
        </w:tc>
        <w:tc>
          <w:tcPr>
            <w:tcW w:w="2835" w:type="dxa"/>
          </w:tcPr>
          <w:p w14:paraId="41B11CB2"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42A6A7A3"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0E7A034A"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79DCF702"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2CFD12B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r>
      <w:tr w:rsidR="004B72E5" w:rsidRPr="00936E82" w14:paraId="4AEC80FD" w14:textId="77777777" w:rsidTr="0068548F">
        <w:tc>
          <w:tcPr>
            <w:tcW w:w="1491" w:type="dxa"/>
          </w:tcPr>
          <w:p w14:paraId="0F8AECDF"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4.9.1.3 Автомобильные мойки</w:t>
            </w:r>
          </w:p>
        </w:tc>
        <w:tc>
          <w:tcPr>
            <w:tcW w:w="2835" w:type="dxa"/>
          </w:tcPr>
          <w:p w14:paraId="5FADDA56"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2B9DFF5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67598E3C"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71B287A2"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690A4B02"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r>
      <w:tr w:rsidR="004B72E5" w:rsidRPr="00936E82" w14:paraId="4E82A2BA" w14:textId="77777777" w:rsidTr="0068548F">
        <w:tc>
          <w:tcPr>
            <w:tcW w:w="1491" w:type="dxa"/>
          </w:tcPr>
          <w:p w14:paraId="6E1D4E03"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4.9.1.4 Ремонт автомобилей</w:t>
            </w:r>
          </w:p>
        </w:tc>
        <w:tc>
          <w:tcPr>
            <w:tcW w:w="2835" w:type="dxa"/>
          </w:tcPr>
          <w:p w14:paraId="7546BCB4"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35C229B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c>
          <w:tcPr>
            <w:tcW w:w="2835" w:type="dxa"/>
          </w:tcPr>
          <w:p w14:paraId="74C75A12"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sz w:val="26"/>
                <w:szCs w:val="26"/>
              </w:rPr>
              <w:t>Не установлены</w:t>
            </w:r>
          </w:p>
        </w:tc>
        <w:tc>
          <w:tcPr>
            <w:tcW w:w="2835" w:type="dxa"/>
          </w:tcPr>
          <w:p w14:paraId="1ED769C4"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w:t>
            </w:r>
          </w:p>
        </w:tc>
        <w:tc>
          <w:tcPr>
            <w:tcW w:w="2835" w:type="dxa"/>
          </w:tcPr>
          <w:p w14:paraId="49013608" w14:textId="77777777" w:rsidR="004B72E5" w:rsidRPr="00296EDB" w:rsidRDefault="004B72E5" w:rsidP="00625CA4">
            <w:pPr>
              <w:rPr>
                <w:rFonts w:ascii="Times New Roman" w:hAnsi="Times New Roman" w:cs="Times New Roman"/>
                <w:bCs/>
                <w:sz w:val="26"/>
                <w:szCs w:val="26"/>
              </w:rPr>
            </w:pPr>
            <w:r w:rsidRPr="00296EDB">
              <w:rPr>
                <w:rFonts w:ascii="Times New Roman" w:hAnsi="Times New Roman" w:cs="Times New Roman"/>
                <w:bCs/>
                <w:sz w:val="26"/>
                <w:szCs w:val="26"/>
              </w:rPr>
              <w:t>Не установлены</w:t>
            </w:r>
          </w:p>
        </w:tc>
      </w:tr>
      <w:tr w:rsidR="004B72E5" w:rsidRPr="00936E82" w14:paraId="37982981" w14:textId="77777777" w:rsidTr="0068548F">
        <w:tc>
          <w:tcPr>
            <w:tcW w:w="1491" w:type="dxa"/>
          </w:tcPr>
          <w:p w14:paraId="04A9A0E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 xml:space="preserve">4.10 </w:t>
            </w:r>
            <w:proofErr w:type="spellStart"/>
            <w:r w:rsidRPr="00936E82">
              <w:rPr>
                <w:rFonts w:ascii="Times New Roman" w:hAnsi="Times New Roman" w:cs="Times New Roman"/>
                <w:bCs/>
                <w:sz w:val="26"/>
                <w:szCs w:val="26"/>
              </w:rPr>
              <w:t>Выставочно</w:t>
            </w:r>
            <w:proofErr w:type="spellEnd"/>
            <w:r w:rsidRPr="00936E82">
              <w:rPr>
                <w:rFonts w:ascii="Times New Roman" w:hAnsi="Times New Roman" w:cs="Times New Roman"/>
                <w:bCs/>
                <w:sz w:val="26"/>
                <w:szCs w:val="26"/>
              </w:rPr>
              <w:t>-ярморочная деятельность</w:t>
            </w:r>
          </w:p>
        </w:tc>
        <w:tc>
          <w:tcPr>
            <w:tcW w:w="2835" w:type="dxa"/>
          </w:tcPr>
          <w:p w14:paraId="7A8E5D89"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42A743A3"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5DA893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4BCF34B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6725FE4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2FE2C0DF" w14:textId="77777777" w:rsidTr="0068548F">
        <w:tc>
          <w:tcPr>
            <w:tcW w:w="1491" w:type="dxa"/>
          </w:tcPr>
          <w:p w14:paraId="637D198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5.1.2 Обеспечен</w:t>
            </w:r>
            <w:r w:rsidRPr="00936E82">
              <w:rPr>
                <w:rFonts w:ascii="Times New Roman" w:hAnsi="Times New Roman" w:cs="Times New Roman"/>
                <w:bCs/>
                <w:sz w:val="26"/>
                <w:szCs w:val="26"/>
              </w:rPr>
              <w:lastRenderedPageBreak/>
              <w:t>ие занятий спортом в помещениях</w:t>
            </w:r>
          </w:p>
        </w:tc>
        <w:tc>
          <w:tcPr>
            <w:tcW w:w="2835" w:type="dxa"/>
          </w:tcPr>
          <w:p w14:paraId="5149E7F9"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lastRenderedPageBreak/>
              <w:t>Не установлены</w:t>
            </w:r>
          </w:p>
        </w:tc>
        <w:tc>
          <w:tcPr>
            <w:tcW w:w="2835" w:type="dxa"/>
          </w:tcPr>
          <w:p w14:paraId="1B552CAD"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2D9FADE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61E06F6E"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7A1FC55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31FCA67A" w14:textId="77777777" w:rsidTr="0068548F">
        <w:tc>
          <w:tcPr>
            <w:tcW w:w="1491" w:type="dxa"/>
          </w:tcPr>
          <w:p w14:paraId="290E0740"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lastRenderedPageBreak/>
              <w:t>6.8 Связь</w:t>
            </w:r>
          </w:p>
        </w:tc>
        <w:tc>
          <w:tcPr>
            <w:tcW w:w="2835" w:type="dxa"/>
          </w:tcPr>
          <w:p w14:paraId="1A38ECB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14DE8A8B"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3875AA59"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1514E67C"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5DDAE7D4"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525C83E3" w14:textId="77777777" w:rsidTr="0068548F">
        <w:tc>
          <w:tcPr>
            <w:tcW w:w="1491" w:type="dxa"/>
          </w:tcPr>
          <w:p w14:paraId="448B76D4"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6.9 Склад</w:t>
            </w:r>
          </w:p>
        </w:tc>
        <w:tc>
          <w:tcPr>
            <w:tcW w:w="2835" w:type="dxa"/>
          </w:tcPr>
          <w:p w14:paraId="355A7B0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6B2FB255"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1FD95673"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6FD63F15"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093F0982"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4D6CA425" w14:textId="77777777" w:rsidTr="0068548F">
        <w:tc>
          <w:tcPr>
            <w:tcW w:w="1491" w:type="dxa"/>
          </w:tcPr>
          <w:p w14:paraId="423C762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8.3 Обеспечение</w:t>
            </w:r>
          </w:p>
          <w:p w14:paraId="248CA19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внутреннего</w:t>
            </w:r>
          </w:p>
          <w:p w14:paraId="421FC9E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правопорядка</w:t>
            </w:r>
          </w:p>
        </w:tc>
        <w:tc>
          <w:tcPr>
            <w:tcW w:w="2835" w:type="dxa"/>
          </w:tcPr>
          <w:p w14:paraId="5891E85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708BB66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3AE2B630"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26741EA3"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4FC82CD4"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13BA38D7" w14:textId="77777777" w:rsidTr="0068548F">
        <w:tc>
          <w:tcPr>
            <w:tcW w:w="1491" w:type="dxa"/>
          </w:tcPr>
          <w:p w14:paraId="5BE20531"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9.3 Историко-культурная деятельность</w:t>
            </w:r>
          </w:p>
        </w:tc>
        <w:tc>
          <w:tcPr>
            <w:tcW w:w="2835" w:type="dxa"/>
          </w:tcPr>
          <w:p w14:paraId="08EE1C45"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31BF330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0F152A40"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3A028E26"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0F142ACA"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r w:rsidR="004B72E5" w:rsidRPr="00936E82" w14:paraId="43452143" w14:textId="77777777" w:rsidTr="0068548F">
        <w:tc>
          <w:tcPr>
            <w:tcW w:w="1491" w:type="dxa"/>
          </w:tcPr>
          <w:p w14:paraId="6A233F15"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12.0 Земельные участки</w:t>
            </w:r>
          </w:p>
          <w:p w14:paraId="6538048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(территории) общего</w:t>
            </w:r>
          </w:p>
          <w:p w14:paraId="3113CC6C"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пользования</w:t>
            </w:r>
          </w:p>
        </w:tc>
        <w:tc>
          <w:tcPr>
            <w:tcW w:w="2835" w:type="dxa"/>
          </w:tcPr>
          <w:p w14:paraId="5F96295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1EBCF434"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c>
          <w:tcPr>
            <w:tcW w:w="2835" w:type="dxa"/>
          </w:tcPr>
          <w:p w14:paraId="51F1438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sz w:val="26"/>
                <w:szCs w:val="26"/>
              </w:rPr>
              <w:t>Не установлены</w:t>
            </w:r>
          </w:p>
        </w:tc>
        <w:tc>
          <w:tcPr>
            <w:tcW w:w="2835" w:type="dxa"/>
          </w:tcPr>
          <w:p w14:paraId="2FB9A888"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w:t>
            </w:r>
          </w:p>
        </w:tc>
        <w:tc>
          <w:tcPr>
            <w:tcW w:w="2835" w:type="dxa"/>
          </w:tcPr>
          <w:p w14:paraId="00832C3F" w14:textId="77777777" w:rsidR="004B72E5" w:rsidRPr="00936E82" w:rsidRDefault="004B72E5" w:rsidP="00625CA4">
            <w:pPr>
              <w:rPr>
                <w:rFonts w:ascii="Times New Roman" w:hAnsi="Times New Roman" w:cs="Times New Roman"/>
                <w:bCs/>
                <w:sz w:val="26"/>
                <w:szCs w:val="26"/>
              </w:rPr>
            </w:pPr>
            <w:r w:rsidRPr="00936E82">
              <w:rPr>
                <w:rFonts w:ascii="Times New Roman" w:hAnsi="Times New Roman" w:cs="Times New Roman"/>
                <w:bCs/>
                <w:sz w:val="26"/>
                <w:szCs w:val="26"/>
              </w:rPr>
              <w:t>Не установлены</w:t>
            </w:r>
          </w:p>
        </w:tc>
      </w:tr>
    </w:tbl>
    <w:p w14:paraId="4BFA8794" w14:textId="77777777" w:rsidR="00897561" w:rsidRDefault="00897561" w:rsidP="00897561">
      <w:pPr>
        <w:rPr>
          <w:rFonts w:ascii="Times New Roman" w:hAnsi="Times New Roman" w:cs="Times New Roman"/>
          <w:sz w:val="24"/>
          <w:szCs w:val="24"/>
        </w:rPr>
      </w:pPr>
    </w:p>
    <w:p w14:paraId="6F2EE53F" w14:textId="77777777" w:rsidR="00625CA4" w:rsidRDefault="00625CA4" w:rsidP="00897561">
      <w:pPr>
        <w:rPr>
          <w:rFonts w:ascii="Times New Roman" w:hAnsi="Times New Roman" w:cs="Times New Roman"/>
          <w:sz w:val="24"/>
          <w:szCs w:val="24"/>
        </w:rPr>
      </w:pPr>
    </w:p>
    <w:p w14:paraId="751D9127" w14:textId="77777777" w:rsidR="00625CA4" w:rsidRDefault="00625CA4" w:rsidP="00897561">
      <w:pPr>
        <w:rPr>
          <w:rFonts w:ascii="Times New Roman" w:hAnsi="Times New Roman" w:cs="Times New Roman"/>
          <w:sz w:val="24"/>
          <w:szCs w:val="24"/>
        </w:rPr>
      </w:pPr>
    </w:p>
    <w:p w14:paraId="0A567B55" w14:textId="77777777" w:rsidR="00625CA4" w:rsidRPr="00625CA4" w:rsidRDefault="00625CA4" w:rsidP="00897561">
      <w:pPr>
        <w:rPr>
          <w:rFonts w:ascii="Times New Roman" w:hAnsi="Times New Roman" w:cs="Times New Roman"/>
          <w:sz w:val="24"/>
          <w:szCs w:val="24"/>
        </w:rPr>
      </w:pPr>
    </w:p>
    <w:p w14:paraId="65301A8C" w14:textId="77777777" w:rsidR="00897561" w:rsidRPr="007F131B" w:rsidRDefault="00897561" w:rsidP="00897561">
      <w:pPr>
        <w:pStyle w:val="a0"/>
        <w:spacing w:before="12" w:line="276" w:lineRule="auto"/>
        <w:jc w:val="both"/>
        <w:rPr>
          <w:rFonts w:ascii="Times New Roman" w:hAnsi="Times New Roman" w:cs="Times New Roman"/>
          <w:sz w:val="24"/>
          <w:szCs w:val="24"/>
        </w:rPr>
        <w:sectPr w:rsidR="00897561" w:rsidRPr="007F131B" w:rsidSect="00897561">
          <w:pgSz w:w="16840" w:h="11910" w:orient="landscape"/>
          <w:pgMar w:top="1520" w:right="1080" w:bottom="740" w:left="280" w:header="720" w:footer="720" w:gutter="0"/>
          <w:cols w:space="720"/>
          <w:docGrid w:linePitch="299"/>
        </w:sectPr>
      </w:pPr>
    </w:p>
    <w:p w14:paraId="29DB5B20" w14:textId="77777777" w:rsidR="00625CA4" w:rsidRPr="00296EDB" w:rsidRDefault="00625CA4" w:rsidP="00296EDB">
      <w:pPr>
        <w:tabs>
          <w:tab w:val="left" w:pos="952"/>
        </w:tabs>
        <w:spacing w:line="360" w:lineRule="auto"/>
        <w:ind w:firstLine="709"/>
        <w:jc w:val="both"/>
        <w:rPr>
          <w:rFonts w:ascii="Times New Roman" w:hAnsi="Times New Roman" w:cs="Times New Roman"/>
          <w:sz w:val="26"/>
          <w:szCs w:val="26"/>
        </w:rPr>
      </w:pPr>
      <w:r w:rsidRPr="00296EDB">
        <w:rPr>
          <w:rFonts w:ascii="Times New Roman" w:hAnsi="Times New Roman" w:cs="Times New Roman"/>
          <w:sz w:val="26"/>
          <w:szCs w:val="26"/>
        </w:rPr>
        <w:lastRenderedPageBreak/>
        <w:t xml:space="preserve">4. В границах территориальной зоны ОД2 настоящими Правилами установлена территориальная </w:t>
      </w:r>
      <w:proofErr w:type="spellStart"/>
      <w:r w:rsidRPr="00296EDB">
        <w:rPr>
          <w:rFonts w:ascii="Times New Roman" w:hAnsi="Times New Roman" w:cs="Times New Roman"/>
          <w:sz w:val="26"/>
          <w:szCs w:val="26"/>
        </w:rPr>
        <w:t>подзона</w:t>
      </w:r>
      <w:proofErr w:type="spellEnd"/>
      <w:r w:rsidRPr="00296EDB">
        <w:rPr>
          <w:rFonts w:ascii="Times New Roman" w:hAnsi="Times New Roman" w:cs="Times New Roman"/>
          <w:sz w:val="26"/>
          <w:szCs w:val="26"/>
        </w:rPr>
        <w:t xml:space="preserve"> ОД2.1 с одинаковыми видами разрешенного использования земельных участков и объектов капитального строительства, но с различным значением установленного предельного количества этажей или предельной высоты зданий, строений, сооружений.</w:t>
      </w:r>
    </w:p>
    <w:p w14:paraId="3FD1748C" w14:textId="10804822" w:rsidR="00625CA4" w:rsidRPr="00296EDB" w:rsidRDefault="00625CA4" w:rsidP="00296EDB">
      <w:pPr>
        <w:tabs>
          <w:tab w:val="left" w:pos="952"/>
        </w:tabs>
        <w:spacing w:line="360" w:lineRule="auto"/>
        <w:ind w:firstLine="709"/>
        <w:jc w:val="both"/>
        <w:rPr>
          <w:rFonts w:ascii="Times New Roman" w:hAnsi="Times New Roman" w:cs="Times New Roman"/>
          <w:sz w:val="26"/>
          <w:szCs w:val="26"/>
        </w:rPr>
      </w:pPr>
      <w:r w:rsidRPr="00296EDB">
        <w:rPr>
          <w:rFonts w:ascii="Times New Roman" w:hAnsi="Times New Roman" w:cs="Times New Roman"/>
          <w:sz w:val="26"/>
          <w:szCs w:val="26"/>
        </w:rPr>
        <w:t xml:space="preserve">5. Территориальная </w:t>
      </w:r>
      <w:proofErr w:type="spellStart"/>
      <w:r w:rsidRPr="00296EDB">
        <w:rPr>
          <w:rFonts w:ascii="Times New Roman" w:hAnsi="Times New Roman" w:cs="Times New Roman"/>
          <w:sz w:val="26"/>
          <w:szCs w:val="26"/>
        </w:rPr>
        <w:t>подзона</w:t>
      </w:r>
      <w:proofErr w:type="spellEnd"/>
      <w:r w:rsidRPr="00296EDB">
        <w:rPr>
          <w:rFonts w:ascii="Times New Roman" w:hAnsi="Times New Roman" w:cs="Times New Roman"/>
          <w:sz w:val="26"/>
          <w:szCs w:val="26"/>
        </w:rPr>
        <w:t xml:space="preserve"> ОД2.1 выделена из состава зоны ОД2 в границах части 117 квартала Великого Новгорода. </w:t>
      </w:r>
    </w:p>
    <w:p w14:paraId="4394D8A2" w14:textId="66C80B02" w:rsidR="00625CA4" w:rsidRPr="00936E82" w:rsidRDefault="00625CA4" w:rsidP="00296EDB">
      <w:pPr>
        <w:tabs>
          <w:tab w:val="left" w:pos="952"/>
        </w:tabs>
        <w:spacing w:line="360" w:lineRule="auto"/>
        <w:ind w:firstLine="709"/>
        <w:jc w:val="both"/>
        <w:rPr>
          <w:rFonts w:ascii="Times New Roman" w:hAnsi="Times New Roman" w:cs="Times New Roman"/>
          <w:sz w:val="26"/>
          <w:szCs w:val="26"/>
        </w:rPr>
      </w:pPr>
      <w:r w:rsidRPr="00296EDB">
        <w:rPr>
          <w:rFonts w:ascii="Times New Roman" w:hAnsi="Times New Roman" w:cs="Times New Roman"/>
          <w:sz w:val="26"/>
          <w:szCs w:val="26"/>
        </w:rPr>
        <w:t>Значения предельного количества этажей или предельной высо</w:t>
      </w:r>
      <w:r w:rsidR="005C41F1" w:rsidRPr="00296EDB">
        <w:rPr>
          <w:rFonts w:ascii="Times New Roman" w:hAnsi="Times New Roman" w:cs="Times New Roman"/>
          <w:sz w:val="26"/>
          <w:szCs w:val="26"/>
        </w:rPr>
        <w:t xml:space="preserve">ты зданий, строений, сооружений </w:t>
      </w:r>
      <w:r w:rsidRPr="00296EDB">
        <w:rPr>
          <w:rFonts w:ascii="Times New Roman" w:hAnsi="Times New Roman" w:cs="Times New Roman"/>
          <w:sz w:val="26"/>
          <w:szCs w:val="26"/>
        </w:rPr>
        <w:t xml:space="preserve">в </w:t>
      </w:r>
      <w:proofErr w:type="spellStart"/>
      <w:r w:rsidRPr="00296EDB">
        <w:rPr>
          <w:rFonts w:ascii="Times New Roman" w:hAnsi="Times New Roman" w:cs="Times New Roman"/>
          <w:sz w:val="26"/>
          <w:szCs w:val="26"/>
        </w:rPr>
        <w:t>подзоне</w:t>
      </w:r>
      <w:proofErr w:type="spellEnd"/>
      <w:r w:rsidRPr="00296EDB">
        <w:rPr>
          <w:rFonts w:ascii="Times New Roman" w:hAnsi="Times New Roman" w:cs="Times New Roman"/>
          <w:sz w:val="26"/>
          <w:szCs w:val="26"/>
        </w:rPr>
        <w:t xml:space="preserve"> ОД2.1 принимается в размере 44 метра (14 этажей) для следующих видов разрешенного использования:</w:t>
      </w:r>
    </w:p>
    <w:p w14:paraId="16D3434D" w14:textId="77777777" w:rsidR="00625CA4" w:rsidRPr="00936E82" w:rsidRDefault="00625CA4" w:rsidP="00296EDB">
      <w:pPr>
        <w:tabs>
          <w:tab w:val="left" w:pos="952"/>
        </w:tabs>
        <w:spacing w:line="360" w:lineRule="auto"/>
        <w:ind w:firstLine="709"/>
        <w:jc w:val="both"/>
        <w:rPr>
          <w:rFonts w:ascii="Times New Roman" w:hAnsi="Times New Roman" w:cs="Times New Roman"/>
          <w:sz w:val="26"/>
          <w:szCs w:val="26"/>
        </w:rPr>
      </w:pPr>
      <w:r w:rsidRPr="00936E82">
        <w:rPr>
          <w:rFonts w:ascii="Times New Roman" w:hAnsi="Times New Roman" w:cs="Times New Roman"/>
          <w:sz w:val="26"/>
          <w:szCs w:val="26"/>
        </w:rPr>
        <w:t>3.2.4 Общежития</w:t>
      </w:r>
    </w:p>
    <w:p w14:paraId="41C9A622" w14:textId="77777777" w:rsidR="00625CA4" w:rsidRPr="00936E82" w:rsidRDefault="00625CA4" w:rsidP="00296EDB">
      <w:pPr>
        <w:tabs>
          <w:tab w:val="left" w:pos="952"/>
        </w:tabs>
        <w:spacing w:line="360" w:lineRule="auto"/>
        <w:ind w:firstLine="709"/>
        <w:jc w:val="both"/>
        <w:rPr>
          <w:rFonts w:ascii="Times New Roman" w:hAnsi="Times New Roman" w:cs="Times New Roman"/>
          <w:sz w:val="26"/>
          <w:szCs w:val="26"/>
        </w:rPr>
      </w:pPr>
      <w:r w:rsidRPr="00936E82">
        <w:rPr>
          <w:rFonts w:ascii="Times New Roman" w:hAnsi="Times New Roman" w:cs="Times New Roman"/>
          <w:sz w:val="26"/>
          <w:szCs w:val="26"/>
        </w:rPr>
        <w:t>4.1 Деловое управление</w:t>
      </w:r>
    </w:p>
    <w:p w14:paraId="6FF732ED" w14:textId="77777777" w:rsidR="00625CA4" w:rsidRPr="00936E82" w:rsidRDefault="00625CA4" w:rsidP="00296EDB">
      <w:pPr>
        <w:tabs>
          <w:tab w:val="left" w:pos="952"/>
        </w:tabs>
        <w:spacing w:line="360" w:lineRule="auto"/>
        <w:ind w:firstLine="709"/>
        <w:jc w:val="both"/>
        <w:rPr>
          <w:rFonts w:ascii="Times New Roman" w:hAnsi="Times New Roman" w:cs="Times New Roman"/>
          <w:sz w:val="26"/>
          <w:szCs w:val="26"/>
        </w:rPr>
      </w:pPr>
      <w:r w:rsidRPr="00936E82">
        <w:rPr>
          <w:rFonts w:ascii="Times New Roman" w:hAnsi="Times New Roman" w:cs="Times New Roman"/>
          <w:sz w:val="26"/>
          <w:szCs w:val="26"/>
        </w:rPr>
        <w:t>4.7 Гостиничное обслуживание</w:t>
      </w:r>
    </w:p>
    <w:p w14:paraId="4E0AD777" w14:textId="14928854" w:rsidR="00BA364F" w:rsidRPr="00AD01DB" w:rsidRDefault="00126261" w:rsidP="00296EDB">
      <w:pPr>
        <w:pStyle w:val="a0"/>
        <w:spacing w:line="360" w:lineRule="auto"/>
        <w:ind w:firstLine="709"/>
        <w:jc w:val="both"/>
        <w:rPr>
          <w:rFonts w:ascii="Times New Roman" w:hAnsi="Times New Roman" w:cs="Times New Roman"/>
          <w:sz w:val="26"/>
          <w:szCs w:val="26"/>
        </w:rPr>
      </w:pPr>
      <w:r w:rsidRPr="00AD01DB">
        <w:rPr>
          <w:rFonts w:ascii="Times New Roman" w:hAnsi="Times New Roman" w:cs="Times New Roman"/>
          <w:sz w:val="26"/>
          <w:szCs w:val="26"/>
        </w:rPr>
        <w:t>6</w:t>
      </w:r>
      <w:r w:rsidR="00BA364F" w:rsidRPr="00AD01DB">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ОД2, </w:t>
      </w:r>
      <w:r w:rsidR="00F33EC1" w:rsidRPr="00AD01DB">
        <w:rPr>
          <w:rFonts w:ascii="Times New Roman" w:hAnsi="Times New Roman" w:cs="Times New Roman"/>
          <w:sz w:val="26"/>
          <w:szCs w:val="26"/>
        </w:rPr>
        <w:t>устанавливаются в соответствии со статьями 50-56 настоящих Правил</w:t>
      </w:r>
      <w:r w:rsidR="00BA364F" w:rsidRPr="00AD01DB">
        <w:rPr>
          <w:rFonts w:ascii="Times New Roman" w:hAnsi="Times New Roman" w:cs="Times New Roman"/>
          <w:sz w:val="26"/>
          <w:szCs w:val="26"/>
        </w:rPr>
        <w:t>.</w:t>
      </w:r>
    </w:p>
    <w:p w14:paraId="348F3926" w14:textId="19595BAE" w:rsidR="00BA364F" w:rsidRPr="00AD01DB" w:rsidRDefault="00126261" w:rsidP="00296EDB">
      <w:pPr>
        <w:tabs>
          <w:tab w:val="left" w:pos="952"/>
        </w:tabs>
        <w:spacing w:line="360" w:lineRule="auto"/>
        <w:ind w:firstLine="709"/>
        <w:jc w:val="both"/>
        <w:rPr>
          <w:rFonts w:ascii="Times New Roman" w:hAnsi="Times New Roman" w:cs="Times New Roman"/>
          <w:sz w:val="26"/>
          <w:szCs w:val="26"/>
        </w:rPr>
      </w:pPr>
      <w:r w:rsidRPr="00AD01DB">
        <w:rPr>
          <w:rFonts w:ascii="Times New Roman" w:hAnsi="Times New Roman" w:cs="Times New Roman"/>
          <w:sz w:val="26"/>
          <w:szCs w:val="26"/>
        </w:rPr>
        <w:t>7</w:t>
      </w:r>
      <w:r w:rsidR="00BA364F" w:rsidRPr="00AD01DB">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ОД2 </w:t>
      </w:r>
      <w:r w:rsidR="002063DC" w:rsidRPr="00AD01DB">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AD01DB">
        <w:rPr>
          <w:rFonts w:ascii="Times New Roman" w:hAnsi="Times New Roman" w:cs="Times New Roman"/>
          <w:sz w:val="26"/>
          <w:szCs w:val="26"/>
        </w:rPr>
        <w:t>устанавливаются в соответствии со статьями 57-59 настоящих Правил</w:t>
      </w:r>
      <w:r w:rsidR="00BA364F" w:rsidRPr="00AD01DB">
        <w:rPr>
          <w:rFonts w:ascii="Times New Roman" w:hAnsi="Times New Roman" w:cs="Times New Roman"/>
          <w:sz w:val="26"/>
          <w:szCs w:val="26"/>
        </w:rPr>
        <w:t>.</w:t>
      </w:r>
    </w:p>
    <w:p w14:paraId="1172FC16" w14:textId="77777777" w:rsidR="005A1649" w:rsidRPr="007F131B" w:rsidRDefault="005A1649" w:rsidP="00942846">
      <w:pPr>
        <w:tabs>
          <w:tab w:val="left" w:pos="952"/>
        </w:tabs>
        <w:spacing w:line="276" w:lineRule="auto"/>
        <w:ind w:right="105"/>
        <w:jc w:val="both"/>
        <w:rPr>
          <w:rFonts w:ascii="Times New Roman" w:hAnsi="Times New Roman" w:cs="Times New Roman"/>
          <w:sz w:val="24"/>
          <w:szCs w:val="24"/>
        </w:rPr>
      </w:pPr>
    </w:p>
    <w:p w14:paraId="1EB23E9E" w14:textId="77777777" w:rsidR="005A1649" w:rsidRPr="0030506A" w:rsidRDefault="005A1649" w:rsidP="0030506A">
      <w:pPr>
        <w:pStyle w:val="3"/>
        <w:spacing w:before="0" w:line="360" w:lineRule="auto"/>
        <w:ind w:firstLine="709"/>
        <w:rPr>
          <w:sz w:val="26"/>
          <w:szCs w:val="26"/>
        </w:rPr>
      </w:pPr>
      <w:bookmarkStart w:id="35" w:name="_Toc225266834"/>
      <w:r w:rsidRPr="0030506A">
        <w:rPr>
          <w:sz w:val="26"/>
          <w:szCs w:val="26"/>
        </w:rPr>
        <w:t>Статья 27. ОД3 – зона обслуживания объектов, необходимых для осуществления производственной и предпринимательской деятельности</w:t>
      </w:r>
      <w:bookmarkEnd w:id="35"/>
    </w:p>
    <w:p w14:paraId="52E7BF54" w14:textId="5A5F4290" w:rsidR="005A1649" w:rsidRPr="0030506A" w:rsidRDefault="005A1649" w:rsidP="0030506A">
      <w:pPr>
        <w:tabs>
          <w:tab w:val="left" w:pos="1048"/>
        </w:tabs>
        <w:spacing w:line="360" w:lineRule="auto"/>
        <w:ind w:firstLine="709"/>
        <w:jc w:val="both"/>
        <w:rPr>
          <w:rFonts w:ascii="Times New Roman" w:hAnsi="Times New Roman" w:cs="Times New Roman"/>
          <w:sz w:val="26"/>
          <w:szCs w:val="26"/>
        </w:rPr>
      </w:pPr>
      <w:r w:rsidRPr="0030506A">
        <w:rPr>
          <w:rFonts w:ascii="Times New Roman" w:hAnsi="Times New Roman" w:cs="Times New Roman"/>
          <w:sz w:val="26"/>
          <w:szCs w:val="26"/>
        </w:rPr>
        <w:t>1. Зона обслуживания объектов, необходимых для осуществления производственной и предпринимательской деятельности ОД3 установлена для обеспечения условий сохранения и развития территорий смешанного размещения общественного и производственного назначения.</w:t>
      </w:r>
    </w:p>
    <w:p w14:paraId="6C7FA9C0" w14:textId="77777777" w:rsidR="005A1649" w:rsidRPr="0030506A" w:rsidRDefault="005A1649" w:rsidP="0030506A">
      <w:pPr>
        <w:tabs>
          <w:tab w:val="left" w:pos="1048"/>
        </w:tabs>
        <w:spacing w:line="360" w:lineRule="auto"/>
        <w:ind w:firstLine="709"/>
        <w:jc w:val="both"/>
        <w:rPr>
          <w:rFonts w:ascii="Times New Roman" w:hAnsi="Times New Roman" w:cs="Times New Roman"/>
          <w:sz w:val="26"/>
          <w:szCs w:val="26"/>
        </w:rPr>
      </w:pPr>
      <w:r w:rsidRPr="0030506A">
        <w:rPr>
          <w:rFonts w:ascii="Times New Roman" w:hAnsi="Times New Roman" w:cs="Times New Roman"/>
          <w:sz w:val="26"/>
          <w:szCs w:val="26"/>
        </w:rPr>
        <w:t>2. 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5A1649" w:rsidRPr="006C3E2A" w14:paraId="735E5B7D" w14:textId="77777777" w:rsidTr="003548C6">
        <w:trPr>
          <w:trHeight w:val="741"/>
        </w:trPr>
        <w:tc>
          <w:tcPr>
            <w:tcW w:w="4366" w:type="dxa"/>
          </w:tcPr>
          <w:p w14:paraId="33F00090" w14:textId="77777777" w:rsidR="005A1649" w:rsidRPr="006C3E2A" w:rsidRDefault="005A1649" w:rsidP="005C2FA5">
            <w:pPr>
              <w:pStyle w:val="TableParagraph"/>
              <w:spacing w:before="100" w:line="276" w:lineRule="auto"/>
              <w:ind w:right="708"/>
              <w:rPr>
                <w:rFonts w:ascii="Times New Roman" w:hAnsi="Times New Roman" w:cs="Times New Roman"/>
                <w:sz w:val="26"/>
                <w:szCs w:val="26"/>
              </w:rPr>
            </w:pPr>
            <w:r w:rsidRPr="006C3E2A">
              <w:rPr>
                <w:rFonts w:ascii="Times New Roman" w:hAnsi="Times New Roman" w:cs="Times New Roman"/>
                <w:sz w:val="26"/>
                <w:szCs w:val="26"/>
              </w:rPr>
              <w:t>Основные виды разрешенного использования</w:t>
            </w:r>
          </w:p>
        </w:tc>
        <w:tc>
          <w:tcPr>
            <w:tcW w:w="2494" w:type="dxa"/>
          </w:tcPr>
          <w:p w14:paraId="1952695C" w14:textId="77777777" w:rsidR="005A1649" w:rsidRPr="006C3E2A" w:rsidRDefault="005A1649" w:rsidP="005C2FA5">
            <w:pPr>
              <w:pStyle w:val="TableParagraph"/>
              <w:spacing w:before="100" w:line="276" w:lineRule="auto"/>
              <w:ind w:right="155"/>
              <w:rPr>
                <w:rFonts w:ascii="Times New Roman" w:hAnsi="Times New Roman" w:cs="Times New Roman"/>
                <w:sz w:val="26"/>
                <w:szCs w:val="26"/>
              </w:rPr>
            </w:pPr>
            <w:r w:rsidRPr="006C3E2A">
              <w:rPr>
                <w:rFonts w:ascii="Times New Roman" w:hAnsi="Times New Roman" w:cs="Times New Roman"/>
                <w:sz w:val="26"/>
                <w:szCs w:val="26"/>
              </w:rPr>
              <w:t>Условно разрешенные виды использования</w:t>
            </w:r>
          </w:p>
        </w:tc>
        <w:tc>
          <w:tcPr>
            <w:tcW w:w="2211" w:type="dxa"/>
          </w:tcPr>
          <w:p w14:paraId="09A0A81F" w14:textId="77777777" w:rsidR="005A1649" w:rsidRPr="006C3E2A" w:rsidRDefault="005A1649" w:rsidP="005C2FA5">
            <w:pPr>
              <w:pStyle w:val="TableParagraph"/>
              <w:spacing w:before="100" w:line="276" w:lineRule="auto"/>
              <w:ind w:right="94"/>
              <w:rPr>
                <w:rFonts w:ascii="Times New Roman" w:hAnsi="Times New Roman" w:cs="Times New Roman"/>
                <w:sz w:val="26"/>
                <w:szCs w:val="26"/>
              </w:rPr>
            </w:pPr>
            <w:r w:rsidRPr="006C3E2A">
              <w:rPr>
                <w:rFonts w:ascii="Times New Roman" w:hAnsi="Times New Roman" w:cs="Times New Roman"/>
                <w:sz w:val="26"/>
                <w:szCs w:val="26"/>
              </w:rPr>
              <w:t>Вспомогательные виды использования</w:t>
            </w:r>
          </w:p>
        </w:tc>
      </w:tr>
      <w:tr w:rsidR="005A1649" w:rsidRPr="006C3E2A" w14:paraId="01862115" w14:textId="77777777" w:rsidTr="003548C6">
        <w:trPr>
          <w:trHeight w:val="556"/>
        </w:trPr>
        <w:tc>
          <w:tcPr>
            <w:tcW w:w="4366" w:type="dxa"/>
          </w:tcPr>
          <w:p w14:paraId="7C0F5241" w14:textId="77777777" w:rsidR="00B17119" w:rsidRPr="006C3E2A" w:rsidRDefault="00B17119" w:rsidP="00B17119">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lastRenderedPageBreak/>
              <w:t>2.7.1 Хранение автотранспорта</w:t>
            </w:r>
          </w:p>
          <w:p w14:paraId="72D38F4E" w14:textId="77777777" w:rsidR="00B17119" w:rsidRPr="006C3E2A" w:rsidRDefault="00B17119" w:rsidP="00B17119">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2.7.2 Размещение гаражей для собственных нужд</w:t>
            </w:r>
          </w:p>
          <w:p w14:paraId="1BAA8D5D" w14:textId="61255BED" w:rsidR="003224D4" w:rsidRPr="006C3E2A" w:rsidRDefault="0030506A"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6C3E2A">
              <w:rPr>
                <w:rFonts w:ascii="Times New Roman" w:hAnsi="Times New Roman" w:cs="Times New Roman"/>
                <w:sz w:val="26"/>
                <w:szCs w:val="26"/>
              </w:rPr>
              <w:t>3.1 Коммунальное обслуживание</w:t>
            </w:r>
          </w:p>
          <w:p w14:paraId="4F1C15EC"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3.2.1 Дома социального обслуживания</w:t>
            </w:r>
          </w:p>
          <w:p w14:paraId="0381D91A"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3.2.2 Оказание социальной помощи населению</w:t>
            </w:r>
          </w:p>
          <w:p w14:paraId="2772702C"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3.2.3 Оказание услуг связи</w:t>
            </w:r>
          </w:p>
          <w:p w14:paraId="6C460486"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3.3</w:t>
            </w:r>
            <w:r w:rsidRPr="006C3E2A">
              <w:rPr>
                <w:rFonts w:ascii="Times New Roman" w:hAnsi="Times New Roman" w:cs="Times New Roman"/>
                <w:sz w:val="26"/>
                <w:szCs w:val="26"/>
              </w:rPr>
              <w:tab/>
              <w:t>Бытовое обслуживание</w:t>
            </w:r>
          </w:p>
          <w:p w14:paraId="55287FE4" w14:textId="7F937885" w:rsidR="005A1649"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3.4.1</w:t>
            </w:r>
            <w:r w:rsidRPr="006C3E2A">
              <w:rPr>
                <w:rFonts w:ascii="Times New Roman" w:hAnsi="Times New Roman" w:cs="Times New Roman"/>
                <w:sz w:val="26"/>
                <w:szCs w:val="26"/>
              </w:rPr>
              <w:tab/>
              <w:t>Амбулаторно</w:t>
            </w:r>
            <w:r w:rsidR="001673FA" w:rsidRPr="006C3E2A">
              <w:rPr>
                <w:rFonts w:ascii="Times New Roman" w:hAnsi="Times New Roman" w:cs="Times New Roman"/>
                <w:sz w:val="26"/>
                <w:szCs w:val="26"/>
              </w:rPr>
              <w:t>-</w:t>
            </w:r>
            <w:r w:rsidRPr="006C3E2A">
              <w:rPr>
                <w:rFonts w:ascii="Times New Roman" w:hAnsi="Times New Roman" w:cs="Times New Roman"/>
                <w:sz w:val="26"/>
                <w:szCs w:val="26"/>
              </w:rPr>
              <w:t>поликлиническое обслуживание</w:t>
            </w:r>
          </w:p>
          <w:p w14:paraId="2DA509EE" w14:textId="2F7AB30C" w:rsidR="00296EDB" w:rsidRPr="006C3E2A" w:rsidRDefault="00296EDB" w:rsidP="005C2FA5">
            <w:pPr>
              <w:pStyle w:val="TableParagraph"/>
              <w:tabs>
                <w:tab w:val="left" w:pos="393"/>
              </w:tabs>
              <w:spacing w:before="100" w:line="276" w:lineRule="auto"/>
              <w:rPr>
                <w:rFonts w:ascii="Times New Roman" w:hAnsi="Times New Roman" w:cs="Times New Roman"/>
                <w:sz w:val="26"/>
                <w:szCs w:val="26"/>
              </w:rPr>
            </w:pPr>
            <w:r w:rsidRPr="005C41F1">
              <w:rPr>
                <w:rFonts w:ascii="Times New Roman" w:hAnsi="Times New Roman" w:cs="Times New Roman"/>
                <w:bCs/>
                <w:sz w:val="26"/>
                <w:szCs w:val="26"/>
              </w:rPr>
              <w:t>3.5.2 Среднее и высшее профессиональное образование</w:t>
            </w:r>
          </w:p>
          <w:p w14:paraId="77AF4992" w14:textId="00E86B8F" w:rsidR="005A1649" w:rsidRPr="006C3E2A" w:rsidRDefault="007E08E3" w:rsidP="005C2FA5">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3.6.1 Объекты культурно-досуговой деятельности</w:t>
            </w:r>
          </w:p>
          <w:p w14:paraId="1AA65935" w14:textId="77777777" w:rsidR="005A1649" w:rsidRPr="006C3E2A" w:rsidRDefault="005A1649" w:rsidP="005C2FA5">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3.6.2 Парки культуры и отдыха</w:t>
            </w:r>
          </w:p>
          <w:p w14:paraId="70BAF038" w14:textId="77777777" w:rsidR="00185FF9" w:rsidRPr="006C3E2A" w:rsidRDefault="00185FF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3.8.1 Государственное управление</w:t>
            </w:r>
          </w:p>
          <w:p w14:paraId="0DA36867" w14:textId="77777777" w:rsidR="00AF5D25" w:rsidRPr="006C3E2A" w:rsidRDefault="00AF5D25" w:rsidP="00AF5D2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3.9.1 Обеспечение деятельности в области гидрометеорологии и смежных с ней областях</w:t>
            </w:r>
          </w:p>
          <w:p w14:paraId="50E8F17D" w14:textId="77777777" w:rsidR="00AF5D25" w:rsidRPr="006C3E2A" w:rsidRDefault="00AF5D25" w:rsidP="00AF5D2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3.9.2 Проведение научных исследований</w:t>
            </w:r>
          </w:p>
          <w:p w14:paraId="76F20967" w14:textId="68FFB0D3" w:rsidR="0030506A" w:rsidRPr="006C3E2A" w:rsidRDefault="0030506A" w:rsidP="00AF5D2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3.9.3 Проведение научных испытаний</w:t>
            </w:r>
          </w:p>
          <w:p w14:paraId="38CF916C" w14:textId="0C7FE271" w:rsidR="005A1649" w:rsidRPr="006C3E2A" w:rsidRDefault="005A1649" w:rsidP="00AF5D2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3.10.1</w:t>
            </w:r>
            <w:r w:rsidR="00C11E28">
              <w:rPr>
                <w:rFonts w:ascii="Times New Roman" w:hAnsi="Times New Roman" w:cs="Times New Roman"/>
                <w:sz w:val="26"/>
                <w:szCs w:val="26"/>
              </w:rPr>
              <w:t xml:space="preserve"> </w:t>
            </w:r>
            <w:r w:rsidRPr="006C3E2A">
              <w:rPr>
                <w:rFonts w:ascii="Times New Roman" w:hAnsi="Times New Roman" w:cs="Times New Roman"/>
                <w:sz w:val="26"/>
                <w:szCs w:val="26"/>
              </w:rPr>
              <w:tab/>
              <w:t>Амбулаторное ветеринарное обслуживание</w:t>
            </w:r>
          </w:p>
          <w:p w14:paraId="0E0AA751"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4.1</w:t>
            </w:r>
            <w:r w:rsidRPr="006C3E2A">
              <w:rPr>
                <w:rFonts w:ascii="Times New Roman" w:hAnsi="Times New Roman" w:cs="Times New Roman"/>
                <w:sz w:val="26"/>
                <w:szCs w:val="26"/>
              </w:rPr>
              <w:tab/>
              <w:t>Деловое управление</w:t>
            </w:r>
          </w:p>
          <w:p w14:paraId="49C1820D" w14:textId="211ED2C8"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4.2</w:t>
            </w:r>
            <w:r w:rsidRPr="006C3E2A">
              <w:rPr>
                <w:rFonts w:ascii="Times New Roman" w:hAnsi="Times New Roman" w:cs="Times New Roman"/>
                <w:sz w:val="26"/>
                <w:szCs w:val="26"/>
              </w:rPr>
              <w:tab/>
            </w:r>
            <w:r w:rsidR="00C11E28">
              <w:rPr>
                <w:rFonts w:ascii="Times New Roman" w:hAnsi="Times New Roman" w:cs="Times New Roman"/>
                <w:sz w:val="26"/>
                <w:szCs w:val="26"/>
              </w:rPr>
              <w:t xml:space="preserve"> </w:t>
            </w:r>
            <w:r w:rsidRPr="006C3E2A">
              <w:rPr>
                <w:rFonts w:ascii="Times New Roman" w:hAnsi="Times New Roman" w:cs="Times New Roman"/>
                <w:sz w:val="26"/>
                <w:szCs w:val="26"/>
              </w:rPr>
              <w:t>Объекты торговли (торговые центры, торгово-развлекательные центры (комплексы)</w:t>
            </w:r>
          </w:p>
          <w:p w14:paraId="1FA70C55" w14:textId="3689124E"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4.4</w:t>
            </w:r>
            <w:r w:rsidR="00C11E28">
              <w:rPr>
                <w:rFonts w:ascii="Times New Roman" w:hAnsi="Times New Roman" w:cs="Times New Roman"/>
                <w:sz w:val="26"/>
                <w:szCs w:val="26"/>
              </w:rPr>
              <w:t xml:space="preserve"> </w:t>
            </w:r>
            <w:r w:rsidRPr="006C3E2A">
              <w:rPr>
                <w:rFonts w:ascii="Times New Roman" w:hAnsi="Times New Roman" w:cs="Times New Roman"/>
                <w:sz w:val="26"/>
                <w:szCs w:val="26"/>
              </w:rPr>
              <w:tab/>
              <w:t>Магазины</w:t>
            </w:r>
          </w:p>
          <w:p w14:paraId="6690EA06" w14:textId="43901766"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4.5</w:t>
            </w:r>
            <w:r w:rsidRPr="006C3E2A">
              <w:rPr>
                <w:rFonts w:ascii="Times New Roman" w:hAnsi="Times New Roman" w:cs="Times New Roman"/>
                <w:sz w:val="26"/>
                <w:szCs w:val="26"/>
              </w:rPr>
              <w:tab/>
            </w:r>
            <w:r w:rsidR="00C11E28">
              <w:rPr>
                <w:rFonts w:ascii="Times New Roman" w:hAnsi="Times New Roman" w:cs="Times New Roman"/>
                <w:sz w:val="26"/>
                <w:szCs w:val="26"/>
              </w:rPr>
              <w:t xml:space="preserve"> </w:t>
            </w:r>
            <w:r w:rsidRPr="006C3E2A">
              <w:rPr>
                <w:rFonts w:ascii="Times New Roman" w:hAnsi="Times New Roman" w:cs="Times New Roman"/>
                <w:sz w:val="26"/>
                <w:szCs w:val="26"/>
              </w:rPr>
              <w:t>Банковская и страховая деятельность</w:t>
            </w:r>
          </w:p>
          <w:p w14:paraId="606EDD84" w14:textId="09DE6E76"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4.6</w:t>
            </w:r>
            <w:r w:rsidRPr="006C3E2A">
              <w:rPr>
                <w:rFonts w:ascii="Times New Roman" w:hAnsi="Times New Roman" w:cs="Times New Roman"/>
                <w:sz w:val="26"/>
                <w:szCs w:val="26"/>
              </w:rPr>
              <w:tab/>
            </w:r>
            <w:r w:rsidR="00C11E28">
              <w:rPr>
                <w:rFonts w:ascii="Times New Roman" w:hAnsi="Times New Roman" w:cs="Times New Roman"/>
                <w:sz w:val="26"/>
                <w:szCs w:val="26"/>
              </w:rPr>
              <w:t xml:space="preserve"> </w:t>
            </w:r>
            <w:r w:rsidRPr="006C3E2A">
              <w:rPr>
                <w:rFonts w:ascii="Times New Roman" w:hAnsi="Times New Roman" w:cs="Times New Roman"/>
                <w:sz w:val="26"/>
                <w:szCs w:val="26"/>
              </w:rPr>
              <w:t>Общественное питание</w:t>
            </w:r>
          </w:p>
          <w:p w14:paraId="1834FC07"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4.7</w:t>
            </w:r>
            <w:r w:rsidRPr="006C3E2A">
              <w:rPr>
                <w:rFonts w:ascii="Times New Roman" w:hAnsi="Times New Roman" w:cs="Times New Roman"/>
                <w:sz w:val="26"/>
                <w:szCs w:val="26"/>
              </w:rPr>
              <w:tab/>
              <w:t>Гостиничное обслуживание</w:t>
            </w:r>
          </w:p>
          <w:p w14:paraId="43B561AC"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4.8.1</w:t>
            </w:r>
            <w:r w:rsidRPr="006C3E2A">
              <w:rPr>
                <w:rFonts w:ascii="Times New Roman" w:hAnsi="Times New Roman" w:cs="Times New Roman"/>
                <w:sz w:val="26"/>
                <w:szCs w:val="26"/>
              </w:rPr>
              <w:tab/>
              <w:t>Развлекательные мероприятия</w:t>
            </w:r>
          </w:p>
          <w:p w14:paraId="176D0BD9" w14:textId="0E73BB6D" w:rsidR="006C3E2A" w:rsidRPr="006C3E2A" w:rsidRDefault="006C3E2A"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lastRenderedPageBreak/>
              <w:t>4.9 Служебные гаражи</w:t>
            </w:r>
          </w:p>
          <w:p w14:paraId="5582F4EA" w14:textId="217841DE" w:rsidR="006C3E2A" w:rsidRDefault="006C3E2A" w:rsidP="006C3E2A">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4.9.1.1 Заправка транспортных средств &lt;1&gt;</w:t>
            </w:r>
          </w:p>
          <w:p w14:paraId="77E4D9E1" w14:textId="5D10B1E1" w:rsidR="006C3E2A" w:rsidRPr="00F41D91" w:rsidRDefault="006C3E2A" w:rsidP="006C3E2A">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 xml:space="preserve">4.9.1.3 </w:t>
            </w:r>
            <w:r w:rsidRPr="00F41D91">
              <w:rPr>
                <w:rFonts w:ascii="Times New Roman" w:hAnsi="Times New Roman" w:cs="Times New Roman"/>
                <w:sz w:val="26"/>
                <w:szCs w:val="26"/>
              </w:rPr>
              <w:t>Автомобильные мойки &lt;1&gt;</w:t>
            </w:r>
          </w:p>
          <w:p w14:paraId="21877A83" w14:textId="5C3E38B0" w:rsidR="006C3E2A" w:rsidRPr="00F41D91" w:rsidRDefault="006C3E2A" w:rsidP="006C3E2A">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4.9.1.4 Ремонт автомобилей &lt;1&gt;</w:t>
            </w:r>
          </w:p>
          <w:p w14:paraId="483521DF" w14:textId="77777777" w:rsidR="00F41D91" w:rsidRPr="00F41D91" w:rsidRDefault="00F41D91" w:rsidP="00F41D91">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4.9.2 Стоянка транспортных средств</w:t>
            </w:r>
          </w:p>
          <w:p w14:paraId="2070E81E" w14:textId="77777777" w:rsidR="005A1649" w:rsidRPr="00F41D91" w:rsidRDefault="005A1649" w:rsidP="005C2FA5">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4.10</w:t>
            </w:r>
            <w:r w:rsidRPr="00F41D91">
              <w:rPr>
                <w:rFonts w:ascii="Times New Roman" w:hAnsi="Times New Roman" w:cs="Times New Roman"/>
                <w:sz w:val="26"/>
                <w:szCs w:val="26"/>
              </w:rPr>
              <w:tab/>
            </w:r>
            <w:proofErr w:type="spellStart"/>
            <w:r w:rsidRPr="00F41D91">
              <w:rPr>
                <w:rFonts w:ascii="Times New Roman" w:hAnsi="Times New Roman" w:cs="Times New Roman"/>
                <w:sz w:val="26"/>
                <w:szCs w:val="26"/>
              </w:rPr>
              <w:t>Выставочно</w:t>
            </w:r>
            <w:proofErr w:type="spellEnd"/>
            <w:r w:rsidRPr="00F41D91">
              <w:rPr>
                <w:rFonts w:ascii="Times New Roman" w:hAnsi="Times New Roman" w:cs="Times New Roman"/>
                <w:sz w:val="26"/>
                <w:szCs w:val="26"/>
              </w:rPr>
              <w:t>-ярмарочная деятельность</w:t>
            </w:r>
          </w:p>
          <w:p w14:paraId="26857834" w14:textId="36DC2908" w:rsidR="005A1649" w:rsidRPr="00F41D91" w:rsidRDefault="00493304" w:rsidP="005C2FA5">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5.1.1</w:t>
            </w:r>
            <w:r w:rsidRPr="00F41D91">
              <w:rPr>
                <w:rFonts w:ascii="Times New Roman" w:hAnsi="Times New Roman" w:cs="Times New Roman"/>
                <w:sz w:val="26"/>
                <w:szCs w:val="26"/>
              </w:rPr>
              <w:tab/>
              <w:t>Обеспечение спортивно-зрелищных мероприятий</w:t>
            </w:r>
          </w:p>
          <w:p w14:paraId="69612A4C"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5.1.2</w:t>
            </w:r>
            <w:r w:rsidRPr="00F41D91">
              <w:rPr>
                <w:rFonts w:ascii="Times New Roman" w:hAnsi="Times New Roman" w:cs="Times New Roman"/>
                <w:sz w:val="26"/>
                <w:szCs w:val="26"/>
              </w:rPr>
              <w:tab/>
              <w:t>Обеспечение занятий</w:t>
            </w:r>
            <w:r w:rsidRPr="006C3E2A">
              <w:rPr>
                <w:rFonts w:ascii="Times New Roman" w:hAnsi="Times New Roman" w:cs="Times New Roman"/>
                <w:sz w:val="26"/>
                <w:szCs w:val="26"/>
              </w:rPr>
              <w:t xml:space="preserve"> спортом в помещениях</w:t>
            </w:r>
          </w:p>
          <w:p w14:paraId="4FA0836B"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5.1.3</w:t>
            </w:r>
            <w:r w:rsidRPr="006C3E2A">
              <w:rPr>
                <w:rFonts w:ascii="Times New Roman" w:hAnsi="Times New Roman" w:cs="Times New Roman"/>
                <w:sz w:val="26"/>
                <w:szCs w:val="26"/>
              </w:rPr>
              <w:tab/>
              <w:t>Площадки для занятий спортом</w:t>
            </w:r>
          </w:p>
          <w:p w14:paraId="5BDE8998"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5.1.4</w:t>
            </w:r>
            <w:r w:rsidRPr="006C3E2A">
              <w:rPr>
                <w:rFonts w:ascii="Times New Roman" w:hAnsi="Times New Roman" w:cs="Times New Roman"/>
                <w:sz w:val="26"/>
                <w:szCs w:val="26"/>
              </w:rPr>
              <w:tab/>
              <w:t>Оборудованные площадки для занятий спортом</w:t>
            </w:r>
          </w:p>
          <w:p w14:paraId="03517160"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5.2.1</w:t>
            </w:r>
            <w:r w:rsidRPr="006C3E2A">
              <w:rPr>
                <w:rFonts w:ascii="Times New Roman" w:hAnsi="Times New Roman" w:cs="Times New Roman"/>
                <w:sz w:val="26"/>
                <w:szCs w:val="26"/>
              </w:rPr>
              <w:tab/>
              <w:t>Туристическое обслуживание</w:t>
            </w:r>
          </w:p>
          <w:p w14:paraId="08E9ED70" w14:textId="73C99AA5" w:rsidR="006C3E2A" w:rsidRPr="006C3E2A" w:rsidRDefault="006C3E2A"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6.0 Производственная деятельность &lt;1&gt;</w:t>
            </w:r>
          </w:p>
          <w:p w14:paraId="2F094379" w14:textId="6C30D530" w:rsidR="006C3E2A" w:rsidRPr="006C3E2A" w:rsidRDefault="006C3E2A"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6.2 Тяжелая промышленность &lt;1&gt;</w:t>
            </w:r>
          </w:p>
          <w:p w14:paraId="219EB124" w14:textId="58AD4E1A" w:rsidR="006C3E2A" w:rsidRDefault="006C3E2A"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6.3 Легкая промышленность &lt;1&gt;</w:t>
            </w:r>
          </w:p>
          <w:p w14:paraId="5BA860EB" w14:textId="0F1BA915" w:rsidR="00296EDB" w:rsidRPr="006C3E2A" w:rsidRDefault="00296EDB"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6.3.1 Фармацевтическая промышленность</w:t>
            </w:r>
            <w:r>
              <w:rPr>
                <w:rFonts w:ascii="Times New Roman" w:hAnsi="Times New Roman" w:cs="Times New Roman"/>
                <w:sz w:val="26"/>
                <w:szCs w:val="26"/>
              </w:rPr>
              <w:t xml:space="preserve"> </w:t>
            </w:r>
            <w:r w:rsidRPr="006C3E2A">
              <w:rPr>
                <w:rFonts w:ascii="Times New Roman" w:hAnsi="Times New Roman" w:cs="Times New Roman"/>
                <w:sz w:val="26"/>
                <w:szCs w:val="26"/>
              </w:rPr>
              <w:t>&lt;1&gt;</w:t>
            </w:r>
          </w:p>
          <w:p w14:paraId="6F10F451" w14:textId="356B1270" w:rsidR="006C3E2A" w:rsidRPr="006C3E2A" w:rsidRDefault="006C3E2A"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6.3.3 Электронная промышленность &lt;1&gt;</w:t>
            </w:r>
          </w:p>
          <w:p w14:paraId="61319E59" w14:textId="435DCA78" w:rsidR="006C3E2A" w:rsidRPr="006C3E2A" w:rsidRDefault="006C3E2A"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6.4 Пищевая промышленность &lt;1&gt;</w:t>
            </w:r>
          </w:p>
          <w:p w14:paraId="74813C4A" w14:textId="243CAA12" w:rsidR="00EF071D" w:rsidRPr="006C3E2A" w:rsidRDefault="00EF071D" w:rsidP="00EF071D">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6.9 Склад</w:t>
            </w:r>
            <w:r w:rsidR="006C3E2A" w:rsidRPr="006C3E2A">
              <w:rPr>
                <w:rFonts w:ascii="Times New Roman" w:hAnsi="Times New Roman" w:cs="Times New Roman"/>
                <w:sz w:val="26"/>
                <w:szCs w:val="26"/>
              </w:rPr>
              <w:t xml:space="preserve"> &lt;1&gt;</w:t>
            </w:r>
          </w:p>
          <w:p w14:paraId="2163566E" w14:textId="541FE755" w:rsidR="00EF071D" w:rsidRPr="006C3E2A" w:rsidRDefault="00EF071D" w:rsidP="00EF071D">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6.9.1 Складские площадки</w:t>
            </w:r>
            <w:r w:rsidR="006C3E2A" w:rsidRPr="006C3E2A">
              <w:rPr>
                <w:rFonts w:ascii="Times New Roman" w:hAnsi="Times New Roman" w:cs="Times New Roman"/>
                <w:sz w:val="26"/>
                <w:szCs w:val="26"/>
              </w:rPr>
              <w:t xml:space="preserve"> &lt;1&gt;</w:t>
            </w:r>
          </w:p>
          <w:p w14:paraId="63ACDC1E" w14:textId="1AFC7822" w:rsidR="0043279F" w:rsidRPr="006C3E2A" w:rsidRDefault="0043279F" w:rsidP="00EF071D">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7.2.2 Обслуживание перевозок пассажиров</w:t>
            </w:r>
          </w:p>
          <w:p w14:paraId="4112B69A" w14:textId="599D8A2E" w:rsidR="0043279F" w:rsidRPr="006C3E2A" w:rsidRDefault="0043279F" w:rsidP="00EF071D">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7.2.3 Стоянки транспорта общего пользования</w:t>
            </w:r>
          </w:p>
          <w:p w14:paraId="66772B97"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8.3 Обеспечение внутреннего правопорядка</w:t>
            </w:r>
          </w:p>
          <w:p w14:paraId="04D03726" w14:textId="77777777" w:rsidR="005A1649" w:rsidRPr="006C3E2A" w:rsidRDefault="005A1649" w:rsidP="005C2FA5">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12.0</w:t>
            </w:r>
            <w:r w:rsidRPr="006C3E2A">
              <w:rPr>
                <w:rFonts w:ascii="Times New Roman" w:hAnsi="Times New Roman" w:cs="Times New Roman"/>
                <w:sz w:val="26"/>
                <w:szCs w:val="26"/>
              </w:rPr>
              <w:tab/>
              <w:t>Земельные участки (территории) общего пользования</w:t>
            </w:r>
          </w:p>
        </w:tc>
        <w:tc>
          <w:tcPr>
            <w:tcW w:w="2494" w:type="dxa"/>
          </w:tcPr>
          <w:p w14:paraId="26E31D35" w14:textId="77777777" w:rsidR="005A1649" w:rsidRPr="006C3E2A" w:rsidRDefault="005A1649" w:rsidP="005C2FA5">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lastRenderedPageBreak/>
              <w:t>3.2.4 Общежития</w:t>
            </w:r>
          </w:p>
          <w:p w14:paraId="71E4434E" w14:textId="77777777" w:rsidR="005A1649" w:rsidRPr="006C3E2A" w:rsidRDefault="005A1649" w:rsidP="005C2FA5">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3.4.2 Стационарное медицинское обслуживание</w:t>
            </w:r>
          </w:p>
          <w:p w14:paraId="7E5D3263" w14:textId="77777777" w:rsidR="005A1649" w:rsidRDefault="005A1649" w:rsidP="005C2FA5">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4.3 Рынки</w:t>
            </w:r>
          </w:p>
          <w:p w14:paraId="7F181C56" w14:textId="5B040C85" w:rsidR="00296EDB" w:rsidRPr="006C3E2A" w:rsidRDefault="00296EDB" w:rsidP="005C2FA5">
            <w:pPr>
              <w:pStyle w:val="TableParagraph"/>
              <w:tabs>
                <w:tab w:val="left" w:pos="1115"/>
              </w:tabs>
              <w:spacing w:before="100" w:line="276" w:lineRule="auto"/>
              <w:ind w:right="47"/>
              <w:rPr>
                <w:rFonts w:ascii="Times New Roman" w:hAnsi="Times New Roman" w:cs="Times New Roman"/>
                <w:sz w:val="26"/>
                <w:szCs w:val="26"/>
              </w:rPr>
            </w:pPr>
            <w:r w:rsidRPr="005C41F1">
              <w:rPr>
                <w:rFonts w:ascii="Times New Roman" w:hAnsi="Times New Roman" w:cs="Times New Roman"/>
                <w:bCs/>
                <w:sz w:val="26"/>
                <w:szCs w:val="26"/>
              </w:rPr>
              <w:t>4.8.1</w:t>
            </w:r>
            <w:r w:rsidRPr="00296EDB">
              <w:rPr>
                <w:rFonts w:ascii="Times New Roman" w:hAnsi="Times New Roman" w:cs="Times New Roman"/>
                <w:bCs/>
                <w:sz w:val="26"/>
                <w:szCs w:val="26"/>
              </w:rPr>
              <w:t xml:space="preserve"> </w:t>
            </w:r>
            <w:r w:rsidRPr="005C41F1">
              <w:rPr>
                <w:rFonts w:ascii="Times New Roman" w:hAnsi="Times New Roman" w:cs="Times New Roman"/>
                <w:bCs/>
                <w:sz w:val="26"/>
                <w:szCs w:val="26"/>
              </w:rPr>
              <w:t>Развлекательные мероприятия</w:t>
            </w:r>
          </w:p>
          <w:p w14:paraId="2929A015" w14:textId="32552CC5" w:rsidR="00182064" w:rsidRPr="006C3E2A"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4.9.1.1 Заправка транспортных средств</w:t>
            </w:r>
            <w:r w:rsidR="000E0532" w:rsidRPr="006C3E2A">
              <w:rPr>
                <w:rFonts w:ascii="Times New Roman" w:hAnsi="Times New Roman" w:cs="Times New Roman"/>
                <w:sz w:val="26"/>
                <w:szCs w:val="26"/>
              </w:rPr>
              <w:t xml:space="preserve"> &lt;</w:t>
            </w:r>
            <w:r w:rsidR="006C3E2A" w:rsidRPr="006C3E2A">
              <w:rPr>
                <w:rFonts w:ascii="Times New Roman" w:hAnsi="Times New Roman" w:cs="Times New Roman"/>
                <w:sz w:val="26"/>
                <w:szCs w:val="26"/>
              </w:rPr>
              <w:t>2</w:t>
            </w:r>
            <w:r w:rsidR="000E0532" w:rsidRPr="006C3E2A">
              <w:rPr>
                <w:rFonts w:ascii="Times New Roman" w:hAnsi="Times New Roman" w:cs="Times New Roman"/>
                <w:sz w:val="26"/>
                <w:szCs w:val="26"/>
              </w:rPr>
              <w:t>&gt;</w:t>
            </w:r>
          </w:p>
          <w:p w14:paraId="3CEF1C3F" w14:textId="77777777" w:rsidR="00182064" w:rsidRPr="006C3E2A"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4.9.1.2 Обеспечение дорожного отдыха</w:t>
            </w:r>
          </w:p>
          <w:p w14:paraId="3C1B75D4" w14:textId="7A22428D" w:rsidR="00182064" w:rsidRPr="006C3E2A"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4.9.1.3 Автомобильные мойки</w:t>
            </w:r>
            <w:r w:rsidR="000E0532" w:rsidRPr="006C3E2A">
              <w:rPr>
                <w:rFonts w:ascii="Times New Roman" w:hAnsi="Times New Roman" w:cs="Times New Roman"/>
                <w:sz w:val="26"/>
                <w:szCs w:val="26"/>
              </w:rPr>
              <w:t xml:space="preserve"> &lt;</w:t>
            </w:r>
            <w:r w:rsidR="006C3E2A" w:rsidRPr="006C3E2A">
              <w:rPr>
                <w:rFonts w:ascii="Times New Roman" w:hAnsi="Times New Roman" w:cs="Times New Roman"/>
                <w:sz w:val="26"/>
                <w:szCs w:val="26"/>
              </w:rPr>
              <w:t>2</w:t>
            </w:r>
            <w:r w:rsidR="000E0532" w:rsidRPr="006C3E2A">
              <w:rPr>
                <w:rFonts w:ascii="Times New Roman" w:hAnsi="Times New Roman" w:cs="Times New Roman"/>
                <w:sz w:val="26"/>
                <w:szCs w:val="26"/>
              </w:rPr>
              <w:t>&gt;</w:t>
            </w:r>
          </w:p>
          <w:p w14:paraId="048410CC" w14:textId="72D86F7C" w:rsidR="00182064" w:rsidRPr="006C3E2A"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6C3E2A">
              <w:rPr>
                <w:rFonts w:ascii="Times New Roman" w:hAnsi="Times New Roman" w:cs="Times New Roman"/>
                <w:sz w:val="26"/>
                <w:szCs w:val="26"/>
              </w:rPr>
              <w:t>4.9.1.4 Ремонт автомобилей</w:t>
            </w:r>
            <w:r w:rsidR="000E0532" w:rsidRPr="006C3E2A">
              <w:rPr>
                <w:rFonts w:ascii="Times New Roman" w:hAnsi="Times New Roman" w:cs="Times New Roman"/>
                <w:sz w:val="26"/>
                <w:szCs w:val="26"/>
              </w:rPr>
              <w:t xml:space="preserve"> &lt;</w:t>
            </w:r>
            <w:r w:rsidR="006C3E2A" w:rsidRPr="006C3E2A">
              <w:rPr>
                <w:rFonts w:ascii="Times New Roman" w:hAnsi="Times New Roman" w:cs="Times New Roman"/>
                <w:sz w:val="26"/>
                <w:szCs w:val="26"/>
              </w:rPr>
              <w:t>2</w:t>
            </w:r>
            <w:r w:rsidR="000E0532" w:rsidRPr="006C3E2A">
              <w:rPr>
                <w:rFonts w:ascii="Times New Roman" w:hAnsi="Times New Roman" w:cs="Times New Roman"/>
                <w:sz w:val="26"/>
                <w:szCs w:val="26"/>
              </w:rPr>
              <w:t>&gt;</w:t>
            </w:r>
          </w:p>
          <w:p w14:paraId="183EA734" w14:textId="183616CE" w:rsidR="006C3E2A" w:rsidRPr="006C3E2A" w:rsidRDefault="006C3E2A" w:rsidP="005C2FA5">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6.0 Производственная деятельность &lt;2&gt;</w:t>
            </w:r>
          </w:p>
          <w:p w14:paraId="51071321" w14:textId="53F417DA" w:rsidR="00310322"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 xml:space="preserve">6.1 Недропользование </w:t>
            </w:r>
            <w:r w:rsidR="006C3E2A" w:rsidRPr="006C3E2A">
              <w:rPr>
                <w:rFonts w:ascii="Times New Roman" w:hAnsi="Times New Roman" w:cs="Times New Roman"/>
                <w:sz w:val="26"/>
                <w:szCs w:val="26"/>
              </w:rPr>
              <w:t>&lt;2&gt;</w:t>
            </w:r>
          </w:p>
          <w:p w14:paraId="3B685786" w14:textId="3C9EE36C" w:rsidR="00DF0546" w:rsidRPr="006C3E2A" w:rsidRDefault="00DF0546"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6.2 Тяжелая промышленность &lt;</w:t>
            </w:r>
            <w:r>
              <w:rPr>
                <w:rFonts w:ascii="Times New Roman" w:hAnsi="Times New Roman" w:cs="Times New Roman"/>
                <w:sz w:val="26"/>
                <w:szCs w:val="26"/>
              </w:rPr>
              <w:t>2</w:t>
            </w:r>
            <w:r w:rsidRPr="006C3E2A">
              <w:rPr>
                <w:rFonts w:ascii="Times New Roman" w:hAnsi="Times New Roman" w:cs="Times New Roman"/>
                <w:sz w:val="26"/>
                <w:szCs w:val="26"/>
              </w:rPr>
              <w:t>&gt;</w:t>
            </w:r>
          </w:p>
          <w:p w14:paraId="1775BDB2" w14:textId="2AC248AC" w:rsidR="00310322"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 xml:space="preserve">6.2.1 Автомобилестроительная промышленность </w:t>
            </w:r>
            <w:r w:rsidR="006C3E2A" w:rsidRPr="006C3E2A">
              <w:rPr>
                <w:rFonts w:ascii="Times New Roman" w:hAnsi="Times New Roman" w:cs="Times New Roman"/>
                <w:sz w:val="26"/>
                <w:szCs w:val="26"/>
              </w:rPr>
              <w:t>&lt;2&gt;</w:t>
            </w:r>
          </w:p>
          <w:p w14:paraId="7446436C" w14:textId="40D6961C" w:rsidR="00DF0546" w:rsidRPr="006C3E2A" w:rsidRDefault="00DF0546"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6.3 Легкая промышленность</w:t>
            </w:r>
            <w:r>
              <w:rPr>
                <w:rFonts w:ascii="Times New Roman" w:hAnsi="Times New Roman" w:cs="Times New Roman"/>
                <w:sz w:val="26"/>
                <w:szCs w:val="26"/>
              </w:rPr>
              <w:t xml:space="preserve"> </w:t>
            </w:r>
            <w:r w:rsidRPr="006C3E2A">
              <w:rPr>
                <w:rFonts w:ascii="Times New Roman" w:hAnsi="Times New Roman" w:cs="Times New Roman"/>
                <w:sz w:val="26"/>
                <w:szCs w:val="26"/>
              </w:rPr>
              <w:t>&lt;2&gt;</w:t>
            </w:r>
          </w:p>
          <w:p w14:paraId="7649B6A9" w14:textId="77777777" w:rsidR="006C3E2A"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 xml:space="preserve">6.3.1 Фармацевтическая промышленность </w:t>
            </w:r>
            <w:r w:rsidR="006C3E2A" w:rsidRPr="007C4D2E">
              <w:rPr>
                <w:rFonts w:ascii="Times New Roman" w:hAnsi="Times New Roman" w:cs="Times New Roman"/>
                <w:sz w:val="26"/>
                <w:szCs w:val="26"/>
              </w:rPr>
              <w:lastRenderedPageBreak/>
              <w:t>&lt;</w:t>
            </w:r>
            <w:r w:rsidR="006C3E2A" w:rsidRPr="006C3E2A">
              <w:rPr>
                <w:rFonts w:ascii="Times New Roman" w:hAnsi="Times New Roman" w:cs="Times New Roman"/>
                <w:sz w:val="26"/>
                <w:szCs w:val="26"/>
              </w:rPr>
              <w:t>2</w:t>
            </w:r>
            <w:r w:rsidR="006C3E2A" w:rsidRPr="007C4D2E">
              <w:rPr>
                <w:rFonts w:ascii="Times New Roman" w:hAnsi="Times New Roman" w:cs="Times New Roman"/>
                <w:sz w:val="26"/>
                <w:szCs w:val="26"/>
              </w:rPr>
              <w:t>&gt;</w:t>
            </w:r>
          </w:p>
          <w:p w14:paraId="76597833" w14:textId="007C2A47" w:rsidR="00DF0546" w:rsidRDefault="00DF0546" w:rsidP="00DF0546">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6.3.3 Электронная промышленность &lt;</w:t>
            </w:r>
            <w:r>
              <w:rPr>
                <w:rFonts w:ascii="Times New Roman" w:hAnsi="Times New Roman" w:cs="Times New Roman"/>
                <w:sz w:val="26"/>
                <w:szCs w:val="26"/>
              </w:rPr>
              <w:t>2</w:t>
            </w:r>
            <w:r w:rsidRPr="006C3E2A">
              <w:rPr>
                <w:rFonts w:ascii="Times New Roman" w:hAnsi="Times New Roman" w:cs="Times New Roman"/>
                <w:sz w:val="26"/>
                <w:szCs w:val="26"/>
              </w:rPr>
              <w:t>&gt;</w:t>
            </w:r>
          </w:p>
          <w:p w14:paraId="4C98D6A0" w14:textId="32C8D4C3" w:rsidR="00DF0546" w:rsidRPr="006C3E2A" w:rsidRDefault="00DF0546" w:rsidP="00DF0546">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6.4 Пищевая промышленность &lt;</w:t>
            </w:r>
            <w:r>
              <w:rPr>
                <w:rFonts w:ascii="Times New Roman" w:hAnsi="Times New Roman" w:cs="Times New Roman"/>
                <w:sz w:val="26"/>
                <w:szCs w:val="26"/>
              </w:rPr>
              <w:t>2</w:t>
            </w:r>
            <w:r w:rsidRPr="006C3E2A">
              <w:rPr>
                <w:rFonts w:ascii="Times New Roman" w:hAnsi="Times New Roman" w:cs="Times New Roman"/>
                <w:sz w:val="26"/>
                <w:szCs w:val="26"/>
              </w:rPr>
              <w:t>&gt;</w:t>
            </w:r>
          </w:p>
          <w:p w14:paraId="07F89649" w14:textId="63E0A7D6" w:rsidR="00310322" w:rsidRPr="006C3E2A"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6.5 Нефтехимическая промышленность &lt;</w:t>
            </w:r>
            <w:r w:rsidR="006C3E2A" w:rsidRPr="006C3E2A">
              <w:rPr>
                <w:rFonts w:ascii="Times New Roman" w:hAnsi="Times New Roman" w:cs="Times New Roman"/>
                <w:sz w:val="26"/>
                <w:szCs w:val="26"/>
              </w:rPr>
              <w:t>2</w:t>
            </w:r>
            <w:r w:rsidRPr="006C3E2A">
              <w:rPr>
                <w:rFonts w:ascii="Times New Roman" w:hAnsi="Times New Roman" w:cs="Times New Roman"/>
                <w:sz w:val="26"/>
                <w:szCs w:val="26"/>
              </w:rPr>
              <w:t>&gt;</w:t>
            </w:r>
          </w:p>
          <w:p w14:paraId="66AA18B4" w14:textId="098DEF8F" w:rsidR="00310322" w:rsidRPr="006C3E2A"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6.6 Строительная промышленность &lt;</w:t>
            </w:r>
            <w:r w:rsidR="006C3E2A" w:rsidRPr="006C3E2A">
              <w:rPr>
                <w:rFonts w:ascii="Times New Roman" w:hAnsi="Times New Roman" w:cs="Times New Roman"/>
                <w:sz w:val="26"/>
                <w:szCs w:val="26"/>
              </w:rPr>
              <w:t>2</w:t>
            </w:r>
            <w:r w:rsidRPr="006C3E2A">
              <w:rPr>
                <w:rFonts w:ascii="Times New Roman" w:hAnsi="Times New Roman" w:cs="Times New Roman"/>
                <w:sz w:val="26"/>
                <w:szCs w:val="26"/>
              </w:rPr>
              <w:t>&gt;</w:t>
            </w:r>
          </w:p>
          <w:p w14:paraId="26829559" w14:textId="1FF1266E" w:rsidR="00310322" w:rsidRPr="006C3E2A"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6.7 Энергетика &lt;</w:t>
            </w:r>
            <w:r w:rsidR="006C3E2A" w:rsidRPr="006C3E2A">
              <w:rPr>
                <w:rFonts w:ascii="Times New Roman" w:hAnsi="Times New Roman" w:cs="Times New Roman"/>
                <w:sz w:val="26"/>
                <w:szCs w:val="26"/>
              </w:rPr>
              <w:t>2</w:t>
            </w:r>
            <w:r w:rsidRPr="006C3E2A">
              <w:rPr>
                <w:rFonts w:ascii="Times New Roman" w:hAnsi="Times New Roman" w:cs="Times New Roman"/>
                <w:sz w:val="26"/>
                <w:szCs w:val="26"/>
              </w:rPr>
              <w:t>&gt;</w:t>
            </w:r>
          </w:p>
          <w:p w14:paraId="1170026B" w14:textId="77777777" w:rsidR="002E0602" w:rsidRDefault="002E0602" w:rsidP="002E060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6.8 Связь</w:t>
            </w:r>
          </w:p>
          <w:p w14:paraId="646E6ABF" w14:textId="3D1C1156" w:rsidR="00DF0546" w:rsidRPr="006C3E2A" w:rsidRDefault="00DF0546" w:rsidP="00DF0546">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6.9 Склад &lt;</w:t>
            </w:r>
            <w:r>
              <w:rPr>
                <w:rFonts w:ascii="Times New Roman" w:hAnsi="Times New Roman" w:cs="Times New Roman"/>
                <w:sz w:val="26"/>
                <w:szCs w:val="26"/>
              </w:rPr>
              <w:t>2</w:t>
            </w:r>
            <w:r w:rsidRPr="006C3E2A">
              <w:rPr>
                <w:rFonts w:ascii="Times New Roman" w:hAnsi="Times New Roman" w:cs="Times New Roman"/>
                <w:sz w:val="26"/>
                <w:szCs w:val="26"/>
              </w:rPr>
              <w:t>&gt;</w:t>
            </w:r>
          </w:p>
          <w:p w14:paraId="7B021D8A" w14:textId="29080E0D" w:rsidR="00DF0546" w:rsidRPr="006C3E2A" w:rsidRDefault="00DF0546" w:rsidP="00DF0546">
            <w:pPr>
              <w:pStyle w:val="TableParagraph"/>
              <w:tabs>
                <w:tab w:val="left" w:pos="393"/>
              </w:tabs>
              <w:spacing w:before="100" w:line="276" w:lineRule="auto"/>
              <w:rPr>
                <w:rFonts w:ascii="Times New Roman" w:hAnsi="Times New Roman" w:cs="Times New Roman"/>
                <w:sz w:val="26"/>
                <w:szCs w:val="26"/>
              </w:rPr>
            </w:pPr>
            <w:r w:rsidRPr="006C3E2A">
              <w:rPr>
                <w:rFonts w:ascii="Times New Roman" w:hAnsi="Times New Roman" w:cs="Times New Roman"/>
                <w:sz w:val="26"/>
                <w:szCs w:val="26"/>
              </w:rPr>
              <w:t>6.9.1 Складские площадки &lt;</w:t>
            </w:r>
            <w:r>
              <w:rPr>
                <w:rFonts w:ascii="Times New Roman" w:hAnsi="Times New Roman" w:cs="Times New Roman"/>
                <w:sz w:val="26"/>
                <w:szCs w:val="26"/>
              </w:rPr>
              <w:t>2</w:t>
            </w:r>
            <w:r w:rsidRPr="006C3E2A">
              <w:rPr>
                <w:rFonts w:ascii="Times New Roman" w:hAnsi="Times New Roman" w:cs="Times New Roman"/>
                <w:sz w:val="26"/>
                <w:szCs w:val="26"/>
              </w:rPr>
              <w:t>&gt;</w:t>
            </w:r>
          </w:p>
          <w:p w14:paraId="7AA836A5" w14:textId="79C07306" w:rsidR="00310322" w:rsidRPr="006C3E2A" w:rsidRDefault="00310322" w:rsidP="00310322">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6.11 Целлю</w:t>
            </w:r>
            <w:r w:rsidR="006C3E2A" w:rsidRPr="006C3E2A">
              <w:rPr>
                <w:rFonts w:ascii="Times New Roman" w:hAnsi="Times New Roman" w:cs="Times New Roman"/>
                <w:sz w:val="26"/>
                <w:szCs w:val="26"/>
              </w:rPr>
              <w:t>лозно-бумажная промышленность &lt;2</w:t>
            </w:r>
            <w:r w:rsidRPr="006C3E2A">
              <w:rPr>
                <w:rFonts w:ascii="Times New Roman" w:hAnsi="Times New Roman" w:cs="Times New Roman"/>
                <w:sz w:val="26"/>
                <w:szCs w:val="26"/>
              </w:rPr>
              <w:t>&gt;</w:t>
            </w:r>
          </w:p>
          <w:p w14:paraId="6BEC3288" w14:textId="77B24CC4" w:rsidR="005A1649" w:rsidRPr="006C3E2A" w:rsidRDefault="00C16D3A" w:rsidP="006C3E2A">
            <w:pPr>
              <w:pStyle w:val="TableParagraph"/>
              <w:tabs>
                <w:tab w:val="left" w:pos="1115"/>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6.12 Научно-производственная деятельность &lt;</w:t>
            </w:r>
            <w:r w:rsidR="006C3E2A" w:rsidRPr="006C3E2A">
              <w:rPr>
                <w:rFonts w:ascii="Times New Roman" w:hAnsi="Times New Roman" w:cs="Times New Roman"/>
                <w:sz w:val="26"/>
                <w:szCs w:val="26"/>
              </w:rPr>
              <w:t>2</w:t>
            </w:r>
            <w:r w:rsidRPr="006C3E2A">
              <w:rPr>
                <w:rFonts w:ascii="Times New Roman" w:hAnsi="Times New Roman" w:cs="Times New Roman"/>
                <w:sz w:val="26"/>
                <w:szCs w:val="26"/>
              </w:rPr>
              <w:t>&gt;</w:t>
            </w:r>
          </w:p>
        </w:tc>
        <w:tc>
          <w:tcPr>
            <w:tcW w:w="2211" w:type="dxa"/>
          </w:tcPr>
          <w:p w14:paraId="5F5B7CB3" w14:textId="77777777" w:rsidR="005A1649" w:rsidRPr="006C3E2A" w:rsidRDefault="005A1649" w:rsidP="005C2FA5">
            <w:pPr>
              <w:pStyle w:val="TableParagraph"/>
              <w:tabs>
                <w:tab w:val="left" w:pos="1242"/>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lastRenderedPageBreak/>
              <w:t>2.7.1 Хранение автотранспорта</w:t>
            </w:r>
          </w:p>
          <w:p w14:paraId="2F26C5C2" w14:textId="77777777" w:rsidR="003224D4" w:rsidRPr="006C3E2A"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6C3E2A">
              <w:rPr>
                <w:rFonts w:ascii="Times New Roman" w:hAnsi="Times New Roman" w:cs="Times New Roman"/>
                <w:sz w:val="26"/>
                <w:szCs w:val="26"/>
              </w:rPr>
              <w:t>3.1.1 Предоставление коммунальных услуг</w:t>
            </w:r>
          </w:p>
          <w:p w14:paraId="4FF80832" w14:textId="77777777" w:rsidR="006051FB" w:rsidRPr="006C3E2A" w:rsidRDefault="005A1649" w:rsidP="006051FB">
            <w:pPr>
              <w:pStyle w:val="TableParagraph"/>
              <w:tabs>
                <w:tab w:val="left" w:pos="1242"/>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4.9 Служебные гаражи</w:t>
            </w:r>
          </w:p>
          <w:p w14:paraId="3601E39F" w14:textId="5E0DBC27" w:rsidR="005A1649" w:rsidRPr="006C3E2A" w:rsidRDefault="005A1649" w:rsidP="006051FB">
            <w:pPr>
              <w:pStyle w:val="TableParagraph"/>
              <w:tabs>
                <w:tab w:val="left" w:pos="1242"/>
              </w:tabs>
              <w:spacing w:before="100" w:line="276" w:lineRule="auto"/>
              <w:ind w:right="47"/>
              <w:rPr>
                <w:rFonts w:ascii="Times New Roman" w:hAnsi="Times New Roman" w:cs="Times New Roman"/>
                <w:sz w:val="26"/>
                <w:szCs w:val="26"/>
              </w:rPr>
            </w:pPr>
            <w:r w:rsidRPr="006C3E2A">
              <w:rPr>
                <w:rFonts w:ascii="Times New Roman" w:hAnsi="Times New Roman" w:cs="Times New Roman"/>
                <w:sz w:val="26"/>
                <w:szCs w:val="26"/>
              </w:rPr>
              <w:t>4.9.2 Стоянка транспортных средств</w:t>
            </w:r>
          </w:p>
        </w:tc>
      </w:tr>
    </w:tbl>
    <w:p w14:paraId="11AFDFB3" w14:textId="77777777" w:rsidR="005A1649" w:rsidRPr="007F131B" w:rsidRDefault="005A1649" w:rsidP="005A1649">
      <w:pPr>
        <w:spacing w:line="276" w:lineRule="auto"/>
        <w:jc w:val="both"/>
        <w:rPr>
          <w:rFonts w:ascii="Times New Roman" w:hAnsi="Times New Roman" w:cs="Times New Roman"/>
          <w:sz w:val="24"/>
          <w:szCs w:val="24"/>
        </w:rPr>
      </w:pPr>
    </w:p>
    <w:p w14:paraId="522FB185" w14:textId="2326D141" w:rsidR="00CA4B0F" w:rsidRPr="00DD0292" w:rsidRDefault="00C91D1C" w:rsidP="00DD0292">
      <w:pPr>
        <w:pStyle w:val="a0"/>
        <w:spacing w:line="360" w:lineRule="auto"/>
        <w:jc w:val="both"/>
        <w:rPr>
          <w:rFonts w:ascii="Times New Roman" w:hAnsi="Times New Roman" w:cs="Times New Roman"/>
          <w:sz w:val="26"/>
          <w:szCs w:val="26"/>
        </w:rPr>
      </w:pPr>
      <w:r w:rsidRPr="00DD0292">
        <w:rPr>
          <w:rFonts w:ascii="Times New Roman" w:hAnsi="Times New Roman" w:cs="Times New Roman"/>
          <w:sz w:val="26"/>
          <w:szCs w:val="26"/>
        </w:rPr>
        <w:t>&lt;</w:t>
      </w:r>
      <w:r w:rsidR="002354FD" w:rsidRPr="00DD0292">
        <w:rPr>
          <w:rFonts w:ascii="Times New Roman" w:hAnsi="Times New Roman" w:cs="Times New Roman"/>
          <w:sz w:val="26"/>
          <w:szCs w:val="26"/>
        </w:rPr>
        <w:t>1</w:t>
      </w:r>
      <w:r w:rsidRPr="00DD0292">
        <w:rPr>
          <w:rFonts w:ascii="Times New Roman" w:hAnsi="Times New Roman" w:cs="Times New Roman"/>
          <w:sz w:val="26"/>
          <w:szCs w:val="26"/>
        </w:rPr>
        <w:t>&gt; Допускается размещение объектов, в отношении которых санитарно-защитная зона не устанавливается, или объектов с санитарно-защитной зоной не более 50 метров, установленной в соответствии с СанПиН 2.2.1/2.1.1.1200-03 «Санитарно-защитные зоны и санитарная классификация предприятий, сооружений и иных объектов»</w:t>
      </w:r>
      <w:r w:rsidR="00CA4B0F" w:rsidRPr="00DD0292">
        <w:rPr>
          <w:rFonts w:ascii="Times New Roman" w:hAnsi="Times New Roman" w:cs="Times New Roman"/>
          <w:sz w:val="26"/>
          <w:szCs w:val="26"/>
        </w:rPr>
        <w:t>.</w:t>
      </w:r>
    </w:p>
    <w:p w14:paraId="367DEB4F" w14:textId="7945A59D" w:rsidR="002354FD" w:rsidRPr="00296EDB" w:rsidRDefault="002354FD" w:rsidP="00296EDB">
      <w:pPr>
        <w:pStyle w:val="a0"/>
        <w:spacing w:line="360" w:lineRule="auto"/>
        <w:ind w:firstLine="709"/>
        <w:jc w:val="both"/>
        <w:rPr>
          <w:rFonts w:ascii="Times New Roman" w:hAnsi="Times New Roman" w:cs="Times New Roman"/>
          <w:sz w:val="26"/>
          <w:szCs w:val="26"/>
        </w:rPr>
      </w:pPr>
      <w:r w:rsidRPr="00DD0292">
        <w:rPr>
          <w:rFonts w:ascii="Times New Roman" w:hAnsi="Times New Roman" w:cs="Times New Roman"/>
          <w:sz w:val="26"/>
          <w:szCs w:val="26"/>
        </w:rPr>
        <w:t>&lt;2</w:t>
      </w:r>
      <w:r w:rsidRPr="00296EDB">
        <w:rPr>
          <w:rFonts w:ascii="Times New Roman" w:hAnsi="Times New Roman" w:cs="Times New Roman"/>
          <w:sz w:val="26"/>
          <w:szCs w:val="26"/>
        </w:rPr>
        <w:t>&gt; Допускается размещение объектов, в отношении которых санитарно-защитная зона, установленная в соответствии с СанПиН 2.2.1/2.1.1.1200-03 «Санитарно-защитные зоны и санитарная классификация предприятий, сооружений и иных объектов»</w:t>
      </w:r>
      <w:r w:rsidR="00DD0292" w:rsidRPr="00296EDB">
        <w:rPr>
          <w:rFonts w:ascii="Times New Roman" w:hAnsi="Times New Roman" w:cs="Times New Roman"/>
          <w:sz w:val="26"/>
          <w:szCs w:val="26"/>
        </w:rPr>
        <w:t xml:space="preserve"> и</w:t>
      </w:r>
      <w:r w:rsidRPr="00296EDB">
        <w:rPr>
          <w:rFonts w:ascii="Times New Roman" w:hAnsi="Times New Roman" w:cs="Times New Roman"/>
          <w:sz w:val="26"/>
          <w:szCs w:val="26"/>
        </w:rPr>
        <w:t xml:space="preserve"> с учетом сложившейся застройки</w:t>
      </w:r>
      <w:r w:rsidR="00DD0292" w:rsidRPr="00296EDB">
        <w:rPr>
          <w:rFonts w:ascii="Times New Roman" w:hAnsi="Times New Roman" w:cs="Times New Roman"/>
          <w:sz w:val="26"/>
          <w:szCs w:val="26"/>
        </w:rPr>
        <w:t>, составляет</w:t>
      </w:r>
      <w:r w:rsidRPr="00296EDB">
        <w:rPr>
          <w:rFonts w:ascii="Times New Roman" w:hAnsi="Times New Roman" w:cs="Times New Roman"/>
          <w:sz w:val="26"/>
          <w:szCs w:val="26"/>
        </w:rPr>
        <w:t xml:space="preserve"> не более 10</w:t>
      </w:r>
      <w:r w:rsidR="00DD0292" w:rsidRPr="00296EDB">
        <w:rPr>
          <w:rFonts w:ascii="Times New Roman" w:hAnsi="Times New Roman" w:cs="Times New Roman"/>
          <w:sz w:val="26"/>
          <w:szCs w:val="26"/>
        </w:rPr>
        <w:t>0 метров.</w:t>
      </w:r>
    </w:p>
    <w:p w14:paraId="7CA2AD5B" w14:textId="708A2B76" w:rsidR="00CA4B0F" w:rsidRPr="00296EDB" w:rsidRDefault="00CA4B0F" w:rsidP="00296EDB">
      <w:pPr>
        <w:tabs>
          <w:tab w:val="left" w:pos="1020"/>
        </w:tabs>
        <w:spacing w:line="360" w:lineRule="auto"/>
        <w:ind w:firstLine="709"/>
        <w:jc w:val="both"/>
        <w:rPr>
          <w:rFonts w:ascii="Times New Roman" w:hAnsi="Times New Roman" w:cs="Times New Roman"/>
          <w:sz w:val="26"/>
          <w:szCs w:val="26"/>
        </w:rPr>
      </w:pPr>
      <w:r w:rsidRPr="00296EDB">
        <w:rPr>
          <w:rFonts w:ascii="Times New Roman" w:hAnsi="Times New Roman" w:cs="Times New Roman"/>
          <w:sz w:val="26"/>
          <w:szCs w:val="26"/>
        </w:rPr>
        <w:t>3.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14:paraId="2245B4A0" w14:textId="77777777" w:rsidR="00CA4B0F" w:rsidRPr="007F131B" w:rsidRDefault="00CA4B0F" w:rsidP="00CA4B0F">
      <w:pPr>
        <w:pStyle w:val="a0"/>
        <w:spacing w:before="56" w:line="276" w:lineRule="auto"/>
        <w:ind w:right="108"/>
        <w:jc w:val="both"/>
        <w:rPr>
          <w:rFonts w:ascii="Times New Roman" w:hAnsi="Times New Roman" w:cs="Times New Roman"/>
          <w:sz w:val="20"/>
          <w:szCs w:val="20"/>
        </w:rPr>
      </w:pPr>
    </w:p>
    <w:p w14:paraId="6A3718E8" w14:textId="1AD633A6" w:rsidR="00CA4B0F" w:rsidRPr="007F131B" w:rsidRDefault="00CA4B0F" w:rsidP="00CA4B0F">
      <w:pPr>
        <w:pStyle w:val="a0"/>
        <w:spacing w:before="56" w:line="276" w:lineRule="auto"/>
        <w:ind w:right="108"/>
        <w:jc w:val="both"/>
        <w:rPr>
          <w:rFonts w:ascii="Times New Roman" w:hAnsi="Times New Roman" w:cs="Times New Roman"/>
          <w:sz w:val="20"/>
          <w:szCs w:val="20"/>
        </w:rPr>
        <w:sectPr w:rsidR="00CA4B0F" w:rsidRPr="007F131B" w:rsidSect="00DB0832">
          <w:pgSz w:w="11910" w:h="16840"/>
          <w:pgMar w:top="1080" w:right="740" w:bottom="280" w:left="1520" w:header="720" w:footer="720" w:gutter="0"/>
          <w:cols w:space="720"/>
        </w:sectPr>
      </w:pPr>
    </w:p>
    <w:tbl>
      <w:tblPr>
        <w:tblStyle w:val="72"/>
        <w:tblW w:w="15666" w:type="dxa"/>
        <w:tblInd w:w="-431" w:type="dxa"/>
        <w:tblLayout w:type="fixed"/>
        <w:tblLook w:val="04A0" w:firstRow="1" w:lastRow="0" w:firstColumn="1" w:lastColumn="0" w:noHBand="0" w:noVBand="1"/>
      </w:tblPr>
      <w:tblGrid>
        <w:gridCol w:w="1413"/>
        <w:gridCol w:w="2913"/>
        <w:gridCol w:w="2835"/>
        <w:gridCol w:w="2835"/>
        <w:gridCol w:w="2835"/>
        <w:gridCol w:w="2835"/>
      </w:tblGrid>
      <w:tr w:rsidR="00C913B7" w:rsidRPr="005C41F1" w14:paraId="467244E7" w14:textId="77777777" w:rsidTr="0068548F">
        <w:tc>
          <w:tcPr>
            <w:tcW w:w="1413" w:type="dxa"/>
          </w:tcPr>
          <w:p w14:paraId="3E6D875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Код вида разрешенного использования</w:t>
            </w:r>
          </w:p>
        </w:tc>
        <w:tc>
          <w:tcPr>
            <w:tcW w:w="2913" w:type="dxa"/>
          </w:tcPr>
          <w:p w14:paraId="0AEDCFB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6046D21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17F75736" w14:textId="77777777" w:rsidR="00C913B7" w:rsidRPr="005C41F1" w:rsidRDefault="00C913B7" w:rsidP="00C913B7">
            <w:pPr>
              <w:rPr>
                <w:rFonts w:ascii="Times New Roman" w:hAnsi="Times New Roman" w:cs="Times New Roman"/>
                <w:b/>
                <w:sz w:val="26"/>
                <w:szCs w:val="26"/>
              </w:rPr>
            </w:pPr>
            <w:r w:rsidRPr="005C41F1">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06D980B2" w14:textId="77777777" w:rsidR="00C913B7" w:rsidRPr="005C41F1" w:rsidRDefault="00C913B7" w:rsidP="00C913B7">
            <w:pPr>
              <w:rPr>
                <w:rFonts w:ascii="Times New Roman" w:hAnsi="Times New Roman" w:cs="Times New Roman"/>
                <w:b/>
                <w:sz w:val="26"/>
                <w:szCs w:val="26"/>
              </w:rPr>
            </w:pPr>
            <w:r w:rsidRPr="005C41F1">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612AEA7A" w14:textId="77777777"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C913B7" w:rsidRPr="005C41F1" w14:paraId="25044B72" w14:textId="77777777" w:rsidTr="0068548F">
        <w:tc>
          <w:tcPr>
            <w:tcW w:w="1413" w:type="dxa"/>
          </w:tcPr>
          <w:p w14:paraId="28CA320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2.7.1 Хранение автотранспорта</w:t>
            </w:r>
          </w:p>
        </w:tc>
        <w:tc>
          <w:tcPr>
            <w:tcW w:w="2913" w:type="dxa"/>
          </w:tcPr>
          <w:p w14:paraId="6FEEF84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DB7E10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23FF77F" w14:textId="263BF09A" w:rsidR="00C913B7" w:rsidRPr="005C41F1" w:rsidRDefault="005C41F1" w:rsidP="00C913B7">
            <w:pPr>
              <w:rPr>
                <w:rFonts w:ascii="Times New Roman" w:hAnsi="Times New Roman" w:cs="Times New Roman"/>
                <w:bCs/>
                <w:sz w:val="26"/>
                <w:szCs w:val="26"/>
              </w:rPr>
            </w:pPr>
            <w:r>
              <w:rPr>
                <w:rFonts w:ascii="Times New Roman" w:hAnsi="Times New Roman" w:cs="Times New Roman"/>
                <w:bCs/>
                <w:sz w:val="26"/>
                <w:szCs w:val="26"/>
              </w:rPr>
              <w:t>Не установлены</w:t>
            </w:r>
          </w:p>
        </w:tc>
        <w:tc>
          <w:tcPr>
            <w:tcW w:w="2835" w:type="dxa"/>
          </w:tcPr>
          <w:p w14:paraId="7B06A0F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8594DA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7AD553C5" w14:textId="77777777" w:rsidTr="0068548F">
        <w:tc>
          <w:tcPr>
            <w:tcW w:w="1413" w:type="dxa"/>
          </w:tcPr>
          <w:p w14:paraId="30CF171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2.7.2 Размещение гаражей для собственных нужд</w:t>
            </w:r>
          </w:p>
        </w:tc>
        <w:tc>
          <w:tcPr>
            <w:tcW w:w="2913" w:type="dxa"/>
          </w:tcPr>
          <w:p w14:paraId="13B60D40" w14:textId="65185CA6"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Минимальная площадь земельного участка – 18 кв. метров &lt;</w:t>
            </w:r>
            <w:r w:rsidR="00FD76CA">
              <w:rPr>
                <w:rFonts w:ascii="Times New Roman" w:hAnsi="Times New Roman" w:cs="Times New Roman"/>
                <w:bCs/>
                <w:sz w:val="26"/>
                <w:szCs w:val="26"/>
              </w:rPr>
              <w:t>1</w:t>
            </w:r>
            <w:r w:rsidRPr="005C41F1">
              <w:rPr>
                <w:rFonts w:ascii="Times New Roman" w:hAnsi="Times New Roman" w:cs="Times New Roman"/>
                <w:bCs/>
                <w:sz w:val="26"/>
                <w:szCs w:val="26"/>
              </w:rPr>
              <w:t>&gt;</w:t>
            </w:r>
            <w:r w:rsidR="00296EDB" w:rsidRPr="005C41F1">
              <w:rPr>
                <w:rFonts w:ascii="Times New Roman" w:hAnsi="Times New Roman" w:cs="Times New Roman"/>
                <w:bCs/>
                <w:sz w:val="26"/>
                <w:szCs w:val="26"/>
              </w:rPr>
              <w:t>&lt;</w:t>
            </w:r>
            <w:r w:rsidR="00FD76CA">
              <w:rPr>
                <w:rFonts w:ascii="Times New Roman" w:hAnsi="Times New Roman" w:cs="Times New Roman"/>
                <w:bCs/>
                <w:sz w:val="26"/>
                <w:szCs w:val="26"/>
              </w:rPr>
              <w:t>2</w:t>
            </w:r>
            <w:r w:rsidR="00296EDB" w:rsidRPr="005C41F1">
              <w:rPr>
                <w:rFonts w:ascii="Times New Roman" w:hAnsi="Times New Roman" w:cs="Times New Roman"/>
                <w:bCs/>
                <w:sz w:val="26"/>
                <w:szCs w:val="26"/>
              </w:rPr>
              <w:t>&gt;</w:t>
            </w:r>
            <w:r w:rsidRPr="005C41F1">
              <w:rPr>
                <w:rFonts w:ascii="Times New Roman" w:hAnsi="Times New Roman" w:cs="Times New Roman"/>
                <w:bCs/>
                <w:sz w:val="26"/>
                <w:szCs w:val="26"/>
              </w:rPr>
              <w:t>;</w:t>
            </w:r>
          </w:p>
          <w:p w14:paraId="4A270AB2" w14:textId="77777777" w:rsidR="00C913B7" w:rsidRPr="005C41F1" w:rsidRDefault="00C913B7" w:rsidP="00C913B7">
            <w:pPr>
              <w:rPr>
                <w:rFonts w:ascii="Times New Roman" w:hAnsi="Times New Roman" w:cs="Times New Roman"/>
                <w:bCs/>
                <w:sz w:val="26"/>
                <w:szCs w:val="26"/>
              </w:rPr>
            </w:pPr>
          </w:p>
          <w:p w14:paraId="56D21C37" w14:textId="467CA4C2" w:rsidR="00C913B7" w:rsidRPr="005C41F1" w:rsidRDefault="00C913B7" w:rsidP="00FD76CA">
            <w:pPr>
              <w:rPr>
                <w:rFonts w:ascii="Times New Roman" w:hAnsi="Times New Roman" w:cs="Times New Roman"/>
                <w:bCs/>
                <w:sz w:val="26"/>
                <w:szCs w:val="26"/>
              </w:rPr>
            </w:pPr>
            <w:r w:rsidRPr="005C41F1">
              <w:rPr>
                <w:rFonts w:ascii="Times New Roman" w:hAnsi="Times New Roman" w:cs="Times New Roman"/>
                <w:bCs/>
                <w:sz w:val="26"/>
                <w:szCs w:val="26"/>
              </w:rPr>
              <w:t xml:space="preserve">Максимальная площадь земельного участка – 75 кв. метров </w:t>
            </w:r>
            <w:r w:rsidR="00296EDB" w:rsidRPr="005C41F1">
              <w:rPr>
                <w:rFonts w:ascii="Times New Roman" w:hAnsi="Times New Roman" w:cs="Times New Roman"/>
                <w:bCs/>
                <w:sz w:val="26"/>
                <w:szCs w:val="26"/>
              </w:rPr>
              <w:t>&lt;</w:t>
            </w:r>
            <w:r w:rsidR="00FD76CA">
              <w:rPr>
                <w:rFonts w:ascii="Times New Roman" w:hAnsi="Times New Roman" w:cs="Times New Roman"/>
                <w:bCs/>
                <w:sz w:val="26"/>
                <w:szCs w:val="26"/>
              </w:rPr>
              <w:t>1</w:t>
            </w:r>
            <w:r w:rsidR="00296EDB" w:rsidRPr="005C41F1">
              <w:rPr>
                <w:rFonts w:ascii="Times New Roman" w:hAnsi="Times New Roman" w:cs="Times New Roman"/>
                <w:bCs/>
                <w:sz w:val="26"/>
                <w:szCs w:val="26"/>
              </w:rPr>
              <w:t>&gt;&lt;</w:t>
            </w:r>
            <w:r w:rsidR="00FD76CA">
              <w:rPr>
                <w:rFonts w:ascii="Times New Roman" w:hAnsi="Times New Roman" w:cs="Times New Roman"/>
                <w:bCs/>
                <w:sz w:val="26"/>
                <w:szCs w:val="26"/>
              </w:rPr>
              <w:t>2</w:t>
            </w:r>
            <w:r w:rsidR="00296EDB">
              <w:rPr>
                <w:rFonts w:ascii="Times New Roman" w:hAnsi="Times New Roman" w:cs="Times New Roman"/>
                <w:bCs/>
                <w:sz w:val="26"/>
                <w:szCs w:val="26"/>
              </w:rPr>
              <w:t>&gt;</w:t>
            </w:r>
          </w:p>
        </w:tc>
        <w:tc>
          <w:tcPr>
            <w:tcW w:w="2835" w:type="dxa"/>
          </w:tcPr>
          <w:p w14:paraId="559143B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0E0C11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Предельное количество этажей  -</w:t>
            </w:r>
            <w:r w:rsidRPr="005C41F1">
              <w:rPr>
                <w:rFonts w:ascii="Times New Roman" w:hAnsi="Times New Roman" w:cs="Times New Roman"/>
                <w:sz w:val="26"/>
                <w:szCs w:val="26"/>
              </w:rPr>
              <w:t xml:space="preserve"> 1 этаж</w:t>
            </w:r>
          </w:p>
        </w:tc>
        <w:tc>
          <w:tcPr>
            <w:tcW w:w="2835" w:type="dxa"/>
          </w:tcPr>
          <w:p w14:paraId="095C6CD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9C94E8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F18322F" w14:textId="77777777" w:rsidTr="0068548F">
        <w:tc>
          <w:tcPr>
            <w:tcW w:w="1413" w:type="dxa"/>
          </w:tcPr>
          <w:p w14:paraId="64FBB38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3.1. Коммунальное обслуживание</w:t>
            </w:r>
          </w:p>
        </w:tc>
        <w:tc>
          <w:tcPr>
            <w:tcW w:w="2913" w:type="dxa"/>
          </w:tcPr>
          <w:p w14:paraId="272287A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2BBBE9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78B1F9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F47A60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AB8D03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r>
      <w:tr w:rsidR="00C913B7" w:rsidRPr="005C41F1" w14:paraId="579D3E5C" w14:textId="77777777" w:rsidTr="0068548F">
        <w:tc>
          <w:tcPr>
            <w:tcW w:w="1413" w:type="dxa"/>
          </w:tcPr>
          <w:p w14:paraId="1E4A000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3.1.1 Предоставление коммунальных </w:t>
            </w:r>
            <w:r w:rsidRPr="005C41F1">
              <w:rPr>
                <w:rFonts w:ascii="Times New Roman" w:hAnsi="Times New Roman" w:cs="Times New Roman"/>
                <w:bCs/>
                <w:sz w:val="26"/>
                <w:szCs w:val="26"/>
              </w:rPr>
              <w:lastRenderedPageBreak/>
              <w:t>услуг</w:t>
            </w:r>
          </w:p>
        </w:tc>
        <w:tc>
          <w:tcPr>
            <w:tcW w:w="2913" w:type="dxa"/>
          </w:tcPr>
          <w:p w14:paraId="17EEF26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44D6B45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BD1FDD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203374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06D994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ECB6D32" w14:textId="77777777" w:rsidTr="0068548F">
        <w:tc>
          <w:tcPr>
            <w:tcW w:w="1413" w:type="dxa"/>
          </w:tcPr>
          <w:p w14:paraId="6474230E" w14:textId="77777777" w:rsidR="00C913B7" w:rsidRPr="005C41F1" w:rsidRDefault="00C913B7" w:rsidP="00C913B7">
            <w:pPr>
              <w:rPr>
                <w:rFonts w:ascii="Times New Roman" w:hAnsi="Times New Roman" w:cs="Times New Roman"/>
                <w:bCs/>
                <w:sz w:val="26"/>
                <w:szCs w:val="26"/>
                <w:lang w:val="en-US"/>
              </w:rPr>
            </w:pPr>
            <w:r w:rsidRPr="005C41F1">
              <w:rPr>
                <w:rFonts w:ascii="Times New Roman" w:hAnsi="Times New Roman" w:cs="Times New Roman"/>
                <w:bCs/>
                <w:sz w:val="26"/>
                <w:szCs w:val="26"/>
              </w:rPr>
              <w:lastRenderedPageBreak/>
              <w:t>3.2.1 Дома социального обслуживания</w:t>
            </w:r>
          </w:p>
        </w:tc>
        <w:tc>
          <w:tcPr>
            <w:tcW w:w="2913" w:type="dxa"/>
          </w:tcPr>
          <w:p w14:paraId="5671CEF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71CBAE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43A46F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5AC0796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4FDFC7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4ACD7970" w14:textId="77777777" w:rsidTr="0068548F">
        <w:tc>
          <w:tcPr>
            <w:tcW w:w="1413" w:type="dxa"/>
          </w:tcPr>
          <w:p w14:paraId="1D28FCB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3.2.2 Оказание социальной помощи населению</w:t>
            </w:r>
          </w:p>
        </w:tc>
        <w:tc>
          <w:tcPr>
            <w:tcW w:w="2913" w:type="dxa"/>
          </w:tcPr>
          <w:p w14:paraId="4872F0D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C8F0A9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696984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A5BB51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B3E945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66E258F8" w14:textId="77777777" w:rsidTr="0068548F">
        <w:tc>
          <w:tcPr>
            <w:tcW w:w="1413" w:type="dxa"/>
          </w:tcPr>
          <w:p w14:paraId="47B8A17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3.2.3 Оказание услуг связи</w:t>
            </w:r>
          </w:p>
        </w:tc>
        <w:tc>
          <w:tcPr>
            <w:tcW w:w="2913" w:type="dxa"/>
          </w:tcPr>
          <w:p w14:paraId="1118368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8F0345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214543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0EF38F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46A238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AF9E36D" w14:textId="77777777" w:rsidTr="0068548F">
        <w:tc>
          <w:tcPr>
            <w:tcW w:w="1413" w:type="dxa"/>
          </w:tcPr>
          <w:p w14:paraId="147C1B4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3.2.4 Общежития</w:t>
            </w:r>
          </w:p>
        </w:tc>
        <w:tc>
          <w:tcPr>
            <w:tcW w:w="2913" w:type="dxa"/>
          </w:tcPr>
          <w:p w14:paraId="782E5B6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576B4D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603D419" w14:textId="07B1396A"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Максимальная высота  –</w:t>
            </w:r>
            <w:r w:rsidR="001F78A1">
              <w:rPr>
                <w:rFonts w:ascii="Times New Roman" w:hAnsi="Times New Roman" w:cs="Times New Roman"/>
                <w:bCs/>
                <w:sz w:val="26"/>
                <w:szCs w:val="26"/>
              </w:rPr>
              <w:t>30 метров</w:t>
            </w:r>
            <w:r w:rsidRPr="005C41F1">
              <w:rPr>
                <w:rFonts w:ascii="Times New Roman" w:hAnsi="Times New Roman" w:cs="Times New Roman"/>
                <w:bCs/>
                <w:sz w:val="26"/>
                <w:szCs w:val="26"/>
              </w:rPr>
              <w:t xml:space="preserve"> (9 этажей)</w:t>
            </w:r>
          </w:p>
        </w:tc>
        <w:tc>
          <w:tcPr>
            <w:tcW w:w="2835" w:type="dxa"/>
          </w:tcPr>
          <w:p w14:paraId="6BECADE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1D95E0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6E4E211B" w14:textId="77777777" w:rsidTr="0068548F">
        <w:tc>
          <w:tcPr>
            <w:tcW w:w="1413" w:type="dxa"/>
          </w:tcPr>
          <w:p w14:paraId="1F96AA2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3.3 Бытовое обслуживание</w:t>
            </w:r>
          </w:p>
        </w:tc>
        <w:tc>
          <w:tcPr>
            <w:tcW w:w="2913" w:type="dxa"/>
          </w:tcPr>
          <w:p w14:paraId="720BA1E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34E995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95DA60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8B6307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06DC5E7" w14:textId="39D888DE" w:rsidR="00C913B7" w:rsidRPr="005C41F1" w:rsidRDefault="00C913B7" w:rsidP="00296EDB">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о-мест для временного хранения легковых автомобилей – 1 место на 50 кв. м общей площади объекта</w:t>
            </w:r>
          </w:p>
        </w:tc>
      </w:tr>
      <w:tr w:rsidR="00C913B7" w:rsidRPr="005C41F1" w14:paraId="6F9DF81F" w14:textId="77777777" w:rsidTr="0068548F">
        <w:tc>
          <w:tcPr>
            <w:tcW w:w="1413" w:type="dxa"/>
          </w:tcPr>
          <w:p w14:paraId="4659021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3.4.1 Амбулаторно-поликлиническое обслужива</w:t>
            </w:r>
            <w:r w:rsidRPr="005C41F1">
              <w:rPr>
                <w:rFonts w:ascii="Times New Roman" w:hAnsi="Times New Roman" w:cs="Times New Roman"/>
                <w:bCs/>
                <w:sz w:val="26"/>
                <w:szCs w:val="26"/>
              </w:rPr>
              <w:lastRenderedPageBreak/>
              <w:t>ние</w:t>
            </w:r>
          </w:p>
        </w:tc>
        <w:tc>
          <w:tcPr>
            <w:tcW w:w="2913" w:type="dxa"/>
          </w:tcPr>
          <w:p w14:paraId="5FB315B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7455A92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54757E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D03C97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5552CA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68618473" w14:textId="77777777" w:rsidTr="0068548F">
        <w:tc>
          <w:tcPr>
            <w:tcW w:w="1413" w:type="dxa"/>
          </w:tcPr>
          <w:p w14:paraId="1A44C31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3.4.2 Стационарное медицинское обслуживание</w:t>
            </w:r>
          </w:p>
        </w:tc>
        <w:tc>
          <w:tcPr>
            <w:tcW w:w="2913" w:type="dxa"/>
          </w:tcPr>
          <w:p w14:paraId="5AFCE63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318301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1FA662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E2CF68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DFA5A2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98C8227" w14:textId="77777777" w:rsidTr="0068548F">
        <w:tc>
          <w:tcPr>
            <w:tcW w:w="1413" w:type="dxa"/>
          </w:tcPr>
          <w:p w14:paraId="00231A6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3.5.2 Среднее и высшее профессиональное образование</w:t>
            </w:r>
          </w:p>
        </w:tc>
        <w:tc>
          <w:tcPr>
            <w:tcW w:w="2913" w:type="dxa"/>
          </w:tcPr>
          <w:p w14:paraId="5DB8A71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FEF677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E60177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772148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E89DA6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Минимальный процент озеленения земельного участка – 30%</w:t>
            </w:r>
          </w:p>
        </w:tc>
      </w:tr>
      <w:tr w:rsidR="00C913B7" w:rsidRPr="005C41F1" w14:paraId="17A90533" w14:textId="77777777" w:rsidTr="0068548F">
        <w:tc>
          <w:tcPr>
            <w:tcW w:w="1413" w:type="dxa"/>
          </w:tcPr>
          <w:p w14:paraId="5E69D8D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3.6.1 Объекты культурно-досуговой деятельности</w:t>
            </w:r>
          </w:p>
        </w:tc>
        <w:tc>
          <w:tcPr>
            <w:tcW w:w="2913" w:type="dxa"/>
          </w:tcPr>
          <w:p w14:paraId="1DAFFB8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350707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FF633BB" w14:textId="1AAB5A32"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632B6BD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3D619D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5C83E6B" w14:textId="77777777" w:rsidTr="0068548F">
        <w:tc>
          <w:tcPr>
            <w:tcW w:w="1413" w:type="dxa"/>
          </w:tcPr>
          <w:p w14:paraId="4A3937B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3.6.2 Парки культуры и</w:t>
            </w:r>
          </w:p>
          <w:p w14:paraId="101A43B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отдыха</w:t>
            </w:r>
          </w:p>
        </w:tc>
        <w:tc>
          <w:tcPr>
            <w:tcW w:w="2913" w:type="dxa"/>
          </w:tcPr>
          <w:p w14:paraId="5AA38E3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F94385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44313D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C5CE09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220F79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7F2EFC54" w14:textId="77777777" w:rsidTr="0068548F">
        <w:tc>
          <w:tcPr>
            <w:tcW w:w="1413" w:type="dxa"/>
          </w:tcPr>
          <w:p w14:paraId="5E0F566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3.8.1 Государственное управление</w:t>
            </w:r>
          </w:p>
        </w:tc>
        <w:tc>
          <w:tcPr>
            <w:tcW w:w="2913" w:type="dxa"/>
          </w:tcPr>
          <w:p w14:paraId="0D737F5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2E9347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78E05A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E7CBF4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2C1C85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01820B0B" w14:textId="77777777" w:rsidTr="0068548F">
        <w:tc>
          <w:tcPr>
            <w:tcW w:w="1413" w:type="dxa"/>
          </w:tcPr>
          <w:p w14:paraId="0C21254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3.9.1 Обеспечение деятельности в области гидрометеорологии и смежных с ней областях</w:t>
            </w:r>
          </w:p>
        </w:tc>
        <w:tc>
          <w:tcPr>
            <w:tcW w:w="2913" w:type="dxa"/>
          </w:tcPr>
          <w:p w14:paraId="6E9F874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916A0D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4261CE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5304D1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90A76F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9B53749" w14:textId="77777777" w:rsidTr="0068548F">
        <w:tc>
          <w:tcPr>
            <w:tcW w:w="1413" w:type="dxa"/>
          </w:tcPr>
          <w:p w14:paraId="74EE526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3.9.2 Проведение научных исследований</w:t>
            </w:r>
          </w:p>
        </w:tc>
        <w:tc>
          <w:tcPr>
            <w:tcW w:w="2913" w:type="dxa"/>
          </w:tcPr>
          <w:p w14:paraId="75DC161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748E33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240E9D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F573CB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0C1E68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0AA09D75" w14:textId="77777777" w:rsidTr="0068548F">
        <w:tc>
          <w:tcPr>
            <w:tcW w:w="1413" w:type="dxa"/>
          </w:tcPr>
          <w:p w14:paraId="2816C37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3.9.3 Проведение научных испытаний</w:t>
            </w:r>
          </w:p>
        </w:tc>
        <w:tc>
          <w:tcPr>
            <w:tcW w:w="2913" w:type="dxa"/>
          </w:tcPr>
          <w:p w14:paraId="0C565AD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7E752F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0679F8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26081B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w:t>
            </w:r>
          </w:p>
        </w:tc>
        <w:tc>
          <w:tcPr>
            <w:tcW w:w="2835" w:type="dxa"/>
          </w:tcPr>
          <w:p w14:paraId="1B5E459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r>
      <w:tr w:rsidR="00C913B7" w:rsidRPr="005C41F1" w14:paraId="27B4E229" w14:textId="77777777" w:rsidTr="0068548F">
        <w:tc>
          <w:tcPr>
            <w:tcW w:w="1413" w:type="dxa"/>
          </w:tcPr>
          <w:p w14:paraId="4EC53EA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3.10.1 Амбулаторное ветеринарное обслуживание</w:t>
            </w:r>
          </w:p>
        </w:tc>
        <w:tc>
          <w:tcPr>
            <w:tcW w:w="2913" w:type="dxa"/>
          </w:tcPr>
          <w:p w14:paraId="0002ADB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1CF462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7C25B7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63BFF7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6C3FC5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E089033" w14:textId="77777777" w:rsidTr="0068548F">
        <w:tc>
          <w:tcPr>
            <w:tcW w:w="1413" w:type="dxa"/>
          </w:tcPr>
          <w:p w14:paraId="6155141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4.1 </w:t>
            </w:r>
            <w:r w:rsidRPr="005C41F1">
              <w:rPr>
                <w:rFonts w:ascii="Times New Roman" w:hAnsi="Times New Roman" w:cs="Times New Roman"/>
                <w:bCs/>
                <w:sz w:val="26"/>
                <w:szCs w:val="26"/>
              </w:rPr>
              <w:lastRenderedPageBreak/>
              <w:t>Деловое управление</w:t>
            </w:r>
          </w:p>
        </w:tc>
        <w:tc>
          <w:tcPr>
            <w:tcW w:w="2913" w:type="dxa"/>
          </w:tcPr>
          <w:p w14:paraId="17F07DF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lastRenderedPageBreak/>
              <w:t>Не установлены</w:t>
            </w:r>
          </w:p>
        </w:tc>
        <w:tc>
          <w:tcPr>
            <w:tcW w:w="2835" w:type="dxa"/>
          </w:tcPr>
          <w:p w14:paraId="001E1F4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EA22AB4" w14:textId="0B605DDD"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 xml:space="preserve">Максимальная высота  </w:t>
            </w:r>
            <w:r w:rsidRPr="005C41F1">
              <w:rPr>
                <w:rFonts w:ascii="Times New Roman" w:hAnsi="Times New Roman" w:cs="Times New Roman"/>
                <w:sz w:val="26"/>
                <w:szCs w:val="26"/>
              </w:rPr>
              <w:lastRenderedPageBreak/>
              <w:t>–</w:t>
            </w:r>
            <w:r w:rsidR="001F78A1">
              <w:rPr>
                <w:rFonts w:ascii="Times New Roman" w:hAnsi="Times New Roman" w:cs="Times New Roman"/>
                <w:sz w:val="26"/>
                <w:szCs w:val="26"/>
              </w:rPr>
              <w:t>30 метров</w:t>
            </w:r>
            <w:r w:rsidRPr="005C41F1">
              <w:rPr>
                <w:rFonts w:ascii="Times New Roman" w:hAnsi="Times New Roman" w:cs="Times New Roman"/>
                <w:sz w:val="26"/>
                <w:szCs w:val="26"/>
              </w:rPr>
              <w:t xml:space="preserve"> (9 этажей)</w:t>
            </w:r>
          </w:p>
        </w:tc>
        <w:tc>
          <w:tcPr>
            <w:tcW w:w="2835" w:type="dxa"/>
          </w:tcPr>
          <w:p w14:paraId="4E4CFB4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w:t>
            </w:r>
          </w:p>
        </w:tc>
        <w:tc>
          <w:tcPr>
            <w:tcW w:w="2835" w:type="dxa"/>
          </w:tcPr>
          <w:p w14:paraId="7A51C53C" w14:textId="059C99CF" w:rsidR="00C913B7" w:rsidRPr="005C41F1" w:rsidRDefault="00C913B7" w:rsidP="00296EDB">
            <w:pPr>
              <w:rPr>
                <w:rFonts w:ascii="Times New Roman" w:hAnsi="Times New Roman" w:cs="Times New Roman"/>
                <w:bCs/>
                <w:sz w:val="26"/>
                <w:szCs w:val="26"/>
              </w:rPr>
            </w:pPr>
            <w:r w:rsidRPr="005C41F1">
              <w:rPr>
                <w:rFonts w:ascii="Times New Roman" w:hAnsi="Times New Roman" w:cs="Times New Roman"/>
                <w:bCs/>
                <w:sz w:val="26"/>
                <w:szCs w:val="26"/>
              </w:rPr>
              <w:t xml:space="preserve">М Минимальное </w:t>
            </w:r>
            <w:r w:rsidRPr="005C41F1">
              <w:rPr>
                <w:rFonts w:ascii="Times New Roman" w:hAnsi="Times New Roman" w:cs="Times New Roman"/>
                <w:bCs/>
                <w:sz w:val="26"/>
                <w:szCs w:val="26"/>
              </w:rPr>
              <w:lastRenderedPageBreak/>
              <w:t>количество мест для временного хранения легковых автомобилей – 1 место на 60 кв. м общей площади объекта</w:t>
            </w:r>
          </w:p>
        </w:tc>
      </w:tr>
      <w:tr w:rsidR="00C913B7" w:rsidRPr="005C41F1" w14:paraId="70D75733" w14:textId="77777777" w:rsidTr="0068548F">
        <w:tc>
          <w:tcPr>
            <w:tcW w:w="1413" w:type="dxa"/>
          </w:tcPr>
          <w:p w14:paraId="1990C2A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4.2 Объекты торговли (торговые центры, торгово-развлекательные центры (комплексы)</w:t>
            </w:r>
          </w:p>
        </w:tc>
        <w:tc>
          <w:tcPr>
            <w:tcW w:w="2913" w:type="dxa"/>
          </w:tcPr>
          <w:p w14:paraId="618951F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C1B73B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433D3CD" w14:textId="3CAE6D74"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03515DE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38B44B2" w14:textId="5E8F3E13" w:rsidR="00C913B7" w:rsidRPr="005C41F1" w:rsidRDefault="00C913B7" w:rsidP="00296EDB">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C913B7" w:rsidRPr="005C41F1" w14:paraId="567BEDF4" w14:textId="77777777" w:rsidTr="0068548F">
        <w:tc>
          <w:tcPr>
            <w:tcW w:w="1413" w:type="dxa"/>
          </w:tcPr>
          <w:p w14:paraId="10393E0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4.3 Рынки</w:t>
            </w:r>
          </w:p>
        </w:tc>
        <w:tc>
          <w:tcPr>
            <w:tcW w:w="2913" w:type="dxa"/>
          </w:tcPr>
          <w:p w14:paraId="7F0C9D9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206223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05B5D9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C2239E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813464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09B77051" w14:textId="77777777" w:rsidTr="0068548F">
        <w:tc>
          <w:tcPr>
            <w:tcW w:w="1413" w:type="dxa"/>
          </w:tcPr>
          <w:p w14:paraId="6B64938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4.4 Магазины</w:t>
            </w:r>
          </w:p>
        </w:tc>
        <w:tc>
          <w:tcPr>
            <w:tcW w:w="2913" w:type="dxa"/>
          </w:tcPr>
          <w:p w14:paraId="0C7BFBA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B731C0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A07F06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D9E2C1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80DEFDB" w14:textId="0971D590" w:rsidR="00C913B7" w:rsidRPr="005C41F1" w:rsidRDefault="00C913B7" w:rsidP="00296EDB">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C913B7" w:rsidRPr="005C41F1" w14:paraId="1DC2721F" w14:textId="77777777" w:rsidTr="0068548F">
        <w:tc>
          <w:tcPr>
            <w:tcW w:w="1413" w:type="dxa"/>
          </w:tcPr>
          <w:p w14:paraId="5D5C790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4.5 Банковская и страховая деятельность</w:t>
            </w:r>
          </w:p>
        </w:tc>
        <w:tc>
          <w:tcPr>
            <w:tcW w:w="2913" w:type="dxa"/>
          </w:tcPr>
          <w:p w14:paraId="3F9C558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B897D7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49F609A" w14:textId="30B58ED9"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Максимальная высота –</w:t>
            </w:r>
            <w:r w:rsidR="001F78A1">
              <w:rPr>
                <w:rFonts w:ascii="Times New Roman" w:hAnsi="Times New Roman" w:cs="Times New Roman"/>
                <w:bCs/>
                <w:sz w:val="26"/>
                <w:szCs w:val="26"/>
              </w:rPr>
              <w:t>30 метров</w:t>
            </w:r>
            <w:r w:rsidRPr="005C41F1">
              <w:rPr>
                <w:rFonts w:ascii="Times New Roman" w:hAnsi="Times New Roman" w:cs="Times New Roman"/>
                <w:sz w:val="26"/>
                <w:szCs w:val="26"/>
              </w:rPr>
              <w:t xml:space="preserve"> (9 этажей)</w:t>
            </w:r>
          </w:p>
        </w:tc>
        <w:tc>
          <w:tcPr>
            <w:tcW w:w="2835" w:type="dxa"/>
          </w:tcPr>
          <w:p w14:paraId="4149BF1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535030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1AE29713" w14:textId="77777777" w:rsidTr="0068548F">
        <w:tc>
          <w:tcPr>
            <w:tcW w:w="1413" w:type="dxa"/>
          </w:tcPr>
          <w:p w14:paraId="47A0E0C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4.6 </w:t>
            </w:r>
            <w:r w:rsidRPr="005C41F1">
              <w:rPr>
                <w:rFonts w:ascii="Times New Roman" w:hAnsi="Times New Roman" w:cs="Times New Roman"/>
                <w:bCs/>
                <w:sz w:val="26"/>
                <w:szCs w:val="26"/>
              </w:rPr>
              <w:lastRenderedPageBreak/>
              <w:t>Общественное питание</w:t>
            </w:r>
          </w:p>
        </w:tc>
        <w:tc>
          <w:tcPr>
            <w:tcW w:w="2913" w:type="dxa"/>
          </w:tcPr>
          <w:p w14:paraId="01DC4A7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lastRenderedPageBreak/>
              <w:t>Не установлены</w:t>
            </w:r>
          </w:p>
        </w:tc>
        <w:tc>
          <w:tcPr>
            <w:tcW w:w="2835" w:type="dxa"/>
          </w:tcPr>
          <w:p w14:paraId="7B21DA6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CC5529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8FEC7F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14A4FC3" w14:textId="35151B33" w:rsidR="00C913B7" w:rsidRPr="005C41F1" w:rsidRDefault="00C913B7" w:rsidP="00296EDB">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w:t>
            </w:r>
            <w:r w:rsidRPr="005C41F1">
              <w:rPr>
                <w:rFonts w:ascii="Times New Roman" w:hAnsi="Times New Roman" w:cs="Times New Roman"/>
                <w:bCs/>
                <w:sz w:val="26"/>
                <w:szCs w:val="26"/>
              </w:rPr>
              <w:lastRenderedPageBreak/>
              <w:t xml:space="preserve">количество мест для временного хранения легковых автомобилей – 1 </w:t>
            </w:r>
            <w:r w:rsidR="00296EDB">
              <w:rPr>
                <w:rFonts w:ascii="Times New Roman" w:hAnsi="Times New Roman" w:cs="Times New Roman"/>
                <w:bCs/>
                <w:sz w:val="26"/>
                <w:szCs w:val="26"/>
              </w:rPr>
              <w:t>м</w:t>
            </w:r>
            <w:r w:rsidRPr="005C41F1">
              <w:rPr>
                <w:rFonts w:ascii="Times New Roman" w:hAnsi="Times New Roman" w:cs="Times New Roman"/>
                <w:bCs/>
                <w:sz w:val="26"/>
                <w:szCs w:val="26"/>
              </w:rPr>
              <w:t>есто на 4 посадочных места</w:t>
            </w:r>
          </w:p>
        </w:tc>
      </w:tr>
      <w:tr w:rsidR="00C913B7" w:rsidRPr="005C41F1" w14:paraId="03BEA2EA" w14:textId="77777777" w:rsidTr="0068548F">
        <w:tc>
          <w:tcPr>
            <w:tcW w:w="1413" w:type="dxa"/>
          </w:tcPr>
          <w:p w14:paraId="01CA865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4.7 Гостиничное</w:t>
            </w:r>
          </w:p>
          <w:p w14:paraId="518FFC0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обслуживание</w:t>
            </w:r>
          </w:p>
        </w:tc>
        <w:tc>
          <w:tcPr>
            <w:tcW w:w="2913" w:type="dxa"/>
          </w:tcPr>
          <w:p w14:paraId="1BC3660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22E016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9F94EC6" w14:textId="6F0132C9"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r w:rsidRPr="005C41F1">
              <w:rPr>
                <w:rFonts w:ascii="Times New Roman" w:hAnsi="Times New Roman" w:cs="Times New Roman"/>
                <w:sz w:val="26"/>
                <w:szCs w:val="26"/>
              </w:rPr>
              <w:t xml:space="preserve"> (9 этажей)</w:t>
            </w:r>
          </w:p>
        </w:tc>
        <w:tc>
          <w:tcPr>
            <w:tcW w:w="2835" w:type="dxa"/>
          </w:tcPr>
          <w:p w14:paraId="5C4FC0C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AA414CB" w14:textId="5FBCCF1E" w:rsidR="00C913B7" w:rsidRPr="005C41F1" w:rsidRDefault="00C913B7" w:rsidP="00296EDB">
            <w:pPr>
              <w:rPr>
                <w:rFonts w:ascii="Times New Roman" w:hAnsi="Times New Roman" w:cs="Times New Roman"/>
                <w:bCs/>
                <w:sz w:val="26"/>
                <w:szCs w:val="26"/>
              </w:rPr>
            </w:pPr>
            <w:r w:rsidRPr="005C41F1">
              <w:rPr>
                <w:rFonts w:ascii="Times New Roman" w:hAnsi="Times New Roman" w:cs="Times New Roman"/>
                <w:bCs/>
                <w:sz w:val="26"/>
                <w:szCs w:val="26"/>
              </w:rPr>
              <w:t>Минимальное количество мест для временного хранения легковых автомобилей – 1 место на 15 номеров</w:t>
            </w:r>
          </w:p>
        </w:tc>
      </w:tr>
      <w:tr w:rsidR="00C913B7" w:rsidRPr="005C41F1" w14:paraId="5BCDD0DF" w14:textId="77777777" w:rsidTr="0068548F">
        <w:tc>
          <w:tcPr>
            <w:tcW w:w="1413" w:type="dxa"/>
          </w:tcPr>
          <w:p w14:paraId="437CA58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4.8.1</w:t>
            </w:r>
            <w:r w:rsidRPr="005C41F1">
              <w:rPr>
                <w:rFonts w:ascii="Times New Roman" w:hAnsi="Times New Roman" w:cs="Times New Roman"/>
                <w:bCs/>
                <w:sz w:val="26"/>
                <w:szCs w:val="26"/>
                <w:lang w:val="en-US"/>
              </w:rPr>
              <w:t xml:space="preserve"> </w:t>
            </w:r>
            <w:r w:rsidRPr="005C41F1">
              <w:rPr>
                <w:rFonts w:ascii="Times New Roman" w:hAnsi="Times New Roman" w:cs="Times New Roman"/>
                <w:bCs/>
                <w:sz w:val="26"/>
                <w:szCs w:val="26"/>
              </w:rPr>
              <w:t>Развлекательные мероприятия</w:t>
            </w:r>
          </w:p>
        </w:tc>
        <w:tc>
          <w:tcPr>
            <w:tcW w:w="2913" w:type="dxa"/>
          </w:tcPr>
          <w:p w14:paraId="1FE7009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C0D69F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9A6A715" w14:textId="36FA8F7A"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7964AA9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5F24F0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w:t>
            </w:r>
            <w:proofErr w:type="spellStart"/>
            <w:r w:rsidRPr="005C41F1">
              <w:rPr>
                <w:rFonts w:ascii="Times New Roman" w:hAnsi="Times New Roman" w:cs="Times New Roman"/>
                <w:bCs/>
                <w:sz w:val="26"/>
                <w:szCs w:val="26"/>
              </w:rPr>
              <w:t>машино</w:t>
            </w:r>
            <w:proofErr w:type="spellEnd"/>
            <w:r w:rsidRPr="005C41F1">
              <w:rPr>
                <w:rFonts w:ascii="Times New Roman" w:hAnsi="Times New Roman" w:cs="Times New Roman"/>
                <w:bCs/>
                <w:sz w:val="26"/>
                <w:szCs w:val="26"/>
              </w:rPr>
              <w:t xml:space="preserve">-мест для временного хранения легковых автомобилей – 1 </w:t>
            </w:r>
            <w:proofErr w:type="spellStart"/>
            <w:r w:rsidRPr="005C41F1">
              <w:rPr>
                <w:rFonts w:ascii="Times New Roman" w:hAnsi="Times New Roman" w:cs="Times New Roman"/>
                <w:bCs/>
                <w:sz w:val="26"/>
                <w:szCs w:val="26"/>
              </w:rPr>
              <w:t>машино</w:t>
            </w:r>
            <w:proofErr w:type="spellEnd"/>
            <w:r w:rsidRPr="005C41F1">
              <w:rPr>
                <w:rFonts w:ascii="Times New Roman" w:hAnsi="Times New Roman" w:cs="Times New Roman"/>
                <w:bCs/>
                <w:sz w:val="26"/>
                <w:szCs w:val="26"/>
              </w:rPr>
              <w:t>-место на 40 кв. м общей площади объекта</w:t>
            </w:r>
          </w:p>
        </w:tc>
      </w:tr>
      <w:tr w:rsidR="00C913B7" w:rsidRPr="005C41F1" w14:paraId="5AE3786A" w14:textId="77777777" w:rsidTr="0068548F">
        <w:tc>
          <w:tcPr>
            <w:tcW w:w="1413" w:type="dxa"/>
          </w:tcPr>
          <w:p w14:paraId="01D2F05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4.9 Служебные гаражи</w:t>
            </w:r>
          </w:p>
        </w:tc>
        <w:tc>
          <w:tcPr>
            <w:tcW w:w="2913" w:type="dxa"/>
          </w:tcPr>
          <w:p w14:paraId="145B716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31A6BE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7AAC54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D5F036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11201F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0E690D37" w14:textId="77777777" w:rsidTr="0068548F">
        <w:tc>
          <w:tcPr>
            <w:tcW w:w="1413" w:type="dxa"/>
          </w:tcPr>
          <w:p w14:paraId="638F602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4.9.1.1 Заправка транспортных средств</w:t>
            </w:r>
          </w:p>
        </w:tc>
        <w:tc>
          <w:tcPr>
            <w:tcW w:w="2913" w:type="dxa"/>
          </w:tcPr>
          <w:p w14:paraId="0E69D79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D7FD67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C53E95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A2CE6A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799B2B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4E34B027" w14:textId="77777777" w:rsidTr="0068548F">
        <w:tc>
          <w:tcPr>
            <w:tcW w:w="1413" w:type="dxa"/>
          </w:tcPr>
          <w:p w14:paraId="6F2CB37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4.9.1.2 Обеспечение дорожного отдыха</w:t>
            </w:r>
          </w:p>
        </w:tc>
        <w:tc>
          <w:tcPr>
            <w:tcW w:w="2913" w:type="dxa"/>
          </w:tcPr>
          <w:p w14:paraId="20ED0CA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10B669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D6C903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8E57F7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7590C2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809AF2B" w14:textId="77777777" w:rsidTr="0068548F">
        <w:tc>
          <w:tcPr>
            <w:tcW w:w="1413" w:type="dxa"/>
          </w:tcPr>
          <w:p w14:paraId="56569C8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lastRenderedPageBreak/>
              <w:t>4.9.1.3 Автомобильные мойки</w:t>
            </w:r>
          </w:p>
        </w:tc>
        <w:tc>
          <w:tcPr>
            <w:tcW w:w="2913" w:type="dxa"/>
          </w:tcPr>
          <w:p w14:paraId="53C021D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CDF086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35316D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59FF66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4BC54A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B7209C4" w14:textId="77777777" w:rsidTr="0068548F">
        <w:tc>
          <w:tcPr>
            <w:tcW w:w="1413" w:type="dxa"/>
          </w:tcPr>
          <w:p w14:paraId="1691C63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4.9.1.4 Ремонт автомобилей</w:t>
            </w:r>
          </w:p>
        </w:tc>
        <w:tc>
          <w:tcPr>
            <w:tcW w:w="2913" w:type="dxa"/>
          </w:tcPr>
          <w:p w14:paraId="716CD07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68550F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37F424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741EB36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58D62C6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1210E4E1" w14:textId="77777777" w:rsidTr="0068548F">
        <w:tc>
          <w:tcPr>
            <w:tcW w:w="1413" w:type="dxa"/>
          </w:tcPr>
          <w:p w14:paraId="50ED6D5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4.9.2 Стоянка транспортных средств</w:t>
            </w:r>
          </w:p>
        </w:tc>
        <w:tc>
          <w:tcPr>
            <w:tcW w:w="2913" w:type="dxa"/>
          </w:tcPr>
          <w:p w14:paraId="3F883A8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83964E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CE06C9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8B3076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72F710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6B4759C" w14:textId="77777777" w:rsidTr="0068548F">
        <w:tc>
          <w:tcPr>
            <w:tcW w:w="1413" w:type="dxa"/>
          </w:tcPr>
          <w:p w14:paraId="2D29477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4.10 </w:t>
            </w:r>
            <w:proofErr w:type="spellStart"/>
            <w:r w:rsidRPr="005C41F1">
              <w:rPr>
                <w:rFonts w:ascii="Times New Roman" w:hAnsi="Times New Roman" w:cs="Times New Roman"/>
                <w:bCs/>
                <w:sz w:val="26"/>
                <w:szCs w:val="26"/>
              </w:rPr>
              <w:t>Выставочно</w:t>
            </w:r>
            <w:proofErr w:type="spellEnd"/>
            <w:r w:rsidRPr="005C41F1">
              <w:rPr>
                <w:rFonts w:ascii="Times New Roman" w:hAnsi="Times New Roman" w:cs="Times New Roman"/>
                <w:bCs/>
                <w:sz w:val="26"/>
                <w:szCs w:val="26"/>
              </w:rPr>
              <w:t>-ярморочная деятельность</w:t>
            </w:r>
          </w:p>
        </w:tc>
        <w:tc>
          <w:tcPr>
            <w:tcW w:w="2913" w:type="dxa"/>
          </w:tcPr>
          <w:p w14:paraId="23A7246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E2D4A0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A7DE5F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AEC963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14A9EA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7D4D0135" w14:textId="77777777" w:rsidTr="0068548F">
        <w:tc>
          <w:tcPr>
            <w:tcW w:w="1413" w:type="dxa"/>
          </w:tcPr>
          <w:p w14:paraId="7410A37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5.1.1 Обеспечение спортивно-зрелищных мероприятий</w:t>
            </w:r>
          </w:p>
        </w:tc>
        <w:tc>
          <w:tcPr>
            <w:tcW w:w="2913" w:type="dxa"/>
          </w:tcPr>
          <w:p w14:paraId="3D5BB74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292F2F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A7EBA5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ABFEE6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028EE5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724D5B7D" w14:textId="77777777" w:rsidTr="0068548F">
        <w:tc>
          <w:tcPr>
            <w:tcW w:w="1413" w:type="dxa"/>
          </w:tcPr>
          <w:p w14:paraId="0E343A8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5.1.2 Обеспечение занятий </w:t>
            </w:r>
            <w:r w:rsidRPr="005C41F1">
              <w:rPr>
                <w:rFonts w:ascii="Times New Roman" w:hAnsi="Times New Roman" w:cs="Times New Roman"/>
                <w:bCs/>
                <w:sz w:val="26"/>
                <w:szCs w:val="26"/>
              </w:rPr>
              <w:lastRenderedPageBreak/>
              <w:t>спортом в помещениях</w:t>
            </w:r>
          </w:p>
        </w:tc>
        <w:tc>
          <w:tcPr>
            <w:tcW w:w="2913" w:type="dxa"/>
          </w:tcPr>
          <w:p w14:paraId="04B612A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57F660B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1E83FD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5E5F74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24BD59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6C0A47C" w14:textId="77777777" w:rsidTr="0068548F">
        <w:tc>
          <w:tcPr>
            <w:tcW w:w="1413" w:type="dxa"/>
          </w:tcPr>
          <w:p w14:paraId="1CBBCA9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5.1.3 Площадки для занятий спортом</w:t>
            </w:r>
          </w:p>
        </w:tc>
        <w:tc>
          <w:tcPr>
            <w:tcW w:w="2913" w:type="dxa"/>
          </w:tcPr>
          <w:p w14:paraId="6B58BAC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6026B0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5D0428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0196341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A58ABB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916D118" w14:textId="77777777" w:rsidTr="0068548F">
        <w:tc>
          <w:tcPr>
            <w:tcW w:w="1413" w:type="dxa"/>
          </w:tcPr>
          <w:p w14:paraId="17730AF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5.1.4 Оборудование площадки для занятий спортом</w:t>
            </w:r>
          </w:p>
        </w:tc>
        <w:tc>
          <w:tcPr>
            <w:tcW w:w="2913" w:type="dxa"/>
          </w:tcPr>
          <w:p w14:paraId="3379022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455144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EF877F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D1DDAD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D628F0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023F643B" w14:textId="77777777" w:rsidTr="0068548F">
        <w:tc>
          <w:tcPr>
            <w:tcW w:w="1413" w:type="dxa"/>
          </w:tcPr>
          <w:p w14:paraId="3B606AB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5.2.1 Туристическое обслуживание</w:t>
            </w:r>
          </w:p>
        </w:tc>
        <w:tc>
          <w:tcPr>
            <w:tcW w:w="2913" w:type="dxa"/>
          </w:tcPr>
          <w:p w14:paraId="7CEB0F59" w14:textId="77777777"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Не установлены</w:t>
            </w:r>
          </w:p>
        </w:tc>
        <w:tc>
          <w:tcPr>
            <w:tcW w:w="2835" w:type="dxa"/>
          </w:tcPr>
          <w:p w14:paraId="60B8C8DC" w14:textId="77777777"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Не установлены</w:t>
            </w:r>
          </w:p>
        </w:tc>
        <w:tc>
          <w:tcPr>
            <w:tcW w:w="2835" w:type="dxa"/>
          </w:tcPr>
          <w:p w14:paraId="2BFE7F9B" w14:textId="77777777"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Не установлены</w:t>
            </w:r>
          </w:p>
        </w:tc>
        <w:tc>
          <w:tcPr>
            <w:tcW w:w="2835" w:type="dxa"/>
          </w:tcPr>
          <w:p w14:paraId="5D72356C" w14:textId="77777777"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Не установлен</w:t>
            </w:r>
          </w:p>
        </w:tc>
        <w:tc>
          <w:tcPr>
            <w:tcW w:w="2835" w:type="dxa"/>
          </w:tcPr>
          <w:p w14:paraId="01786175" w14:textId="77777777"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Не установлены</w:t>
            </w:r>
          </w:p>
        </w:tc>
      </w:tr>
      <w:tr w:rsidR="00C913B7" w:rsidRPr="005C41F1" w14:paraId="11C3B6D7" w14:textId="77777777" w:rsidTr="0068548F">
        <w:tc>
          <w:tcPr>
            <w:tcW w:w="1413" w:type="dxa"/>
          </w:tcPr>
          <w:p w14:paraId="54F4CAA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6.0 Производственная деятельность</w:t>
            </w:r>
          </w:p>
        </w:tc>
        <w:tc>
          <w:tcPr>
            <w:tcW w:w="2913" w:type="dxa"/>
          </w:tcPr>
          <w:p w14:paraId="4E1050B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2F60D8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4717D43" w14:textId="69FE0B9C"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60DF33E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w:t>
            </w:r>
          </w:p>
        </w:tc>
        <w:tc>
          <w:tcPr>
            <w:tcW w:w="2835" w:type="dxa"/>
          </w:tcPr>
          <w:p w14:paraId="6DD7FAF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r>
      <w:tr w:rsidR="00C913B7" w:rsidRPr="005C41F1" w14:paraId="4E1C27EC" w14:textId="77777777" w:rsidTr="0068548F">
        <w:tc>
          <w:tcPr>
            <w:tcW w:w="1413" w:type="dxa"/>
          </w:tcPr>
          <w:p w14:paraId="1C4A192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6.1 Недропользование</w:t>
            </w:r>
          </w:p>
        </w:tc>
        <w:tc>
          <w:tcPr>
            <w:tcW w:w="2913" w:type="dxa"/>
          </w:tcPr>
          <w:p w14:paraId="61B44FE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D6A1D1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AEBFDAF" w14:textId="57271DF9"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5A70111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84C9C7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FB1F7B9" w14:textId="77777777" w:rsidTr="0068548F">
        <w:tc>
          <w:tcPr>
            <w:tcW w:w="1413" w:type="dxa"/>
          </w:tcPr>
          <w:p w14:paraId="293471A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6.2 Тяжелая промышленность</w:t>
            </w:r>
          </w:p>
        </w:tc>
        <w:tc>
          <w:tcPr>
            <w:tcW w:w="2913" w:type="dxa"/>
          </w:tcPr>
          <w:p w14:paraId="5BF8391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CB29D5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B49F93A" w14:textId="5EE02576"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6FEB06E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2673B34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6AC20078" w14:textId="77777777" w:rsidTr="0068548F">
        <w:tc>
          <w:tcPr>
            <w:tcW w:w="1413" w:type="dxa"/>
          </w:tcPr>
          <w:p w14:paraId="297945E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6.2.1 Автомобилестроительная промышленность</w:t>
            </w:r>
          </w:p>
        </w:tc>
        <w:tc>
          <w:tcPr>
            <w:tcW w:w="2913" w:type="dxa"/>
          </w:tcPr>
          <w:p w14:paraId="2C7AA22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7AA9A3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6EAFBBB" w14:textId="1546DDB1"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5FC8275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C9A692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7A331749" w14:textId="77777777" w:rsidTr="0068548F">
        <w:tc>
          <w:tcPr>
            <w:tcW w:w="1413" w:type="dxa"/>
          </w:tcPr>
          <w:p w14:paraId="2F98F7F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6.3 Легкая промышленность</w:t>
            </w:r>
          </w:p>
        </w:tc>
        <w:tc>
          <w:tcPr>
            <w:tcW w:w="2913" w:type="dxa"/>
          </w:tcPr>
          <w:p w14:paraId="1A6DF96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804C3A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9D18C3E" w14:textId="348A3402"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36FE0C6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B2F8CA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CBC9589" w14:textId="77777777" w:rsidTr="0068548F">
        <w:tc>
          <w:tcPr>
            <w:tcW w:w="1413" w:type="dxa"/>
          </w:tcPr>
          <w:p w14:paraId="1511561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6.3.1 Фармацевтическая промышленность</w:t>
            </w:r>
          </w:p>
        </w:tc>
        <w:tc>
          <w:tcPr>
            <w:tcW w:w="2913" w:type="dxa"/>
          </w:tcPr>
          <w:p w14:paraId="551F781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34F8AE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D90E417" w14:textId="75D36119"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0A8AF8D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079D3B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125AB7B5" w14:textId="77777777" w:rsidTr="0068548F">
        <w:tc>
          <w:tcPr>
            <w:tcW w:w="1413" w:type="dxa"/>
          </w:tcPr>
          <w:p w14:paraId="59C1722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6.3.3 Электронная промышленность</w:t>
            </w:r>
          </w:p>
        </w:tc>
        <w:tc>
          <w:tcPr>
            <w:tcW w:w="2913" w:type="dxa"/>
          </w:tcPr>
          <w:p w14:paraId="6D4408C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612456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5FDBC1D" w14:textId="5A9A4B08" w:rsidR="00C913B7" w:rsidRPr="005C41F1" w:rsidRDefault="00C913B7" w:rsidP="00C913B7">
            <w:pPr>
              <w:rPr>
                <w:rFonts w:ascii="Times New Roman" w:hAnsi="Times New Roman" w:cs="Times New Roman"/>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52267EB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w:t>
            </w:r>
          </w:p>
        </w:tc>
        <w:tc>
          <w:tcPr>
            <w:tcW w:w="2835" w:type="dxa"/>
          </w:tcPr>
          <w:p w14:paraId="29D959E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r>
      <w:tr w:rsidR="00C913B7" w:rsidRPr="005C41F1" w14:paraId="6F5E07ED" w14:textId="77777777" w:rsidTr="0068548F">
        <w:tc>
          <w:tcPr>
            <w:tcW w:w="1413" w:type="dxa"/>
          </w:tcPr>
          <w:p w14:paraId="3D46447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6.4 Пищевая промышленность</w:t>
            </w:r>
          </w:p>
        </w:tc>
        <w:tc>
          <w:tcPr>
            <w:tcW w:w="2913" w:type="dxa"/>
          </w:tcPr>
          <w:p w14:paraId="4BBE4FE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F0CC26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78B2066" w14:textId="063C53D0"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7F668BE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C11BBC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1F66319E" w14:textId="77777777" w:rsidTr="0068548F">
        <w:tc>
          <w:tcPr>
            <w:tcW w:w="1413" w:type="dxa"/>
          </w:tcPr>
          <w:p w14:paraId="0562FD3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6.5 Нефтехимическая промышленность</w:t>
            </w:r>
          </w:p>
        </w:tc>
        <w:tc>
          <w:tcPr>
            <w:tcW w:w="2913" w:type="dxa"/>
          </w:tcPr>
          <w:p w14:paraId="419A0DD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E10B9A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2B02F3C" w14:textId="5957B852"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6C1107A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45EAED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5848772C" w14:textId="77777777" w:rsidTr="0068548F">
        <w:tc>
          <w:tcPr>
            <w:tcW w:w="1413" w:type="dxa"/>
          </w:tcPr>
          <w:p w14:paraId="2E8A472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6.6 Строительная промышле</w:t>
            </w:r>
            <w:r w:rsidRPr="005C41F1">
              <w:rPr>
                <w:rFonts w:ascii="Times New Roman" w:hAnsi="Times New Roman" w:cs="Times New Roman"/>
                <w:bCs/>
                <w:sz w:val="26"/>
                <w:szCs w:val="26"/>
              </w:rPr>
              <w:lastRenderedPageBreak/>
              <w:t>нность</w:t>
            </w:r>
          </w:p>
        </w:tc>
        <w:tc>
          <w:tcPr>
            <w:tcW w:w="2913" w:type="dxa"/>
          </w:tcPr>
          <w:p w14:paraId="09D7707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290256E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59CCB54E" w14:textId="604414BE"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1D5465E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9D700D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3693793" w14:textId="77777777" w:rsidTr="0068548F">
        <w:tc>
          <w:tcPr>
            <w:tcW w:w="1413" w:type="dxa"/>
          </w:tcPr>
          <w:p w14:paraId="6F10B3DD"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6.7 Энергетика</w:t>
            </w:r>
          </w:p>
        </w:tc>
        <w:tc>
          <w:tcPr>
            <w:tcW w:w="2913" w:type="dxa"/>
          </w:tcPr>
          <w:p w14:paraId="6ED1202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7CBE74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473E6D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D6C408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CF3E37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767DCCA4" w14:textId="77777777" w:rsidTr="0068548F">
        <w:tc>
          <w:tcPr>
            <w:tcW w:w="1413" w:type="dxa"/>
          </w:tcPr>
          <w:p w14:paraId="6685CDD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6.8 Связь</w:t>
            </w:r>
          </w:p>
        </w:tc>
        <w:tc>
          <w:tcPr>
            <w:tcW w:w="2913" w:type="dxa"/>
          </w:tcPr>
          <w:p w14:paraId="3637210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BFAD48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0B8D1E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2D58887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878345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2E2D71B2" w14:textId="77777777" w:rsidTr="0068548F">
        <w:tc>
          <w:tcPr>
            <w:tcW w:w="1413" w:type="dxa"/>
          </w:tcPr>
          <w:p w14:paraId="5320AF4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6.9 Склад</w:t>
            </w:r>
          </w:p>
        </w:tc>
        <w:tc>
          <w:tcPr>
            <w:tcW w:w="2913" w:type="dxa"/>
          </w:tcPr>
          <w:p w14:paraId="27F03E3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69053A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9E6B91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1357656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1AD9BCD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4F715EB" w14:textId="77777777" w:rsidTr="0068548F">
        <w:tc>
          <w:tcPr>
            <w:tcW w:w="1413" w:type="dxa"/>
          </w:tcPr>
          <w:p w14:paraId="206F965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6.9.1 Складские площадки</w:t>
            </w:r>
          </w:p>
        </w:tc>
        <w:tc>
          <w:tcPr>
            <w:tcW w:w="2913" w:type="dxa"/>
          </w:tcPr>
          <w:p w14:paraId="73E7C89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E08520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03ECCE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444779E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51C97C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0E6EFA43" w14:textId="77777777" w:rsidTr="0068548F">
        <w:tc>
          <w:tcPr>
            <w:tcW w:w="1413" w:type="dxa"/>
          </w:tcPr>
          <w:p w14:paraId="0610987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6.11 Целлюлозно-бумажная промышленность</w:t>
            </w:r>
          </w:p>
        </w:tc>
        <w:tc>
          <w:tcPr>
            <w:tcW w:w="2913" w:type="dxa"/>
          </w:tcPr>
          <w:p w14:paraId="45B4BFC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422E0CE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BB120E6" w14:textId="63770135"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55481FD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AFAB14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625A478B" w14:textId="77777777" w:rsidTr="0068548F">
        <w:tc>
          <w:tcPr>
            <w:tcW w:w="1413" w:type="dxa"/>
          </w:tcPr>
          <w:p w14:paraId="5283822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6.12 Научно-производственная деятельность</w:t>
            </w:r>
          </w:p>
        </w:tc>
        <w:tc>
          <w:tcPr>
            <w:tcW w:w="2913" w:type="dxa"/>
          </w:tcPr>
          <w:p w14:paraId="1A25EE23"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C2D7CD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381C4DC8" w14:textId="3FA43C13"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Максимальная высота  –</w:t>
            </w:r>
            <w:r w:rsidR="001F78A1">
              <w:rPr>
                <w:rFonts w:ascii="Times New Roman" w:hAnsi="Times New Roman" w:cs="Times New Roman"/>
                <w:sz w:val="26"/>
                <w:szCs w:val="26"/>
              </w:rPr>
              <w:t>30 метров</w:t>
            </w:r>
          </w:p>
        </w:tc>
        <w:tc>
          <w:tcPr>
            <w:tcW w:w="2835" w:type="dxa"/>
          </w:tcPr>
          <w:p w14:paraId="30E0B22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3720048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51363800" w14:textId="77777777" w:rsidTr="0068548F">
        <w:tc>
          <w:tcPr>
            <w:tcW w:w="1413" w:type="dxa"/>
          </w:tcPr>
          <w:p w14:paraId="3C77888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7.2.2 Обслуживание перевозок пассажиров</w:t>
            </w:r>
          </w:p>
        </w:tc>
        <w:tc>
          <w:tcPr>
            <w:tcW w:w="2913" w:type="dxa"/>
          </w:tcPr>
          <w:p w14:paraId="50BE2FA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B37473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02B3637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6FABFD1"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4C9D7FA2"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3639F9EC" w14:textId="77777777" w:rsidTr="0068548F">
        <w:tc>
          <w:tcPr>
            <w:tcW w:w="1413" w:type="dxa"/>
          </w:tcPr>
          <w:p w14:paraId="280F432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 xml:space="preserve">7.2.3 Стоянки транспорта общего </w:t>
            </w:r>
            <w:r w:rsidRPr="005C41F1">
              <w:rPr>
                <w:rFonts w:ascii="Times New Roman" w:hAnsi="Times New Roman" w:cs="Times New Roman"/>
                <w:bCs/>
                <w:sz w:val="26"/>
                <w:szCs w:val="26"/>
              </w:rPr>
              <w:lastRenderedPageBreak/>
              <w:t>пользования</w:t>
            </w:r>
          </w:p>
        </w:tc>
        <w:tc>
          <w:tcPr>
            <w:tcW w:w="2913" w:type="dxa"/>
          </w:tcPr>
          <w:p w14:paraId="6C8FD8E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Не установлены</w:t>
            </w:r>
          </w:p>
        </w:tc>
        <w:tc>
          <w:tcPr>
            <w:tcW w:w="2835" w:type="dxa"/>
          </w:tcPr>
          <w:p w14:paraId="6580F66C"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1F7A8BA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B4BD677"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676F5C6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5F8088AA" w14:textId="77777777" w:rsidTr="0068548F">
        <w:tc>
          <w:tcPr>
            <w:tcW w:w="1413" w:type="dxa"/>
          </w:tcPr>
          <w:p w14:paraId="7D64F15B"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lastRenderedPageBreak/>
              <w:t>8.3 Обеспечение</w:t>
            </w:r>
          </w:p>
          <w:p w14:paraId="248C1C2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внутреннего</w:t>
            </w:r>
          </w:p>
          <w:p w14:paraId="2E21EEBF"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правопорядка</w:t>
            </w:r>
          </w:p>
        </w:tc>
        <w:tc>
          <w:tcPr>
            <w:tcW w:w="2913" w:type="dxa"/>
          </w:tcPr>
          <w:p w14:paraId="66D0EDA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7839F87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62FD83B5"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32B2A37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0A36484E"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r w:rsidR="00C913B7" w:rsidRPr="005C41F1" w14:paraId="6837B072" w14:textId="77777777" w:rsidTr="0068548F">
        <w:tc>
          <w:tcPr>
            <w:tcW w:w="1413" w:type="dxa"/>
          </w:tcPr>
          <w:p w14:paraId="6107C1A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12.0 Земельные участки</w:t>
            </w:r>
          </w:p>
          <w:p w14:paraId="019D83C8"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(территории) общего</w:t>
            </w:r>
          </w:p>
          <w:p w14:paraId="12D54E26"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пользования</w:t>
            </w:r>
          </w:p>
        </w:tc>
        <w:tc>
          <w:tcPr>
            <w:tcW w:w="2913" w:type="dxa"/>
          </w:tcPr>
          <w:p w14:paraId="1C23CE04"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4A33600"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c>
          <w:tcPr>
            <w:tcW w:w="2835" w:type="dxa"/>
          </w:tcPr>
          <w:p w14:paraId="245B653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sz w:val="26"/>
                <w:szCs w:val="26"/>
              </w:rPr>
              <w:t>Не установлены</w:t>
            </w:r>
          </w:p>
        </w:tc>
        <w:tc>
          <w:tcPr>
            <w:tcW w:w="2835" w:type="dxa"/>
          </w:tcPr>
          <w:p w14:paraId="6146F4EA"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w:t>
            </w:r>
          </w:p>
        </w:tc>
        <w:tc>
          <w:tcPr>
            <w:tcW w:w="2835" w:type="dxa"/>
          </w:tcPr>
          <w:p w14:paraId="7A2E95D9" w14:textId="77777777" w:rsidR="00C913B7" w:rsidRPr="005C41F1" w:rsidRDefault="00C913B7" w:rsidP="00C913B7">
            <w:pPr>
              <w:rPr>
                <w:rFonts w:ascii="Times New Roman" w:hAnsi="Times New Roman" w:cs="Times New Roman"/>
                <w:bCs/>
                <w:sz w:val="26"/>
                <w:szCs w:val="26"/>
              </w:rPr>
            </w:pPr>
            <w:r w:rsidRPr="005C41F1">
              <w:rPr>
                <w:rFonts w:ascii="Times New Roman" w:hAnsi="Times New Roman" w:cs="Times New Roman"/>
                <w:bCs/>
                <w:sz w:val="26"/>
                <w:szCs w:val="26"/>
              </w:rPr>
              <w:t>Не установлены</w:t>
            </w:r>
          </w:p>
        </w:tc>
      </w:tr>
    </w:tbl>
    <w:p w14:paraId="68D50DF5" w14:textId="2B1AB13F" w:rsidR="00C913B7" w:rsidRPr="00FD76CA" w:rsidRDefault="00C913B7" w:rsidP="00FD76CA">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FD76CA">
        <w:rPr>
          <w:rFonts w:ascii="Times New Roman" w:eastAsiaTheme="minorHAnsi" w:hAnsi="Times New Roman" w:cs="Times New Roman"/>
          <w:color w:val="000000"/>
          <w:sz w:val="26"/>
          <w:szCs w:val="26"/>
          <w:lang w:eastAsia="en-US" w:bidi="ar-SA"/>
        </w:rPr>
        <w:t>&lt;</w:t>
      </w:r>
      <w:r w:rsidR="00296EDB" w:rsidRPr="00FD76CA">
        <w:rPr>
          <w:rFonts w:ascii="Times New Roman" w:eastAsiaTheme="minorHAnsi" w:hAnsi="Times New Roman" w:cs="Times New Roman"/>
          <w:color w:val="000000"/>
          <w:sz w:val="26"/>
          <w:szCs w:val="26"/>
          <w:lang w:eastAsia="en-US" w:bidi="ar-SA"/>
        </w:rPr>
        <w:t>1</w:t>
      </w:r>
      <w:r w:rsidRPr="00FD76CA">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36C98436" w14:textId="7B3D3D04" w:rsidR="00FD76CA" w:rsidRPr="00FD76CA" w:rsidRDefault="00FD76CA" w:rsidP="00FD76CA">
      <w:pPr>
        <w:adjustRightInd w:val="0"/>
        <w:spacing w:line="360" w:lineRule="auto"/>
        <w:ind w:firstLine="709"/>
        <w:jc w:val="both"/>
        <w:rPr>
          <w:rFonts w:ascii="Times New Roman" w:hAnsi="Times New Roman" w:cs="Times New Roman"/>
          <w:color w:val="000000"/>
          <w:sz w:val="26"/>
          <w:szCs w:val="26"/>
        </w:rPr>
      </w:pPr>
      <w:r w:rsidRPr="00FD76CA">
        <w:rPr>
          <w:rFonts w:ascii="Times New Roman" w:hAnsi="Times New Roman" w:cs="Times New Roman"/>
          <w:bCs/>
          <w:color w:val="000000" w:themeColor="text1"/>
          <w:sz w:val="26"/>
          <w:szCs w:val="26"/>
        </w:rPr>
        <w:t xml:space="preserve">&lt;2&gt; </w:t>
      </w:r>
      <w:r w:rsidRPr="00FD76CA">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0CFBFED1" w14:textId="77777777" w:rsidR="00AE6EBC" w:rsidRPr="00FD76CA" w:rsidRDefault="00AE6EBC" w:rsidP="00FD76CA">
      <w:pPr>
        <w:pStyle w:val="Default"/>
        <w:spacing w:line="360" w:lineRule="auto"/>
        <w:ind w:firstLine="709"/>
        <w:jc w:val="both"/>
        <w:rPr>
          <w:rFonts w:ascii="Times New Roman" w:hAnsi="Times New Roman" w:cs="Times New Roman"/>
          <w:sz w:val="26"/>
          <w:szCs w:val="26"/>
        </w:rPr>
      </w:pPr>
    </w:p>
    <w:p w14:paraId="4E1214D7" w14:textId="77777777" w:rsidR="00A55038" w:rsidRPr="00FD76CA" w:rsidRDefault="00A55038" w:rsidP="00FD76CA">
      <w:pPr>
        <w:spacing w:line="360" w:lineRule="auto"/>
        <w:ind w:firstLine="709"/>
        <w:rPr>
          <w:rFonts w:ascii="Times New Roman" w:hAnsi="Times New Roman" w:cs="Times New Roman"/>
          <w:sz w:val="26"/>
          <w:szCs w:val="26"/>
        </w:rPr>
      </w:pPr>
    </w:p>
    <w:p w14:paraId="0D56164A" w14:textId="77777777" w:rsidR="00C913B7" w:rsidRPr="00FD76CA" w:rsidRDefault="00C913B7" w:rsidP="00FD76CA">
      <w:pPr>
        <w:spacing w:line="360" w:lineRule="auto"/>
        <w:ind w:firstLine="709"/>
        <w:rPr>
          <w:rFonts w:ascii="Times New Roman" w:hAnsi="Times New Roman" w:cs="Times New Roman"/>
          <w:sz w:val="26"/>
          <w:szCs w:val="26"/>
        </w:rPr>
      </w:pPr>
    </w:p>
    <w:p w14:paraId="3AA1DA6B" w14:textId="77777777" w:rsidR="00C913B7" w:rsidRDefault="00C913B7" w:rsidP="00A55038">
      <w:pPr>
        <w:rPr>
          <w:rFonts w:ascii="Times New Roman" w:hAnsi="Times New Roman" w:cs="Times New Roman"/>
          <w:sz w:val="24"/>
          <w:szCs w:val="24"/>
        </w:rPr>
      </w:pPr>
    </w:p>
    <w:p w14:paraId="6E4503EC" w14:textId="77777777" w:rsidR="00C913B7" w:rsidRDefault="00C913B7" w:rsidP="00A55038">
      <w:pPr>
        <w:rPr>
          <w:rFonts w:ascii="Times New Roman" w:hAnsi="Times New Roman" w:cs="Times New Roman"/>
          <w:sz w:val="24"/>
          <w:szCs w:val="24"/>
        </w:rPr>
      </w:pPr>
    </w:p>
    <w:p w14:paraId="68B478C2" w14:textId="77777777" w:rsidR="00C913B7" w:rsidRPr="00AE6EBC" w:rsidRDefault="00C913B7" w:rsidP="00A55038">
      <w:pPr>
        <w:rPr>
          <w:rFonts w:ascii="Times New Roman" w:hAnsi="Times New Roman" w:cs="Times New Roman"/>
          <w:sz w:val="24"/>
          <w:szCs w:val="24"/>
        </w:rPr>
        <w:sectPr w:rsidR="00C913B7" w:rsidRPr="00AE6EBC" w:rsidSect="00A55038">
          <w:pgSz w:w="16840" w:h="11910" w:orient="landscape"/>
          <w:pgMar w:top="740" w:right="280" w:bottom="1520" w:left="1080" w:header="720" w:footer="720" w:gutter="0"/>
          <w:cols w:space="720"/>
          <w:docGrid w:linePitch="299"/>
        </w:sectPr>
      </w:pPr>
    </w:p>
    <w:p w14:paraId="6D2F5A6C" w14:textId="77777777" w:rsidR="00B23E5A" w:rsidRPr="00FD76CA" w:rsidRDefault="00B23E5A" w:rsidP="00FD76CA">
      <w:pPr>
        <w:tabs>
          <w:tab w:val="left" w:pos="952"/>
        </w:tabs>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lastRenderedPageBreak/>
        <w:t xml:space="preserve">4. В границах территориальной зоны ОД3 настоящими Правилами установлена территориальная </w:t>
      </w:r>
      <w:proofErr w:type="spellStart"/>
      <w:r w:rsidRPr="00FD76CA">
        <w:rPr>
          <w:rFonts w:ascii="Times New Roman" w:hAnsi="Times New Roman" w:cs="Times New Roman"/>
          <w:sz w:val="26"/>
          <w:szCs w:val="26"/>
        </w:rPr>
        <w:t>подзона</w:t>
      </w:r>
      <w:proofErr w:type="spellEnd"/>
      <w:r w:rsidRPr="00FD76CA">
        <w:rPr>
          <w:rFonts w:ascii="Times New Roman" w:hAnsi="Times New Roman" w:cs="Times New Roman"/>
          <w:sz w:val="26"/>
          <w:szCs w:val="26"/>
        </w:rPr>
        <w:t xml:space="preserve"> ОД3.1 с одинаковыми видами разрешенного использования земельных участков и объектов капитального строительства, но с различным значением установленного предельного количества этажей или предельной высоты зданий, строений, сооружений.</w:t>
      </w:r>
    </w:p>
    <w:p w14:paraId="1E62C219" w14:textId="77777777" w:rsidR="00B23E5A" w:rsidRPr="00FD76CA" w:rsidRDefault="00B23E5A" w:rsidP="00FD76CA">
      <w:pPr>
        <w:tabs>
          <w:tab w:val="left" w:pos="952"/>
        </w:tabs>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 xml:space="preserve">5. Территориальная </w:t>
      </w:r>
      <w:proofErr w:type="spellStart"/>
      <w:r w:rsidRPr="00FD76CA">
        <w:rPr>
          <w:rFonts w:ascii="Times New Roman" w:hAnsi="Times New Roman" w:cs="Times New Roman"/>
          <w:sz w:val="26"/>
          <w:szCs w:val="26"/>
        </w:rPr>
        <w:t>подзона</w:t>
      </w:r>
      <w:proofErr w:type="spellEnd"/>
      <w:r w:rsidRPr="00FD76CA">
        <w:rPr>
          <w:rFonts w:ascii="Times New Roman" w:hAnsi="Times New Roman" w:cs="Times New Roman"/>
          <w:sz w:val="26"/>
          <w:szCs w:val="26"/>
        </w:rPr>
        <w:t xml:space="preserve"> ОД3.1 выделена из состава зоны ОД3 в границах части 107 квартала Великого Новгорода для обеспечения условий сохранения композиционного единства застройки рядом с историческим центром города. </w:t>
      </w:r>
    </w:p>
    <w:p w14:paraId="633F21F5" w14:textId="3E919F0B" w:rsidR="00B23E5A" w:rsidRPr="00FD76CA" w:rsidRDefault="00B23E5A" w:rsidP="00FD76CA">
      <w:pPr>
        <w:tabs>
          <w:tab w:val="left" w:pos="952"/>
        </w:tabs>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Значения предельного количества этажей или предельной высо</w:t>
      </w:r>
      <w:r w:rsidR="005C41F1" w:rsidRPr="00FD76CA">
        <w:rPr>
          <w:rFonts w:ascii="Times New Roman" w:hAnsi="Times New Roman" w:cs="Times New Roman"/>
          <w:sz w:val="26"/>
          <w:szCs w:val="26"/>
        </w:rPr>
        <w:t xml:space="preserve">ты зданий, строений, сооружений </w:t>
      </w:r>
      <w:r w:rsidRPr="00FD76CA">
        <w:rPr>
          <w:rFonts w:ascii="Times New Roman" w:hAnsi="Times New Roman" w:cs="Times New Roman"/>
          <w:sz w:val="26"/>
          <w:szCs w:val="26"/>
        </w:rPr>
        <w:t xml:space="preserve">в </w:t>
      </w:r>
      <w:proofErr w:type="spellStart"/>
      <w:r w:rsidRPr="00FD76CA">
        <w:rPr>
          <w:rFonts w:ascii="Times New Roman" w:hAnsi="Times New Roman" w:cs="Times New Roman"/>
          <w:sz w:val="26"/>
          <w:szCs w:val="26"/>
        </w:rPr>
        <w:t>подзоне</w:t>
      </w:r>
      <w:proofErr w:type="spellEnd"/>
      <w:r w:rsidRPr="00FD76CA">
        <w:rPr>
          <w:rFonts w:ascii="Times New Roman" w:hAnsi="Times New Roman" w:cs="Times New Roman"/>
          <w:sz w:val="26"/>
          <w:szCs w:val="26"/>
        </w:rPr>
        <w:t xml:space="preserve"> ОД3.1 принимается в размере 18 метров (6 этажей) для следующих видов разрешенного использования:</w:t>
      </w:r>
    </w:p>
    <w:p w14:paraId="7FEF3874"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3.2.1 Дома социального обслуживания</w:t>
      </w:r>
    </w:p>
    <w:p w14:paraId="1755BF5E"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3.2.4 Общежития</w:t>
      </w:r>
    </w:p>
    <w:p w14:paraId="4F9B2AFA"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3.5.2 Среднее и высшее профессиональное образование</w:t>
      </w:r>
    </w:p>
    <w:p w14:paraId="0ECC8AA5"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3.6.1 Объекты культурно-досуговой деятельности</w:t>
      </w:r>
    </w:p>
    <w:p w14:paraId="57EF9CE7"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3.8.1 Государственное управление</w:t>
      </w:r>
    </w:p>
    <w:p w14:paraId="1E633644"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3.9 Обеспечение научной деятельности</w:t>
      </w:r>
    </w:p>
    <w:p w14:paraId="5F259B34"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3.9.1 Обеспечение деятельности в области гидрометеорологии и смежных с ней областях</w:t>
      </w:r>
    </w:p>
    <w:p w14:paraId="40C00530"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4.1 Деловое управление</w:t>
      </w:r>
    </w:p>
    <w:p w14:paraId="2193E07A"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4.2 Объекты торговли (торговые центры, торгово-развлекательные центры (комплексы)</w:t>
      </w:r>
    </w:p>
    <w:p w14:paraId="41175A39"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4.5 Банковская и страховая деятельность</w:t>
      </w:r>
    </w:p>
    <w:p w14:paraId="37ED157F"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4.7 Гостиничное обслуживание</w:t>
      </w:r>
    </w:p>
    <w:p w14:paraId="1D5E8C58"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4.8.1 Развлекательные мероприятия</w:t>
      </w:r>
    </w:p>
    <w:p w14:paraId="4F3AD253"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6.0 Производственная деятельность</w:t>
      </w:r>
    </w:p>
    <w:p w14:paraId="1EA3A980"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6.1 Недропользование</w:t>
      </w:r>
    </w:p>
    <w:p w14:paraId="07AA43D5"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6.2 Тяжелая промышленность</w:t>
      </w:r>
    </w:p>
    <w:p w14:paraId="29F8FBED"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6.2.1 Автомобилестроительная промышленность</w:t>
      </w:r>
    </w:p>
    <w:p w14:paraId="4FE579C1"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6.3 Легкая промышленность</w:t>
      </w:r>
    </w:p>
    <w:p w14:paraId="317CC5F8"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6.3.1 Фармацевтическая промышленность</w:t>
      </w:r>
    </w:p>
    <w:p w14:paraId="1AC3814E"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6.3.3 Электронная промышленность</w:t>
      </w:r>
    </w:p>
    <w:p w14:paraId="59444861"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lastRenderedPageBreak/>
        <w:t>6.4 Пищевая промышленность</w:t>
      </w:r>
    </w:p>
    <w:p w14:paraId="2B99902D"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6.5 Нефтехимическая промышленность</w:t>
      </w:r>
    </w:p>
    <w:p w14:paraId="3D3CC725"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6.6 Строительная промышленность</w:t>
      </w:r>
    </w:p>
    <w:p w14:paraId="5FB0A424"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6.11 Целлюлозно-бумажная промышленность</w:t>
      </w:r>
    </w:p>
    <w:p w14:paraId="1695E0C8" w14:textId="77777777" w:rsidR="00B23E5A" w:rsidRPr="00FD76CA" w:rsidRDefault="00B23E5A" w:rsidP="00FD76CA">
      <w:pPr>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6.12 Научно-производственная деятельность</w:t>
      </w:r>
    </w:p>
    <w:p w14:paraId="0058B565" w14:textId="01FDAB54" w:rsidR="00CA4B0F" w:rsidRPr="00FD76CA" w:rsidRDefault="00283BDD" w:rsidP="00FD76CA">
      <w:pPr>
        <w:pStyle w:val="a0"/>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6</w:t>
      </w:r>
      <w:r w:rsidR="00CA4B0F" w:rsidRPr="00FD76CA">
        <w:rPr>
          <w:rFonts w:ascii="Times New Roman" w:hAnsi="Times New Roman" w:cs="Times New Roman"/>
          <w:sz w:val="26"/>
          <w:szCs w:val="26"/>
        </w:rPr>
        <w:t>. Требования к архитектурно-градостроительному облику объектов капитального строительства, находящихся в зоне ОД</w:t>
      </w:r>
      <w:r w:rsidR="00063F73" w:rsidRPr="00FD76CA">
        <w:rPr>
          <w:rFonts w:ascii="Times New Roman" w:hAnsi="Times New Roman" w:cs="Times New Roman"/>
          <w:sz w:val="26"/>
          <w:szCs w:val="26"/>
        </w:rPr>
        <w:t>3</w:t>
      </w:r>
      <w:r w:rsidR="00CA4B0F" w:rsidRPr="00FD76CA">
        <w:rPr>
          <w:rFonts w:ascii="Times New Roman" w:hAnsi="Times New Roman" w:cs="Times New Roman"/>
          <w:sz w:val="26"/>
          <w:szCs w:val="26"/>
        </w:rPr>
        <w:t xml:space="preserve">, </w:t>
      </w:r>
      <w:r w:rsidR="00F33EC1" w:rsidRPr="00FD76CA">
        <w:rPr>
          <w:rFonts w:ascii="Times New Roman" w:hAnsi="Times New Roman" w:cs="Times New Roman"/>
          <w:sz w:val="26"/>
          <w:szCs w:val="26"/>
        </w:rPr>
        <w:t>устанавливаются в соответствии со статьями 50-56 настоящих Правил</w:t>
      </w:r>
      <w:r w:rsidR="00CA4B0F" w:rsidRPr="00FD76CA">
        <w:rPr>
          <w:rFonts w:ascii="Times New Roman" w:hAnsi="Times New Roman" w:cs="Times New Roman"/>
          <w:sz w:val="26"/>
          <w:szCs w:val="26"/>
        </w:rPr>
        <w:t>.</w:t>
      </w:r>
    </w:p>
    <w:p w14:paraId="6629880C" w14:textId="0156EBD1" w:rsidR="00CA4B0F" w:rsidRPr="00FD76CA" w:rsidRDefault="00283BDD" w:rsidP="00FD76CA">
      <w:pPr>
        <w:tabs>
          <w:tab w:val="left" w:pos="952"/>
        </w:tabs>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7</w:t>
      </w:r>
      <w:r w:rsidR="00CA4B0F" w:rsidRPr="00FD76CA">
        <w:rPr>
          <w:rFonts w:ascii="Times New Roman" w:hAnsi="Times New Roman" w:cs="Times New Roman"/>
          <w:sz w:val="26"/>
          <w:szCs w:val="26"/>
        </w:rPr>
        <w:t>. Ограничения использования земельных участков и объектов капитального строительства, находящихся в зоне ОД</w:t>
      </w:r>
      <w:r w:rsidR="00063F73" w:rsidRPr="00FD76CA">
        <w:rPr>
          <w:rFonts w:ascii="Times New Roman" w:hAnsi="Times New Roman" w:cs="Times New Roman"/>
          <w:sz w:val="26"/>
          <w:szCs w:val="26"/>
        </w:rPr>
        <w:t>3</w:t>
      </w:r>
      <w:r w:rsidR="00CA4B0F" w:rsidRPr="00FD76CA">
        <w:rPr>
          <w:rFonts w:ascii="Times New Roman" w:hAnsi="Times New Roman" w:cs="Times New Roman"/>
          <w:sz w:val="26"/>
          <w:szCs w:val="26"/>
        </w:rPr>
        <w:t xml:space="preserve"> и расположенных в границах зон с особыми условиями использования территории, </w:t>
      </w:r>
      <w:r w:rsidR="00F33EC1" w:rsidRPr="00FD76CA">
        <w:rPr>
          <w:rFonts w:ascii="Times New Roman" w:hAnsi="Times New Roman" w:cs="Times New Roman"/>
          <w:sz w:val="26"/>
          <w:szCs w:val="26"/>
        </w:rPr>
        <w:t>устанавливаются в соответствии со статьями 57-59 настоящих Правил</w:t>
      </w:r>
      <w:r w:rsidR="00CA4B0F" w:rsidRPr="00FD76CA">
        <w:rPr>
          <w:rFonts w:ascii="Times New Roman" w:hAnsi="Times New Roman" w:cs="Times New Roman"/>
          <w:sz w:val="26"/>
          <w:szCs w:val="26"/>
        </w:rPr>
        <w:t>.</w:t>
      </w:r>
    </w:p>
    <w:p w14:paraId="29CAF7A3" w14:textId="77777777" w:rsidR="00CA4B0F" w:rsidRPr="007F131B" w:rsidRDefault="00CA4B0F" w:rsidP="00CA4B0F">
      <w:pPr>
        <w:tabs>
          <w:tab w:val="left" w:pos="952"/>
        </w:tabs>
        <w:spacing w:line="276" w:lineRule="auto"/>
        <w:ind w:right="105"/>
        <w:jc w:val="both"/>
        <w:rPr>
          <w:rFonts w:ascii="Times New Roman" w:hAnsi="Times New Roman" w:cs="Times New Roman"/>
          <w:sz w:val="24"/>
          <w:szCs w:val="24"/>
        </w:rPr>
      </w:pPr>
    </w:p>
    <w:p w14:paraId="4895A02B" w14:textId="209C75AD" w:rsidR="004425BA" w:rsidRPr="00F41D91" w:rsidRDefault="004425BA" w:rsidP="00F41D91">
      <w:pPr>
        <w:pStyle w:val="3"/>
        <w:spacing w:before="0" w:line="360" w:lineRule="auto"/>
        <w:ind w:firstLine="709"/>
        <w:rPr>
          <w:sz w:val="26"/>
          <w:szCs w:val="26"/>
        </w:rPr>
      </w:pPr>
      <w:bookmarkStart w:id="36" w:name="_Toc225266835"/>
      <w:r w:rsidRPr="00F41D91">
        <w:rPr>
          <w:sz w:val="26"/>
          <w:szCs w:val="26"/>
        </w:rPr>
        <w:t xml:space="preserve">Статья </w:t>
      </w:r>
      <w:r w:rsidR="007441AD" w:rsidRPr="00F41D91">
        <w:rPr>
          <w:sz w:val="26"/>
          <w:szCs w:val="26"/>
        </w:rPr>
        <w:t>2</w:t>
      </w:r>
      <w:r w:rsidR="008364D6" w:rsidRPr="00F41D91">
        <w:rPr>
          <w:sz w:val="26"/>
          <w:szCs w:val="26"/>
        </w:rPr>
        <w:t>8</w:t>
      </w:r>
      <w:r w:rsidRPr="00F41D91">
        <w:rPr>
          <w:sz w:val="26"/>
          <w:szCs w:val="26"/>
        </w:rPr>
        <w:t>. ОД4</w:t>
      </w:r>
      <w:r w:rsidR="00E674CB" w:rsidRPr="00F41D91">
        <w:rPr>
          <w:sz w:val="26"/>
          <w:szCs w:val="26"/>
        </w:rPr>
        <w:t xml:space="preserve"> –</w:t>
      </w:r>
      <w:r w:rsidRPr="00F41D91">
        <w:rPr>
          <w:sz w:val="26"/>
          <w:szCs w:val="26"/>
        </w:rPr>
        <w:t xml:space="preserve"> </w:t>
      </w:r>
      <w:r w:rsidR="00E2763A" w:rsidRPr="00F41D91">
        <w:rPr>
          <w:sz w:val="26"/>
          <w:szCs w:val="26"/>
        </w:rPr>
        <w:t>иная общественно</w:t>
      </w:r>
      <w:r w:rsidR="00B04F28" w:rsidRPr="00F41D91">
        <w:rPr>
          <w:sz w:val="26"/>
          <w:szCs w:val="26"/>
        </w:rPr>
        <w:t>-</w:t>
      </w:r>
      <w:r w:rsidR="00E2763A" w:rsidRPr="00F41D91">
        <w:rPr>
          <w:sz w:val="26"/>
          <w:szCs w:val="26"/>
        </w:rPr>
        <w:t>деловая зона</w:t>
      </w:r>
      <w:bookmarkEnd w:id="36"/>
    </w:p>
    <w:p w14:paraId="6B2888F5" w14:textId="2A93073A" w:rsidR="007F5D11" w:rsidRPr="00F41D91" w:rsidRDefault="00B04F28" w:rsidP="00F41D91">
      <w:pPr>
        <w:tabs>
          <w:tab w:val="left" w:pos="1048"/>
        </w:tabs>
        <w:spacing w:line="360" w:lineRule="auto"/>
        <w:ind w:firstLine="709"/>
        <w:jc w:val="both"/>
        <w:rPr>
          <w:rFonts w:ascii="Times New Roman" w:hAnsi="Times New Roman" w:cs="Times New Roman"/>
          <w:sz w:val="26"/>
          <w:szCs w:val="26"/>
        </w:rPr>
      </w:pPr>
      <w:r w:rsidRPr="00F41D91">
        <w:rPr>
          <w:rFonts w:ascii="Times New Roman" w:hAnsi="Times New Roman" w:cs="Times New Roman"/>
          <w:sz w:val="26"/>
          <w:szCs w:val="26"/>
        </w:rPr>
        <w:t xml:space="preserve">1. </w:t>
      </w:r>
      <w:r w:rsidR="00E2763A" w:rsidRPr="00F41D91">
        <w:rPr>
          <w:rFonts w:ascii="Times New Roman" w:hAnsi="Times New Roman" w:cs="Times New Roman"/>
          <w:sz w:val="26"/>
          <w:szCs w:val="26"/>
        </w:rPr>
        <w:t>Иная общественно</w:t>
      </w:r>
      <w:r w:rsidRPr="00F41D91">
        <w:rPr>
          <w:rFonts w:ascii="Times New Roman" w:hAnsi="Times New Roman" w:cs="Times New Roman"/>
          <w:sz w:val="26"/>
          <w:szCs w:val="26"/>
        </w:rPr>
        <w:t>-</w:t>
      </w:r>
      <w:r w:rsidR="00E2763A" w:rsidRPr="00F41D91">
        <w:rPr>
          <w:rFonts w:ascii="Times New Roman" w:hAnsi="Times New Roman" w:cs="Times New Roman"/>
          <w:sz w:val="26"/>
          <w:szCs w:val="26"/>
        </w:rPr>
        <w:t xml:space="preserve">деловая зона ОД4 установлена для обеспечения условий </w:t>
      </w:r>
      <w:r w:rsidR="000A29DC" w:rsidRPr="00F41D91">
        <w:rPr>
          <w:rFonts w:ascii="Times New Roman" w:hAnsi="Times New Roman" w:cs="Times New Roman"/>
          <w:sz w:val="26"/>
          <w:szCs w:val="26"/>
        </w:rPr>
        <w:t xml:space="preserve">сохранения и </w:t>
      </w:r>
      <w:r w:rsidR="00E2763A" w:rsidRPr="00F41D91">
        <w:rPr>
          <w:rFonts w:ascii="Times New Roman" w:hAnsi="Times New Roman" w:cs="Times New Roman"/>
          <w:sz w:val="26"/>
          <w:szCs w:val="26"/>
        </w:rPr>
        <w:t>развития территорий смешанного размещения объектов общественного и жилого</w:t>
      </w:r>
      <w:r w:rsidRPr="00F41D91">
        <w:rPr>
          <w:rFonts w:ascii="Times New Roman" w:hAnsi="Times New Roman" w:cs="Times New Roman"/>
          <w:sz w:val="26"/>
          <w:szCs w:val="26"/>
        </w:rPr>
        <w:t xml:space="preserve"> </w:t>
      </w:r>
      <w:r w:rsidR="00E2763A" w:rsidRPr="00F41D91">
        <w:rPr>
          <w:rFonts w:ascii="Times New Roman" w:hAnsi="Times New Roman" w:cs="Times New Roman"/>
          <w:sz w:val="26"/>
          <w:szCs w:val="26"/>
        </w:rPr>
        <w:t>назначения с высокой долей нежилого фонда в общей структуре застройки</w:t>
      </w:r>
      <w:r w:rsidR="004425BA" w:rsidRPr="00F41D91">
        <w:rPr>
          <w:rFonts w:ascii="Times New Roman" w:hAnsi="Times New Roman" w:cs="Times New Roman"/>
          <w:sz w:val="26"/>
          <w:szCs w:val="26"/>
        </w:rPr>
        <w:t>.</w:t>
      </w:r>
    </w:p>
    <w:p w14:paraId="49EB27BA" w14:textId="5A45FEEC" w:rsidR="004425BA" w:rsidRPr="007F131B" w:rsidRDefault="00B04F28" w:rsidP="00F41D91">
      <w:pPr>
        <w:tabs>
          <w:tab w:val="left" w:pos="1048"/>
        </w:tabs>
        <w:spacing w:line="360" w:lineRule="auto"/>
        <w:ind w:firstLine="709"/>
        <w:jc w:val="both"/>
        <w:rPr>
          <w:rFonts w:ascii="Times New Roman" w:hAnsi="Times New Roman" w:cs="Times New Roman"/>
          <w:sz w:val="24"/>
          <w:szCs w:val="24"/>
        </w:rPr>
      </w:pPr>
      <w:r w:rsidRPr="00F41D91">
        <w:rPr>
          <w:rFonts w:ascii="Times New Roman" w:hAnsi="Times New Roman" w:cs="Times New Roman"/>
          <w:sz w:val="26"/>
          <w:szCs w:val="26"/>
        </w:rPr>
        <w:t xml:space="preserve">2. </w:t>
      </w:r>
      <w:r w:rsidR="004425BA" w:rsidRPr="00F41D91">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4425BA" w:rsidRPr="00F41D91" w14:paraId="3B5790C7" w14:textId="77777777" w:rsidTr="005C2FA5">
        <w:trPr>
          <w:trHeight w:val="741"/>
        </w:trPr>
        <w:tc>
          <w:tcPr>
            <w:tcW w:w="4366" w:type="dxa"/>
          </w:tcPr>
          <w:p w14:paraId="407D1C54" w14:textId="77777777" w:rsidR="004425BA" w:rsidRPr="00F41D91" w:rsidRDefault="004425BA" w:rsidP="00B04F28">
            <w:pPr>
              <w:pStyle w:val="TableParagraph"/>
              <w:spacing w:before="100" w:line="276" w:lineRule="auto"/>
              <w:ind w:right="708"/>
              <w:rPr>
                <w:rFonts w:ascii="Times New Roman" w:hAnsi="Times New Roman" w:cs="Times New Roman"/>
                <w:sz w:val="26"/>
                <w:szCs w:val="26"/>
              </w:rPr>
            </w:pPr>
            <w:r w:rsidRPr="00F41D91">
              <w:rPr>
                <w:rFonts w:ascii="Times New Roman" w:hAnsi="Times New Roman" w:cs="Times New Roman"/>
                <w:sz w:val="26"/>
                <w:szCs w:val="26"/>
              </w:rPr>
              <w:t>Основные виды разрешенного использования</w:t>
            </w:r>
          </w:p>
        </w:tc>
        <w:tc>
          <w:tcPr>
            <w:tcW w:w="2494" w:type="dxa"/>
          </w:tcPr>
          <w:p w14:paraId="1AB49CBB" w14:textId="77777777" w:rsidR="004425BA" w:rsidRPr="00F41D91" w:rsidRDefault="004425BA" w:rsidP="00B04F28">
            <w:pPr>
              <w:pStyle w:val="TableParagraph"/>
              <w:spacing w:before="100" w:line="276" w:lineRule="auto"/>
              <w:ind w:right="155"/>
              <w:rPr>
                <w:rFonts w:ascii="Times New Roman" w:hAnsi="Times New Roman" w:cs="Times New Roman"/>
                <w:sz w:val="26"/>
                <w:szCs w:val="26"/>
              </w:rPr>
            </w:pPr>
            <w:r w:rsidRPr="00F41D91">
              <w:rPr>
                <w:rFonts w:ascii="Times New Roman" w:hAnsi="Times New Roman" w:cs="Times New Roman"/>
                <w:sz w:val="26"/>
                <w:szCs w:val="26"/>
              </w:rPr>
              <w:t>Условно разрешенные виды использования</w:t>
            </w:r>
          </w:p>
        </w:tc>
        <w:tc>
          <w:tcPr>
            <w:tcW w:w="2211" w:type="dxa"/>
          </w:tcPr>
          <w:p w14:paraId="1DED8016" w14:textId="77777777" w:rsidR="004425BA" w:rsidRPr="00F41D91" w:rsidRDefault="004425BA" w:rsidP="00B04F28">
            <w:pPr>
              <w:pStyle w:val="TableParagraph"/>
              <w:spacing w:before="100" w:line="276" w:lineRule="auto"/>
              <w:ind w:right="94"/>
              <w:rPr>
                <w:rFonts w:ascii="Times New Roman" w:hAnsi="Times New Roman" w:cs="Times New Roman"/>
                <w:sz w:val="26"/>
                <w:szCs w:val="26"/>
              </w:rPr>
            </w:pPr>
            <w:r w:rsidRPr="00F41D91">
              <w:rPr>
                <w:rFonts w:ascii="Times New Roman" w:hAnsi="Times New Roman" w:cs="Times New Roman"/>
                <w:sz w:val="26"/>
                <w:szCs w:val="26"/>
              </w:rPr>
              <w:t>Вспомогательные виды использования</w:t>
            </w:r>
          </w:p>
        </w:tc>
      </w:tr>
      <w:tr w:rsidR="004425BA" w:rsidRPr="00F41D91" w14:paraId="6569DC6A" w14:textId="77777777" w:rsidTr="00B04F28">
        <w:trPr>
          <w:trHeight w:val="556"/>
        </w:trPr>
        <w:tc>
          <w:tcPr>
            <w:tcW w:w="4366" w:type="dxa"/>
          </w:tcPr>
          <w:p w14:paraId="53CA7960" w14:textId="0EFA2709" w:rsidR="00F41D91" w:rsidRPr="00F41D91" w:rsidRDefault="00F41D91"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2.1 Для индивидуального жилищного строительства &lt;1&gt;</w:t>
            </w:r>
          </w:p>
          <w:p w14:paraId="7D1DFBB7" w14:textId="0F7EA937"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2.1.1 Малоэтажная многоквартирная жилая застройка</w:t>
            </w:r>
            <w:r w:rsidR="00A31DEB" w:rsidRPr="00F41D91">
              <w:rPr>
                <w:rFonts w:ascii="Times New Roman" w:hAnsi="Times New Roman" w:cs="Times New Roman"/>
                <w:sz w:val="26"/>
                <w:szCs w:val="26"/>
              </w:rPr>
              <w:t xml:space="preserve"> &lt;</w:t>
            </w:r>
            <w:r w:rsidR="00F41D91" w:rsidRPr="00F41D91">
              <w:rPr>
                <w:rFonts w:ascii="Times New Roman" w:hAnsi="Times New Roman" w:cs="Times New Roman"/>
                <w:sz w:val="26"/>
                <w:szCs w:val="26"/>
              </w:rPr>
              <w:t>2</w:t>
            </w:r>
            <w:r w:rsidR="00A31DEB" w:rsidRPr="00F41D91">
              <w:rPr>
                <w:rFonts w:ascii="Times New Roman" w:hAnsi="Times New Roman" w:cs="Times New Roman"/>
                <w:sz w:val="26"/>
                <w:szCs w:val="26"/>
              </w:rPr>
              <w:t>&gt;</w:t>
            </w:r>
          </w:p>
          <w:p w14:paraId="024E8848" w14:textId="634816F4"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2.3</w:t>
            </w:r>
            <w:r w:rsidRPr="00F41D91">
              <w:rPr>
                <w:rFonts w:ascii="Times New Roman" w:hAnsi="Times New Roman" w:cs="Times New Roman"/>
                <w:sz w:val="26"/>
                <w:szCs w:val="26"/>
              </w:rPr>
              <w:tab/>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Блокированная жилая застройка</w:t>
            </w:r>
          </w:p>
          <w:p w14:paraId="19CEDBBE" w14:textId="2D52F9DB"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2.5</w:t>
            </w:r>
            <w:r w:rsidRPr="00F41D91">
              <w:rPr>
                <w:rFonts w:ascii="Times New Roman" w:hAnsi="Times New Roman" w:cs="Times New Roman"/>
                <w:sz w:val="26"/>
                <w:szCs w:val="26"/>
              </w:rPr>
              <w:tab/>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Среднеэтажная жилая застройка</w:t>
            </w:r>
            <w:r w:rsidR="00FE6773" w:rsidRPr="00F41D91">
              <w:rPr>
                <w:rFonts w:ascii="Times New Roman" w:hAnsi="Times New Roman" w:cs="Times New Roman"/>
                <w:sz w:val="26"/>
                <w:szCs w:val="26"/>
              </w:rPr>
              <w:t xml:space="preserve"> &lt;</w:t>
            </w:r>
            <w:r w:rsidR="00F41D91" w:rsidRPr="00F41D91">
              <w:rPr>
                <w:rFonts w:ascii="Times New Roman" w:hAnsi="Times New Roman" w:cs="Times New Roman"/>
                <w:sz w:val="26"/>
                <w:szCs w:val="26"/>
              </w:rPr>
              <w:t>3</w:t>
            </w:r>
            <w:r w:rsidR="00FE6773" w:rsidRPr="00F41D91">
              <w:rPr>
                <w:rFonts w:ascii="Times New Roman" w:hAnsi="Times New Roman" w:cs="Times New Roman"/>
                <w:sz w:val="26"/>
                <w:szCs w:val="26"/>
              </w:rPr>
              <w:t>&gt;</w:t>
            </w:r>
          </w:p>
          <w:p w14:paraId="19003396" w14:textId="207B17F6" w:rsidR="002339A7" w:rsidRPr="00F41D91" w:rsidRDefault="002339A7"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2.6</w:t>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ab/>
              <w:t>Многоэтажная жилая застройка (высотная застройка)</w:t>
            </w:r>
            <w:r w:rsidR="00556EF7" w:rsidRPr="00F41D91">
              <w:rPr>
                <w:rFonts w:ascii="Times New Roman" w:hAnsi="Times New Roman" w:cs="Times New Roman"/>
                <w:sz w:val="26"/>
                <w:szCs w:val="26"/>
              </w:rPr>
              <w:t xml:space="preserve"> &lt;</w:t>
            </w:r>
            <w:r w:rsidR="00F41D91" w:rsidRPr="00F41D91">
              <w:rPr>
                <w:rFonts w:ascii="Times New Roman" w:hAnsi="Times New Roman" w:cs="Times New Roman"/>
                <w:sz w:val="26"/>
                <w:szCs w:val="26"/>
              </w:rPr>
              <w:t>4</w:t>
            </w:r>
            <w:r w:rsidR="00556EF7" w:rsidRPr="00F41D91">
              <w:rPr>
                <w:rFonts w:ascii="Times New Roman" w:hAnsi="Times New Roman" w:cs="Times New Roman"/>
                <w:sz w:val="26"/>
                <w:szCs w:val="26"/>
              </w:rPr>
              <w:t>&gt;</w:t>
            </w:r>
          </w:p>
          <w:p w14:paraId="0B9D8667" w14:textId="0E1F2D4D" w:rsidR="008D4754" w:rsidRPr="00F41D91" w:rsidRDefault="008D4754" w:rsidP="008D4754">
            <w:pPr>
              <w:pStyle w:val="TableParagraph"/>
              <w:tabs>
                <w:tab w:val="left" w:pos="1115"/>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 xml:space="preserve">2.7.1 Хранение автотранспорта </w:t>
            </w:r>
          </w:p>
          <w:p w14:paraId="3851BB19" w14:textId="77777777" w:rsidR="00F41D91" w:rsidRPr="00F41D91" w:rsidRDefault="008D4754" w:rsidP="008D4754">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2.7.2 Размещение гаражей для собственных нужд</w:t>
            </w:r>
          </w:p>
          <w:p w14:paraId="3539D41E" w14:textId="4925CD36" w:rsidR="008D4754" w:rsidRPr="00F41D91" w:rsidRDefault="00F41D91" w:rsidP="008D4754">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lastRenderedPageBreak/>
              <w:t>3.1 Коммунальное обслуживание</w:t>
            </w:r>
            <w:r w:rsidR="008D4754" w:rsidRPr="00F41D91">
              <w:rPr>
                <w:rFonts w:ascii="Times New Roman" w:hAnsi="Times New Roman" w:cs="Times New Roman"/>
                <w:sz w:val="26"/>
                <w:szCs w:val="26"/>
              </w:rPr>
              <w:t xml:space="preserve"> </w:t>
            </w:r>
          </w:p>
          <w:p w14:paraId="57EF6809" w14:textId="77777777" w:rsidR="009F3B80" w:rsidRPr="00F41D91" w:rsidRDefault="009F3B80"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3.2.1 Дома социального обслуживания</w:t>
            </w:r>
          </w:p>
          <w:p w14:paraId="1676F352" w14:textId="77777777" w:rsidR="009F3B80" w:rsidRPr="00F41D91" w:rsidRDefault="009F3B80"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3.2.2 Оказание социальной помощи населению</w:t>
            </w:r>
          </w:p>
          <w:p w14:paraId="6C61404B" w14:textId="77777777" w:rsidR="009F3B80" w:rsidRPr="00F41D91" w:rsidRDefault="009F3B80"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3.2.3 Оказание услуг связи</w:t>
            </w:r>
          </w:p>
          <w:p w14:paraId="273D654C" w14:textId="5FA58B05"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3.3</w:t>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ab/>
              <w:t>Бытовое обслуживание</w:t>
            </w:r>
          </w:p>
          <w:p w14:paraId="7963E5C1" w14:textId="735331B2" w:rsidR="00575CB6" w:rsidRPr="00F41D91" w:rsidRDefault="0037079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3.4.1</w:t>
            </w:r>
            <w:r w:rsidRPr="00F41D91">
              <w:rPr>
                <w:rFonts w:ascii="Times New Roman" w:hAnsi="Times New Roman" w:cs="Times New Roman"/>
                <w:sz w:val="26"/>
                <w:szCs w:val="26"/>
              </w:rPr>
              <w:tab/>
              <w:t>Амбулаторно-поликлиническое обслуживание</w:t>
            </w:r>
          </w:p>
          <w:p w14:paraId="0122494E" w14:textId="77777777" w:rsidR="00F41D91" w:rsidRPr="00F41D91" w:rsidRDefault="00F41D91" w:rsidP="00F41D91">
            <w:pPr>
              <w:pStyle w:val="TableParagraph"/>
              <w:tabs>
                <w:tab w:val="left" w:pos="1115"/>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3.4.2 Стационарное медицинское обслуживание</w:t>
            </w:r>
          </w:p>
          <w:p w14:paraId="38DCE49A" w14:textId="77777777" w:rsidR="005D6C79" w:rsidRPr="00F41D91" w:rsidRDefault="005D6C79" w:rsidP="00B04F28">
            <w:pPr>
              <w:pStyle w:val="TableParagraph"/>
              <w:tabs>
                <w:tab w:val="left" w:pos="1484"/>
              </w:tabs>
              <w:spacing w:before="90" w:line="276" w:lineRule="auto"/>
              <w:ind w:right="48"/>
              <w:rPr>
                <w:rFonts w:ascii="Times New Roman" w:hAnsi="Times New Roman" w:cs="Times New Roman"/>
                <w:sz w:val="26"/>
                <w:szCs w:val="26"/>
              </w:rPr>
            </w:pPr>
            <w:r w:rsidRPr="00F41D91">
              <w:rPr>
                <w:rFonts w:ascii="Times New Roman" w:hAnsi="Times New Roman" w:cs="Times New Roman"/>
                <w:sz w:val="26"/>
                <w:szCs w:val="26"/>
              </w:rPr>
              <w:t>3.5.1 Дошкольное, начальное и среднее общее образование</w:t>
            </w:r>
          </w:p>
          <w:p w14:paraId="0D3AA7DD" w14:textId="77777777" w:rsidR="005D6C79" w:rsidRPr="00F41D91" w:rsidRDefault="005D6C79" w:rsidP="00B04F28">
            <w:pPr>
              <w:pStyle w:val="TableParagraph"/>
              <w:tabs>
                <w:tab w:val="left" w:pos="1484"/>
              </w:tabs>
              <w:spacing w:before="90" w:line="276" w:lineRule="auto"/>
              <w:ind w:right="48"/>
              <w:rPr>
                <w:rFonts w:ascii="Times New Roman" w:hAnsi="Times New Roman" w:cs="Times New Roman"/>
                <w:sz w:val="26"/>
                <w:szCs w:val="26"/>
              </w:rPr>
            </w:pPr>
            <w:r w:rsidRPr="00F41D91">
              <w:rPr>
                <w:rFonts w:ascii="Times New Roman" w:hAnsi="Times New Roman" w:cs="Times New Roman"/>
                <w:sz w:val="26"/>
                <w:szCs w:val="26"/>
              </w:rPr>
              <w:t>3.5.2 Среднее и высшее профессиональное образование</w:t>
            </w:r>
          </w:p>
          <w:p w14:paraId="4CF30D66" w14:textId="29A4EA1E" w:rsidR="009308F4" w:rsidRPr="00F41D91" w:rsidRDefault="007E08E3" w:rsidP="00B04F28">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3.6.1 Объекты культурно-досуговой деятельности</w:t>
            </w:r>
          </w:p>
          <w:p w14:paraId="2355EAA8" w14:textId="77777777" w:rsidR="009308F4" w:rsidRPr="00F41D91" w:rsidRDefault="009308F4" w:rsidP="00B04F28">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3.6.2 Парки культуры и отдыха</w:t>
            </w:r>
          </w:p>
          <w:p w14:paraId="0E36F9F5" w14:textId="77777777" w:rsidR="00185FF9" w:rsidRPr="00F41D91" w:rsidRDefault="00185FF9"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3.8.1 Государственное управление</w:t>
            </w:r>
          </w:p>
          <w:p w14:paraId="2D941584" w14:textId="77777777" w:rsidR="00AF5D25" w:rsidRPr="00F41D91" w:rsidRDefault="00AF5D25" w:rsidP="00AF5D25">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3.9.1 Обеспечение деятельности в области гидрометеорологии и смежных с ней областях</w:t>
            </w:r>
          </w:p>
          <w:p w14:paraId="392C815E" w14:textId="77777777" w:rsidR="00AF5D25" w:rsidRPr="00F41D91" w:rsidRDefault="00AF5D25" w:rsidP="00AF5D25">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3.9.2 Проведение научных исследований</w:t>
            </w:r>
          </w:p>
          <w:p w14:paraId="1F6878BB" w14:textId="6CD32CBC" w:rsidR="00575CB6" w:rsidRPr="00F41D91" w:rsidRDefault="00575CB6" w:rsidP="00AF5D25">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3.10.1</w:t>
            </w:r>
            <w:r w:rsidRPr="00F41D91">
              <w:rPr>
                <w:rFonts w:ascii="Times New Roman" w:hAnsi="Times New Roman" w:cs="Times New Roman"/>
                <w:sz w:val="26"/>
                <w:szCs w:val="26"/>
              </w:rPr>
              <w:tab/>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Амбулаторное ветеринарное обслуживание</w:t>
            </w:r>
          </w:p>
          <w:p w14:paraId="05EC5E4D" w14:textId="7C68140A"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4.1</w:t>
            </w:r>
            <w:r w:rsidRPr="00F41D91">
              <w:rPr>
                <w:rFonts w:ascii="Times New Roman" w:hAnsi="Times New Roman" w:cs="Times New Roman"/>
                <w:sz w:val="26"/>
                <w:szCs w:val="26"/>
              </w:rPr>
              <w:tab/>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Деловое управление</w:t>
            </w:r>
          </w:p>
          <w:p w14:paraId="57EA6492" w14:textId="3FD5CB7A"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4.2</w:t>
            </w:r>
            <w:r w:rsidRPr="00F41D91">
              <w:rPr>
                <w:rFonts w:ascii="Times New Roman" w:hAnsi="Times New Roman" w:cs="Times New Roman"/>
                <w:sz w:val="26"/>
                <w:szCs w:val="26"/>
              </w:rPr>
              <w:tab/>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Объекты торговли (торговые центры, торгово</w:t>
            </w:r>
            <w:r w:rsidR="00B04F28" w:rsidRPr="00F41D91">
              <w:rPr>
                <w:rFonts w:ascii="Times New Roman" w:hAnsi="Times New Roman" w:cs="Times New Roman"/>
                <w:sz w:val="26"/>
                <w:szCs w:val="26"/>
              </w:rPr>
              <w:t>-</w:t>
            </w:r>
            <w:r w:rsidRPr="00F41D91">
              <w:rPr>
                <w:rFonts w:ascii="Times New Roman" w:hAnsi="Times New Roman" w:cs="Times New Roman"/>
                <w:sz w:val="26"/>
                <w:szCs w:val="26"/>
              </w:rPr>
              <w:t>развлекательные центры (комплексы)</w:t>
            </w:r>
          </w:p>
          <w:p w14:paraId="56212282" w14:textId="07EBED4D"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4.4</w:t>
            </w:r>
            <w:r w:rsidR="000F58FD">
              <w:rPr>
                <w:rFonts w:ascii="Times New Roman" w:hAnsi="Times New Roman" w:cs="Times New Roman"/>
                <w:sz w:val="26"/>
                <w:szCs w:val="26"/>
              </w:rPr>
              <w:t xml:space="preserve"> </w:t>
            </w:r>
            <w:r w:rsidRPr="00F41D91">
              <w:rPr>
                <w:rFonts w:ascii="Times New Roman" w:hAnsi="Times New Roman" w:cs="Times New Roman"/>
                <w:sz w:val="26"/>
                <w:szCs w:val="26"/>
              </w:rPr>
              <w:tab/>
              <w:t>Магазины</w:t>
            </w:r>
          </w:p>
          <w:p w14:paraId="5035BD87" w14:textId="1CF2FB49"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4.5</w:t>
            </w:r>
            <w:r w:rsidRPr="00F41D91">
              <w:rPr>
                <w:rFonts w:ascii="Times New Roman" w:hAnsi="Times New Roman" w:cs="Times New Roman"/>
                <w:sz w:val="26"/>
                <w:szCs w:val="26"/>
              </w:rPr>
              <w:tab/>
            </w:r>
            <w:r w:rsidR="00F41D91">
              <w:rPr>
                <w:rFonts w:ascii="Times New Roman" w:hAnsi="Times New Roman" w:cs="Times New Roman"/>
                <w:sz w:val="26"/>
                <w:szCs w:val="26"/>
              </w:rPr>
              <w:t xml:space="preserve"> </w:t>
            </w:r>
            <w:r w:rsidRPr="00F41D91">
              <w:rPr>
                <w:rFonts w:ascii="Times New Roman" w:hAnsi="Times New Roman" w:cs="Times New Roman"/>
                <w:sz w:val="26"/>
                <w:szCs w:val="26"/>
              </w:rPr>
              <w:t>Банковская и страховая деятельность</w:t>
            </w:r>
          </w:p>
          <w:p w14:paraId="38B4B7E3" w14:textId="76AE6F5B"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4.6</w:t>
            </w:r>
            <w:r w:rsidRPr="00F41D91">
              <w:rPr>
                <w:rFonts w:ascii="Times New Roman" w:hAnsi="Times New Roman" w:cs="Times New Roman"/>
                <w:sz w:val="26"/>
                <w:szCs w:val="26"/>
              </w:rPr>
              <w:tab/>
            </w:r>
            <w:r w:rsidR="00F41D91">
              <w:rPr>
                <w:rFonts w:ascii="Times New Roman" w:hAnsi="Times New Roman" w:cs="Times New Roman"/>
                <w:sz w:val="26"/>
                <w:szCs w:val="26"/>
              </w:rPr>
              <w:t xml:space="preserve"> </w:t>
            </w:r>
            <w:r w:rsidRPr="00F41D91">
              <w:rPr>
                <w:rFonts w:ascii="Times New Roman" w:hAnsi="Times New Roman" w:cs="Times New Roman"/>
                <w:sz w:val="26"/>
                <w:szCs w:val="26"/>
              </w:rPr>
              <w:t>Общественное питание</w:t>
            </w:r>
          </w:p>
          <w:p w14:paraId="07FF6320" w14:textId="3F8BBBDE"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4.7</w:t>
            </w:r>
            <w:r w:rsidRPr="00F41D91">
              <w:rPr>
                <w:rFonts w:ascii="Times New Roman" w:hAnsi="Times New Roman" w:cs="Times New Roman"/>
                <w:sz w:val="26"/>
                <w:szCs w:val="26"/>
              </w:rPr>
              <w:tab/>
            </w:r>
            <w:r w:rsidR="00F41D91">
              <w:rPr>
                <w:rFonts w:ascii="Times New Roman" w:hAnsi="Times New Roman" w:cs="Times New Roman"/>
                <w:sz w:val="26"/>
                <w:szCs w:val="26"/>
              </w:rPr>
              <w:t xml:space="preserve"> </w:t>
            </w:r>
            <w:r w:rsidRPr="00F41D91">
              <w:rPr>
                <w:rFonts w:ascii="Times New Roman" w:hAnsi="Times New Roman" w:cs="Times New Roman"/>
                <w:sz w:val="26"/>
                <w:szCs w:val="26"/>
              </w:rPr>
              <w:t>Гостиничное обслуживание</w:t>
            </w:r>
          </w:p>
          <w:p w14:paraId="6B8A6610" w14:textId="77777777"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4.8.1</w:t>
            </w:r>
            <w:r w:rsidRPr="00F41D91">
              <w:rPr>
                <w:rFonts w:ascii="Times New Roman" w:hAnsi="Times New Roman" w:cs="Times New Roman"/>
                <w:sz w:val="26"/>
                <w:szCs w:val="26"/>
              </w:rPr>
              <w:tab/>
              <w:t>Развлекательные мероприятия</w:t>
            </w:r>
          </w:p>
          <w:p w14:paraId="4A3E6D4E" w14:textId="3F065DC4" w:rsidR="00F41D91" w:rsidRPr="00F41D91" w:rsidRDefault="00F41D91"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lastRenderedPageBreak/>
              <w:t>4.9.2 Стоянка транспортных средств</w:t>
            </w:r>
          </w:p>
          <w:p w14:paraId="377A70CB" w14:textId="790043AB"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4.10</w:t>
            </w:r>
            <w:r w:rsidRPr="00F41D91">
              <w:rPr>
                <w:rFonts w:ascii="Times New Roman" w:hAnsi="Times New Roman" w:cs="Times New Roman"/>
                <w:sz w:val="26"/>
                <w:szCs w:val="26"/>
              </w:rPr>
              <w:tab/>
            </w:r>
            <w:proofErr w:type="spellStart"/>
            <w:r w:rsidRPr="00F41D91">
              <w:rPr>
                <w:rFonts w:ascii="Times New Roman" w:hAnsi="Times New Roman" w:cs="Times New Roman"/>
                <w:sz w:val="26"/>
                <w:szCs w:val="26"/>
              </w:rPr>
              <w:t>Выставочно</w:t>
            </w:r>
            <w:proofErr w:type="spellEnd"/>
            <w:r w:rsidR="00B04F28" w:rsidRPr="00F41D91">
              <w:rPr>
                <w:rFonts w:ascii="Times New Roman" w:hAnsi="Times New Roman" w:cs="Times New Roman"/>
                <w:sz w:val="26"/>
                <w:szCs w:val="26"/>
              </w:rPr>
              <w:t>-</w:t>
            </w:r>
            <w:r w:rsidRPr="00F41D91">
              <w:rPr>
                <w:rFonts w:ascii="Times New Roman" w:hAnsi="Times New Roman" w:cs="Times New Roman"/>
                <w:sz w:val="26"/>
                <w:szCs w:val="26"/>
              </w:rPr>
              <w:t>ярмарочная деятельность</w:t>
            </w:r>
          </w:p>
          <w:p w14:paraId="6F45F4AF" w14:textId="759C9883" w:rsidR="00575CB6" w:rsidRPr="00F41D91" w:rsidRDefault="00493304"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5.1.1</w:t>
            </w:r>
            <w:r w:rsidRPr="00F41D91">
              <w:rPr>
                <w:rFonts w:ascii="Times New Roman" w:hAnsi="Times New Roman" w:cs="Times New Roman"/>
                <w:sz w:val="26"/>
                <w:szCs w:val="26"/>
              </w:rPr>
              <w:tab/>
              <w:t>Обеспечение спортивно-зрелищных мероприятий</w:t>
            </w:r>
            <w:r w:rsidR="00575CB6" w:rsidRPr="00F41D91">
              <w:rPr>
                <w:rFonts w:ascii="Times New Roman" w:hAnsi="Times New Roman" w:cs="Times New Roman"/>
                <w:sz w:val="26"/>
                <w:szCs w:val="26"/>
              </w:rPr>
              <w:tab/>
            </w:r>
          </w:p>
          <w:p w14:paraId="69C8CEB7" w14:textId="77777777"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5.1.2</w:t>
            </w:r>
            <w:r w:rsidRPr="00F41D91">
              <w:rPr>
                <w:rFonts w:ascii="Times New Roman" w:hAnsi="Times New Roman" w:cs="Times New Roman"/>
                <w:sz w:val="26"/>
                <w:szCs w:val="26"/>
              </w:rPr>
              <w:tab/>
              <w:t>Обеспечение занятий спортом в помещениях</w:t>
            </w:r>
          </w:p>
          <w:p w14:paraId="57AF271C" w14:textId="77777777"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5.1.3</w:t>
            </w:r>
            <w:r w:rsidRPr="00F41D91">
              <w:rPr>
                <w:rFonts w:ascii="Times New Roman" w:hAnsi="Times New Roman" w:cs="Times New Roman"/>
                <w:sz w:val="26"/>
                <w:szCs w:val="26"/>
              </w:rPr>
              <w:tab/>
              <w:t>Площадки для занятий спортом</w:t>
            </w:r>
          </w:p>
          <w:p w14:paraId="757C34D6" w14:textId="77777777"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5.1.4</w:t>
            </w:r>
            <w:r w:rsidRPr="00F41D91">
              <w:rPr>
                <w:rFonts w:ascii="Times New Roman" w:hAnsi="Times New Roman" w:cs="Times New Roman"/>
                <w:sz w:val="26"/>
                <w:szCs w:val="26"/>
              </w:rPr>
              <w:tab/>
              <w:t>Оборудованные площадки для занятий спортом</w:t>
            </w:r>
          </w:p>
          <w:p w14:paraId="3903E383" w14:textId="77777777" w:rsidR="00575CB6"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5.2.1</w:t>
            </w:r>
            <w:r w:rsidRPr="00F41D91">
              <w:rPr>
                <w:rFonts w:ascii="Times New Roman" w:hAnsi="Times New Roman" w:cs="Times New Roman"/>
                <w:sz w:val="26"/>
                <w:szCs w:val="26"/>
              </w:rPr>
              <w:tab/>
              <w:t>Туристическое обслуживание</w:t>
            </w:r>
          </w:p>
          <w:p w14:paraId="3619E3DF" w14:textId="200ECD8E" w:rsidR="0043279F" w:rsidRPr="00F41D91" w:rsidRDefault="0043279F"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7.2.2 Обслуживание перевозок пассажиров</w:t>
            </w:r>
          </w:p>
          <w:p w14:paraId="0609A103" w14:textId="70D4E83E" w:rsidR="0043279F" w:rsidRPr="00F41D91" w:rsidRDefault="00275BF1"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7.2.3 Стоянки транспорта общего пользования</w:t>
            </w:r>
          </w:p>
          <w:p w14:paraId="1EFA1749" w14:textId="4D070DEC" w:rsidR="00F51FF5" w:rsidRPr="00F41D91" w:rsidRDefault="00F51FF5"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8.3 Обеспечение внутреннего правопорядка</w:t>
            </w:r>
          </w:p>
          <w:p w14:paraId="27362F1C" w14:textId="653BF679" w:rsidR="004425BA" w:rsidRPr="00F41D91" w:rsidRDefault="00575CB6" w:rsidP="00B04F28">
            <w:pPr>
              <w:pStyle w:val="TableParagraph"/>
              <w:tabs>
                <w:tab w:val="left" w:pos="393"/>
              </w:tabs>
              <w:spacing w:before="100" w:line="276" w:lineRule="auto"/>
              <w:rPr>
                <w:rFonts w:ascii="Times New Roman" w:hAnsi="Times New Roman" w:cs="Times New Roman"/>
                <w:sz w:val="26"/>
                <w:szCs w:val="26"/>
              </w:rPr>
            </w:pPr>
            <w:r w:rsidRPr="00F41D91">
              <w:rPr>
                <w:rFonts w:ascii="Times New Roman" w:hAnsi="Times New Roman" w:cs="Times New Roman"/>
                <w:sz w:val="26"/>
                <w:szCs w:val="26"/>
              </w:rPr>
              <w:t>12.0</w:t>
            </w:r>
            <w:r w:rsidRPr="00F41D91">
              <w:rPr>
                <w:rFonts w:ascii="Times New Roman" w:hAnsi="Times New Roman" w:cs="Times New Roman"/>
                <w:sz w:val="26"/>
                <w:szCs w:val="26"/>
              </w:rPr>
              <w:tab/>
              <w:t>Земельные участки (территории) общего пользования</w:t>
            </w:r>
          </w:p>
        </w:tc>
        <w:tc>
          <w:tcPr>
            <w:tcW w:w="2494" w:type="dxa"/>
          </w:tcPr>
          <w:p w14:paraId="1B62D58F" w14:textId="7A8AFFBC" w:rsidR="00F41D91" w:rsidRPr="00F41D91" w:rsidRDefault="00F41D91"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lastRenderedPageBreak/>
              <w:t>3.4.3 Медицинские организации особого назначения</w:t>
            </w:r>
          </w:p>
          <w:p w14:paraId="04B590C9" w14:textId="07C32CAA" w:rsidR="00182064" w:rsidRPr="00D6298B" w:rsidRDefault="00D6298B" w:rsidP="00182064">
            <w:pPr>
              <w:pStyle w:val="TableParagraph"/>
              <w:tabs>
                <w:tab w:val="left" w:pos="1158"/>
                <w:tab w:val="left" w:pos="2316"/>
              </w:tabs>
              <w:spacing w:before="90" w:line="276" w:lineRule="auto"/>
              <w:ind w:right="51"/>
              <w:rPr>
                <w:rFonts w:ascii="Times New Roman" w:hAnsi="Times New Roman" w:cs="Times New Roman"/>
                <w:sz w:val="26"/>
                <w:szCs w:val="26"/>
              </w:rPr>
            </w:pPr>
            <w:r>
              <w:rPr>
                <w:rFonts w:ascii="Times New Roman" w:hAnsi="Times New Roman" w:cs="Times New Roman"/>
                <w:sz w:val="26"/>
                <w:szCs w:val="26"/>
              </w:rPr>
              <w:t xml:space="preserve">3.7 Религиозное использование </w:t>
            </w:r>
            <w:r w:rsidRPr="007C4D2E">
              <w:rPr>
                <w:rFonts w:ascii="Times New Roman" w:hAnsi="Times New Roman" w:cs="Times New Roman"/>
                <w:sz w:val="26"/>
                <w:szCs w:val="26"/>
              </w:rPr>
              <w:t>&lt;</w:t>
            </w:r>
            <w:r>
              <w:rPr>
                <w:rFonts w:ascii="Times New Roman" w:hAnsi="Times New Roman" w:cs="Times New Roman"/>
                <w:sz w:val="26"/>
                <w:szCs w:val="26"/>
              </w:rPr>
              <w:t>5</w:t>
            </w:r>
            <w:r w:rsidRPr="007C4D2E">
              <w:rPr>
                <w:rFonts w:ascii="Times New Roman" w:hAnsi="Times New Roman" w:cs="Times New Roman"/>
                <w:sz w:val="26"/>
                <w:szCs w:val="26"/>
              </w:rPr>
              <w:t>&gt;</w:t>
            </w:r>
          </w:p>
          <w:p w14:paraId="4181C8E8" w14:textId="5A5D2125" w:rsidR="00F41D91" w:rsidRPr="00F41D91" w:rsidRDefault="00F41D91"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3.9.3 Проведение научных испытаний</w:t>
            </w:r>
          </w:p>
          <w:p w14:paraId="682A175C" w14:textId="48E9FFBB" w:rsidR="008577C6" w:rsidRPr="00F41D91" w:rsidRDefault="008577C6" w:rsidP="00B04F28">
            <w:pPr>
              <w:pStyle w:val="TableParagraph"/>
              <w:tabs>
                <w:tab w:val="left" w:pos="1115"/>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4.3 Рынки</w:t>
            </w:r>
          </w:p>
          <w:p w14:paraId="31CF1CC2" w14:textId="62A64D7B" w:rsidR="008577C6" w:rsidRPr="00F41D91" w:rsidRDefault="008577C6" w:rsidP="00B04F28">
            <w:pPr>
              <w:pStyle w:val="TableParagraph"/>
              <w:tabs>
                <w:tab w:val="left" w:pos="1115"/>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4.9 Служебные гаражи</w:t>
            </w:r>
          </w:p>
          <w:p w14:paraId="59852039" w14:textId="248CE94B" w:rsidR="00182064" w:rsidRPr="00F41D91"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 xml:space="preserve">4.9.1.1 Заправка транспортных </w:t>
            </w:r>
            <w:r w:rsidRPr="00F41D91">
              <w:rPr>
                <w:rFonts w:ascii="Times New Roman" w:hAnsi="Times New Roman" w:cs="Times New Roman"/>
                <w:sz w:val="26"/>
                <w:szCs w:val="26"/>
              </w:rPr>
              <w:lastRenderedPageBreak/>
              <w:t>средств</w:t>
            </w:r>
            <w:r w:rsidR="000E0532" w:rsidRPr="00F41D91">
              <w:rPr>
                <w:rFonts w:ascii="Times New Roman" w:hAnsi="Times New Roman" w:cs="Times New Roman"/>
                <w:sz w:val="26"/>
                <w:szCs w:val="26"/>
              </w:rPr>
              <w:t xml:space="preserve"> &lt;</w:t>
            </w:r>
            <w:r w:rsidR="00D6298B">
              <w:rPr>
                <w:rFonts w:ascii="Times New Roman" w:hAnsi="Times New Roman" w:cs="Times New Roman"/>
                <w:sz w:val="26"/>
                <w:szCs w:val="26"/>
              </w:rPr>
              <w:t>6</w:t>
            </w:r>
            <w:r w:rsidR="000E0532" w:rsidRPr="00F41D91">
              <w:rPr>
                <w:rFonts w:ascii="Times New Roman" w:hAnsi="Times New Roman" w:cs="Times New Roman"/>
                <w:sz w:val="26"/>
                <w:szCs w:val="26"/>
              </w:rPr>
              <w:t>&gt;</w:t>
            </w:r>
          </w:p>
          <w:p w14:paraId="63321ACC" w14:textId="77777777" w:rsidR="00182064" w:rsidRPr="00F41D91"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4.9.1.2 Обеспечение дорожного отдыха</w:t>
            </w:r>
          </w:p>
          <w:p w14:paraId="143AFA20" w14:textId="46699D5A" w:rsidR="00182064" w:rsidRPr="00F41D91"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4.9.1.3 Автомобильные мойки</w:t>
            </w:r>
            <w:r w:rsidR="000E0532" w:rsidRPr="00F41D91">
              <w:rPr>
                <w:rFonts w:ascii="Times New Roman" w:hAnsi="Times New Roman" w:cs="Times New Roman"/>
                <w:sz w:val="26"/>
                <w:szCs w:val="26"/>
              </w:rPr>
              <w:t xml:space="preserve"> &lt;</w:t>
            </w:r>
            <w:r w:rsidR="000F58FD">
              <w:rPr>
                <w:rFonts w:ascii="Times New Roman" w:hAnsi="Times New Roman" w:cs="Times New Roman"/>
                <w:sz w:val="26"/>
                <w:szCs w:val="26"/>
              </w:rPr>
              <w:t>6</w:t>
            </w:r>
            <w:r w:rsidR="000E0532" w:rsidRPr="00F41D91">
              <w:rPr>
                <w:rFonts w:ascii="Times New Roman" w:hAnsi="Times New Roman" w:cs="Times New Roman"/>
                <w:sz w:val="26"/>
                <w:szCs w:val="26"/>
              </w:rPr>
              <w:t>&gt;</w:t>
            </w:r>
          </w:p>
          <w:p w14:paraId="359A5453" w14:textId="42E6F569" w:rsidR="00182064" w:rsidRPr="00F41D91" w:rsidRDefault="00182064" w:rsidP="00182064">
            <w:pPr>
              <w:pStyle w:val="TableParagraph"/>
              <w:tabs>
                <w:tab w:val="left" w:pos="1158"/>
                <w:tab w:val="left" w:pos="2316"/>
              </w:tabs>
              <w:spacing w:before="90" w:line="276" w:lineRule="auto"/>
              <w:ind w:right="51"/>
              <w:rPr>
                <w:rFonts w:ascii="Times New Roman" w:hAnsi="Times New Roman" w:cs="Times New Roman"/>
                <w:sz w:val="26"/>
                <w:szCs w:val="26"/>
              </w:rPr>
            </w:pPr>
            <w:r w:rsidRPr="00F41D91">
              <w:rPr>
                <w:rFonts w:ascii="Times New Roman" w:hAnsi="Times New Roman" w:cs="Times New Roman"/>
                <w:sz w:val="26"/>
                <w:szCs w:val="26"/>
              </w:rPr>
              <w:t>4.9.1.4 Ремонт автомобилей</w:t>
            </w:r>
            <w:r w:rsidR="000E0532" w:rsidRPr="00F41D91">
              <w:rPr>
                <w:rFonts w:ascii="Times New Roman" w:hAnsi="Times New Roman" w:cs="Times New Roman"/>
                <w:sz w:val="26"/>
                <w:szCs w:val="26"/>
              </w:rPr>
              <w:t xml:space="preserve"> &lt;</w:t>
            </w:r>
            <w:r w:rsidR="000F58FD">
              <w:rPr>
                <w:rFonts w:ascii="Times New Roman" w:hAnsi="Times New Roman" w:cs="Times New Roman"/>
                <w:sz w:val="26"/>
                <w:szCs w:val="26"/>
              </w:rPr>
              <w:t>6</w:t>
            </w:r>
            <w:r w:rsidR="000E0532" w:rsidRPr="00F41D91">
              <w:rPr>
                <w:rFonts w:ascii="Times New Roman" w:hAnsi="Times New Roman" w:cs="Times New Roman"/>
                <w:sz w:val="26"/>
                <w:szCs w:val="26"/>
              </w:rPr>
              <w:t>&gt;</w:t>
            </w:r>
          </w:p>
          <w:p w14:paraId="1800FFFB" w14:textId="02AFC71D" w:rsidR="008577C6" w:rsidRPr="00F41D91" w:rsidRDefault="008577C6" w:rsidP="00B04F28">
            <w:pPr>
              <w:pStyle w:val="TableParagraph"/>
              <w:tabs>
                <w:tab w:val="left" w:pos="1115"/>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4.9.2 Стоянка транспортных средств</w:t>
            </w:r>
          </w:p>
          <w:p w14:paraId="06CE3C91" w14:textId="435FCFEC" w:rsidR="004425BA" w:rsidRPr="00F41D91" w:rsidRDefault="008577C6" w:rsidP="0043279F">
            <w:pPr>
              <w:pStyle w:val="TableParagraph"/>
              <w:tabs>
                <w:tab w:val="left" w:pos="1115"/>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6.8 Связь</w:t>
            </w:r>
          </w:p>
        </w:tc>
        <w:tc>
          <w:tcPr>
            <w:tcW w:w="2211" w:type="dxa"/>
          </w:tcPr>
          <w:p w14:paraId="22BFD8EA" w14:textId="48FC2CA1" w:rsidR="00592361" w:rsidRPr="00F41D91" w:rsidRDefault="00592361" w:rsidP="00B04F28">
            <w:pPr>
              <w:pStyle w:val="TableParagraph"/>
              <w:tabs>
                <w:tab w:val="left" w:pos="1242"/>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lastRenderedPageBreak/>
              <w:t>2.7.1 Хранение автотранспорта</w:t>
            </w:r>
          </w:p>
          <w:p w14:paraId="78FDFC8D" w14:textId="77777777" w:rsidR="003224D4" w:rsidRPr="00F41D91"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F41D91">
              <w:rPr>
                <w:rFonts w:ascii="Times New Roman" w:hAnsi="Times New Roman" w:cs="Times New Roman"/>
                <w:sz w:val="26"/>
                <w:szCs w:val="26"/>
              </w:rPr>
              <w:t>3.1.1 Предоставление коммунальных услуг</w:t>
            </w:r>
          </w:p>
          <w:p w14:paraId="2AD5E72A" w14:textId="42355D87" w:rsidR="00592361" w:rsidRPr="00F41D91" w:rsidRDefault="00592361" w:rsidP="00B04F28">
            <w:pPr>
              <w:pStyle w:val="TableParagraph"/>
              <w:tabs>
                <w:tab w:val="left" w:pos="1242"/>
              </w:tabs>
              <w:spacing w:before="100" w:line="276" w:lineRule="auto"/>
              <w:ind w:right="47"/>
              <w:rPr>
                <w:rFonts w:ascii="Times New Roman" w:hAnsi="Times New Roman" w:cs="Times New Roman"/>
                <w:sz w:val="26"/>
                <w:szCs w:val="26"/>
              </w:rPr>
            </w:pPr>
            <w:r w:rsidRPr="00F41D91">
              <w:rPr>
                <w:rFonts w:ascii="Times New Roman" w:hAnsi="Times New Roman" w:cs="Times New Roman"/>
                <w:sz w:val="26"/>
                <w:szCs w:val="26"/>
              </w:rPr>
              <w:t>4.9 Служебные гаражи</w:t>
            </w:r>
          </w:p>
          <w:p w14:paraId="71585961" w14:textId="40708640" w:rsidR="004425BA" w:rsidRPr="00F41D91" w:rsidRDefault="00592361" w:rsidP="00B04F28">
            <w:pPr>
              <w:pStyle w:val="TableParagraph"/>
              <w:tabs>
                <w:tab w:val="left" w:pos="1402"/>
              </w:tabs>
              <w:spacing w:line="276" w:lineRule="auto"/>
              <w:ind w:right="47"/>
              <w:rPr>
                <w:rFonts w:ascii="Times New Roman" w:hAnsi="Times New Roman" w:cs="Times New Roman"/>
                <w:sz w:val="26"/>
                <w:szCs w:val="26"/>
              </w:rPr>
            </w:pPr>
            <w:r w:rsidRPr="00F41D91">
              <w:rPr>
                <w:rFonts w:ascii="Times New Roman" w:hAnsi="Times New Roman" w:cs="Times New Roman"/>
                <w:sz w:val="26"/>
                <w:szCs w:val="26"/>
              </w:rPr>
              <w:t>4.9.2 Стоянка транспортных средств</w:t>
            </w:r>
          </w:p>
        </w:tc>
      </w:tr>
    </w:tbl>
    <w:p w14:paraId="290F758D" w14:textId="77777777" w:rsidR="004425BA" w:rsidRPr="007F131B" w:rsidRDefault="004425BA" w:rsidP="00A2290A">
      <w:pPr>
        <w:spacing w:line="276" w:lineRule="auto"/>
        <w:jc w:val="both"/>
        <w:rPr>
          <w:rFonts w:ascii="Times New Roman" w:hAnsi="Times New Roman" w:cs="Times New Roman"/>
          <w:sz w:val="24"/>
          <w:szCs w:val="24"/>
        </w:rPr>
      </w:pPr>
    </w:p>
    <w:p w14:paraId="4967D2DE" w14:textId="57D21527" w:rsidR="00F41D91" w:rsidRPr="00D6298B" w:rsidRDefault="00F41D91" w:rsidP="00D6298B">
      <w:pPr>
        <w:pStyle w:val="a0"/>
        <w:spacing w:before="56" w:line="360" w:lineRule="auto"/>
        <w:ind w:right="104"/>
        <w:jc w:val="both"/>
        <w:rPr>
          <w:rFonts w:ascii="Times New Roman" w:hAnsi="Times New Roman" w:cs="Times New Roman"/>
          <w:sz w:val="26"/>
          <w:szCs w:val="26"/>
        </w:rPr>
      </w:pPr>
      <w:r w:rsidRPr="00D6298B">
        <w:rPr>
          <w:rFonts w:ascii="Times New Roman" w:hAnsi="Times New Roman" w:cs="Times New Roman"/>
          <w:sz w:val="26"/>
          <w:szCs w:val="26"/>
        </w:rPr>
        <w:t>&lt;1&gt; Предполагает размещение жилого дома (отдельно стоящего здания), состоящего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 выращивание сельскохозяйственных культур; размещение гаражей для собственных нужд и хозяйственных построек.</w:t>
      </w:r>
    </w:p>
    <w:p w14:paraId="768F39AA" w14:textId="69139589" w:rsidR="00A31DEB" w:rsidRPr="00D6298B" w:rsidRDefault="00A31DEB" w:rsidP="00D6298B">
      <w:pPr>
        <w:pStyle w:val="a0"/>
        <w:spacing w:before="56" w:line="360" w:lineRule="auto"/>
        <w:ind w:right="104"/>
        <w:jc w:val="both"/>
        <w:rPr>
          <w:rFonts w:ascii="Times New Roman" w:hAnsi="Times New Roman" w:cs="Times New Roman"/>
          <w:sz w:val="26"/>
          <w:szCs w:val="26"/>
        </w:rPr>
      </w:pPr>
      <w:r w:rsidRPr="00D6298B">
        <w:rPr>
          <w:rFonts w:ascii="Times New Roman" w:hAnsi="Times New Roman" w:cs="Times New Roman"/>
          <w:sz w:val="26"/>
          <w:szCs w:val="26"/>
        </w:rPr>
        <w:t>&lt;</w:t>
      </w:r>
      <w:r w:rsidR="00D6298B" w:rsidRPr="00D6298B">
        <w:rPr>
          <w:rFonts w:ascii="Times New Roman" w:hAnsi="Times New Roman" w:cs="Times New Roman"/>
          <w:sz w:val="26"/>
          <w:szCs w:val="26"/>
        </w:rPr>
        <w:t>2</w:t>
      </w:r>
      <w:r w:rsidRPr="00D6298B">
        <w:rPr>
          <w:rFonts w:ascii="Times New Roman" w:hAnsi="Times New Roman" w:cs="Times New Roman"/>
          <w:sz w:val="26"/>
          <w:szCs w:val="26"/>
        </w:rPr>
        <w:t xml:space="preserve">&gt; Предполагает размещение малоэтажных многоквартирных домов;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w:t>
      </w:r>
      <w:r w:rsidRPr="00D6298B">
        <w:rPr>
          <w:rFonts w:ascii="Times New Roman" w:hAnsi="Times New Roman" w:cs="Times New Roman"/>
          <w:sz w:val="26"/>
          <w:szCs w:val="26"/>
        </w:rPr>
        <w:lastRenderedPageBreak/>
        <w:t>фасадах зданий, выходящих на улицу.</w:t>
      </w:r>
    </w:p>
    <w:p w14:paraId="58BA1761" w14:textId="0EC001AB" w:rsidR="00FE6773" w:rsidRPr="00D6298B" w:rsidRDefault="00FE6773" w:rsidP="00D6298B">
      <w:pPr>
        <w:pStyle w:val="a0"/>
        <w:spacing w:before="56" w:line="360" w:lineRule="auto"/>
        <w:ind w:right="104"/>
        <w:jc w:val="both"/>
        <w:rPr>
          <w:rFonts w:ascii="Times New Roman" w:hAnsi="Times New Roman" w:cs="Times New Roman"/>
          <w:sz w:val="26"/>
          <w:szCs w:val="26"/>
        </w:rPr>
      </w:pPr>
      <w:r w:rsidRPr="00D6298B">
        <w:rPr>
          <w:rFonts w:ascii="Times New Roman" w:hAnsi="Times New Roman" w:cs="Times New Roman"/>
          <w:sz w:val="26"/>
          <w:szCs w:val="26"/>
        </w:rPr>
        <w:t>&lt;</w:t>
      </w:r>
      <w:r w:rsidR="00D6298B" w:rsidRPr="00D6298B">
        <w:rPr>
          <w:rFonts w:ascii="Times New Roman" w:hAnsi="Times New Roman" w:cs="Times New Roman"/>
          <w:sz w:val="26"/>
          <w:szCs w:val="26"/>
        </w:rPr>
        <w:t>3</w:t>
      </w:r>
      <w:r w:rsidRPr="00D6298B">
        <w:rPr>
          <w:rFonts w:ascii="Times New Roman" w:hAnsi="Times New Roman" w:cs="Times New Roman"/>
          <w:sz w:val="26"/>
          <w:szCs w:val="26"/>
        </w:rPr>
        <w:t>&gt; Предполагает размещение многоквартирных домов этажностью не выше восьми этажей;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5652903A" w14:textId="3FF90B8F" w:rsidR="00556EF7" w:rsidRDefault="00556EF7" w:rsidP="00D6298B">
      <w:pPr>
        <w:pStyle w:val="a0"/>
        <w:spacing w:before="56" w:line="360" w:lineRule="auto"/>
        <w:ind w:right="108"/>
        <w:jc w:val="both"/>
        <w:rPr>
          <w:rFonts w:ascii="Times New Roman" w:hAnsi="Times New Roman" w:cs="Times New Roman"/>
          <w:sz w:val="26"/>
          <w:szCs w:val="26"/>
        </w:rPr>
      </w:pPr>
      <w:r w:rsidRPr="00D6298B">
        <w:rPr>
          <w:rFonts w:ascii="Times New Roman" w:hAnsi="Times New Roman" w:cs="Times New Roman"/>
          <w:sz w:val="26"/>
          <w:szCs w:val="26"/>
        </w:rPr>
        <w:t>&lt;</w:t>
      </w:r>
      <w:r w:rsidR="00D6298B" w:rsidRPr="00D6298B">
        <w:rPr>
          <w:rFonts w:ascii="Times New Roman" w:hAnsi="Times New Roman" w:cs="Times New Roman"/>
          <w:sz w:val="26"/>
          <w:szCs w:val="26"/>
        </w:rPr>
        <w:t>4</w:t>
      </w:r>
      <w:r w:rsidRPr="00D6298B">
        <w:rPr>
          <w:rFonts w:ascii="Times New Roman" w:hAnsi="Times New Roman" w:cs="Times New Roman"/>
          <w:sz w:val="26"/>
          <w:szCs w:val="26"/>
        </w:rPr>
        <w:t>&gt; Предполагает размещение многоэтажных многоквартирных домов;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13C37921" w14:textId="2D331D9E" w:rsidR="00D6298B" w:rsidRPr="00E9234A" w:rsidRDefault="00D6298B" w:rsidP="00D6298B">
      <w:pPr>
        <w:pStyle w:val="a0"/>
        <w:spacing w:line="360" w:lineRule="auto"/>
        <w:jc w:val="both"/>
        <w:rPr>
          <w:rFonts w:ascii="Times New Roman" w:hAnsi="Times New Roman" w:cs="Times New Roman"/>
          <w:sz w:val="26"/>
          <w:szCs w:val="26"/>
        </w:rPr>
      </w:pPr>
      <w:r w:rsidRPr="00E9234A">
        <w:rPr>
          <w:rFonts w:ascii="Times New Roman" w:hAnsi="Times New Roman" w:cs="Times New Roman"/>
          <w:sz w:val="26"/>
          <w:szCs w:val="26"/>
        </w:rPr>
        <w:t>&lt;</w:t>
      </w:r>
      <w:r>
        <w:rPr>
          <w:rFonts w:ascii="Times New Roman" w:hAnsi="Times New Roman" w:cs="Times New Roman"/>
          <w:sz w:val="26"/>
          <w:szCs w:val="26"/>
        </w:rPr>
        <w:t>5</w:t>
      </w:r>
      <w:r w:rsidRPr="00E9234A">
        <w:rPr>
          <w:rFonts w:ascii="Times New Roman" w:hAnsi="Times New Roman" w:cs="Times New Roman"/>
          <w:sz w:val="26"/>
          <w:szCs w:val="26"/>
        </w:rPr>
        <w:t>&gt; Допускается только сохранение и реконструкция существующих объектов недвижимости, строительство новых объектов недвижимости не допускается.</w:t>
      </w:r>
    </w:p>
    <w:p w14:paraId="0BF6B9D2" w14:textId="3C0A52B5" w:rsidR="000E0532" w:rsidRPr="00FD76CA" w:rsidRDefault="000E0532" w:rsidP="00FD76CA">
      <w:pPr>
        <w:pStyle w:val="a0"/>
        <w:spacing w:line="360" w:lineRule="auto"/>
        <w:ind w:firstLine="709"/>
        <w:jc w:val="both"/>
        <w:rPr>
          <w:rFonts w:ascii="Times New Roman" w:hAnsi="Times New Roman" w:cs="Times New Roman"/>
          <w:sz w:val="26"/>
          <w:szCs w:val="26"/>
        </w:rPr>
      </w:pPr>
      <w:r w:rsidRPr="00D6298B">
        <w:rPr>
          <w:rFonts w:ascii="Times New Roman" w:hAnsi="Times New Roman" w:cs="Times New Roman"/>
          <w:sz w:val="26"/>
          <w:szCs w:val="26"/>
        </w:rPr>
        <w:t>&lt;</w:t>
      </w:r>
      <w:r w:rsidR="00D6298B">
        <w:rPr>
          <w:rFonts w:ascii="Times New Roman" w:hAnsi="Times New Roman" w:cs="Times New Roman"/>
          <w:sz w:val="26"/>
          <w:szCs w:val="26"/>
        </w:rPr>
        <w:t>6</w:t>
      </w:r>
      <w:r w:rsidRPr="00D6298B">
        <w:rPr>
          <w:rFonts w:ascii="Times New Roman" w:hAnsi="Times New Roman" w:cs="Times New Roman"/>
          <w:sz w:val="26"/>
          <w:szCs w:val="26"/>
        </w:rPr>
        <w:t>&gt; Допускается размещение объектов, в отношении которых санитарно-защитная зона не устанавливается</w:t>
      </w:r>
      <w:r w:rsidRPr="00FD76CA">
        <w:rPr>
          <w:rFonts w:ascii="Times New Roman" w:hAnsi="Times New Roman" w:cs="Times New Roman"/>
          <w:sz w:val="26"/>
          <w:szCs w:val="26"/>
        </w:rPr>
        <w:t>, или объектов с санитарно-защитной зоной не более 50 метров, установленной в соответствии с СанПиН 2.2.1/2.1.1.1200-03 «Санитарно-защитные зоны и санитарная классификация предприятий, сооружений и иных объектов».</w:t>
      </w:r>
    </w:p>
    <w:p w14:paraId="69E214B5" w14:textId="359C737E" w:rsidR="00CC1613" w:rsidRPr="00FD76CA" w:rsidRDefault="00B04F28" w:rsidP="00FD76CA">
      <w:pPr>
        <w:tabs>
          <w:tab w:val="left" w:pos="1020"/>
        </w:tabs>
        <w:spacing w:line="360" w:lineRule="auto"/>
        <w:ind w:firstLine="709"/>
        <w:jc w:val="both"/>
        <w:rPr>
          <w:rFonts w:ascii="Times New Roman" w:hAnsi="Times New Roman" w:cs="Times New Roman"/>
          <w:sz w:val="26"/>
          <w:szCs w:val="26"/>
        </w:rPr>
      </w:pPr>
      <w:r w:rsidRPr="00FD76CA">
        <w:rPr>
          <w:rFonts w:ascii="Times New Roman" w:hAnsi="Times New Roman" w:cs="Times New Roman"/>
          <w:sz w:val="26"/>
          <w:szCs w:val="26"/>
        </w:rPr>
        <w:t xml:space="preserve">3. </w:t>
      </w:r>
      <w:r w:rsidR="004425BA" w:rsidRPr="00FD76CA">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DB0832" w:rsidRPr="00FD76CA">
        <w:rPr>
          <w:rFonts w:ascii="Times New Roman" w:hAnsi="Times New Roman" w:cs="Times New Roman"/>
          <w:sz w:val="26"/>
          <w:szCs w:val="26"/>
        </w:rPr>
        <w:t>:</w:t>
      </w:r>
    </w:p>
    <w:p w14:paraId="62458D99" w14:textId="77777777" w:rsidR="00DB0832" w:rsidRPr="007F131B" w:rsidRDefault="00DB0832" w:rsidP="00DB0832">
      <w:pPr>
        <w:rPr>
          <w:rFonts w:ascii="Times New Roman" w:hAnsi="Times New Roman" w:cs="Times New Roman"/>
          <w:sz w:val="24"/>
          <w:szCs w:val="24"/>
        </w:rPr>
        <w:sectPr w:rsidR="00DB0832" w:rsidRPr="007F131B" w:rsidSect="00DB0832">
          <w:pgSz w:w="11910" w:h="16840"/>
          <w:pgMar w:top="1080" w:right="740" w:bottom="280" w:left="1520" w:header="720" w:footer="720" w:gutter="0"/>
          <w:cols w:space="720"/>
        </w:sectPr>
      </w:pPr>
    </w:p>
    <w:tbl>
      <w:tblPr>
        <w:tblStyle w:val="82"/>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B87D9C" w:rsidRPr="00CC74BD" w14:paraId="46653AD2" w14:textId="77777777" w:rsidTr="0068548F">
        <w:tc>
          <w:tcPr>
            <w:tcW w:w="1413" w:type="dxa"/>
          </w:tcPr>
          <w:p w14:paraId="1089EFA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Код вида разрешенного использования</w:t>
            </w:r>
          </w:p>
        </w:tc>
        <w:tc>
          <w:tcPr>
            <w:tcW w:w="2913" w:type="dxa"/>
          </w:tcPr>
          <w:p w14:paraId="16BB8CB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341156E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183F3495" w14:textId="77777777" w:rsidR="00B87D9C" w:rsidRPr="00CC74BD" w:rsidRDefault="00B87D9C" w:rsidP="00B87D9C">
            <w:pPr>
              <w:rPr>
                <w:rFonts w:ascii="Times New Roman" w:hAnsi="Times New Roman" w:cs="Times New Roman"/>
                <w:b/>
                <w:sz w:val="26"/>
                <w:szCs w:val="26"/>
              </w:rPr>
            </w:pPr>
            <w:r w:rsidRPr="00CC74BD">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4BD1041B" w14:textId="77777777" w:rsidR="00B87D9C" w:rsidRPr="00CC74BD" w:rsidRDefault="00B87D9C" w:rsidP="00B87D9C">
            <w:pPr>
              <w:rPr>
                <w:rFonts w:ascii="Times New Roman" w:hAnsi="Times New Roman" w:cs="Times New Roman"/>
                <w:b/>
                <w:sz w:val="26"/>
                <w:szCs w:val="26"/>
              </w:rPr>
            </w:pPr>
            <w:r w:rsidRPr="00CC74BD">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2C9760B1" w14:textId="77777777" w:rsidR="00B87D9C" w:rsidRPr="00CC74BD" w:rsidRDefault="00B87D9C" w:rsidP="00B87D9C">
            <w:pPr>
              <w:rPr>
                <w:rFonts w:ascii="Times New Roman" w:hAnsi="Times New Roman" w:cs="Times New Roman"/>
                <w:sz w:val="26"/>
                <w:szCs w:val="26"/>
              </w:rPr>
            </w:pPr>
            <w:r w:rsidRPr="00CC74BD">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B87D9C" w:rsidRPr="00CC74BD" w14:paraId="799B6C6D" w14:textId="77777777" w:rsidTr="0068548F">
        <w:tc>
          <w:tcPr>
            <w:tcW w:w="1413" w:type="dxa"/>
          </w:tcPr>
          <w:p w14:paraId="348E5FE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2.1 Для</w:t>
            </w:r>
          </w:p>
          <w:p w14:paraId="55031EE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индивидуального жилищного</w:t>
            </w:r>
          </w:p>
          <w:p w14:paraId="73C55DE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строительства</w:t>
            </w:r>
          </w:p>
        </w:tc>
        <w:tc>
          <w:tcPr>
            <w:tcW w:w="2913" w:type="dxa"/>
          </w:tcPr>
          <w:p w14:paraId="75B06CE3" w14:textId="0C548AA0"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Минимальная площадь земельного участка – 400 кв. метров &lt;</w:t>
            </w:r>
            <w:r w:rsidR="00FD76CA">
              <w:rPr>
                <w:rFonts w:ascii="Times New Roman" w:hAnsi="Times New Roman" w:cs="Times New Roman"/>
                <w:bCs/>
                <w:sz w:val="26"/>
                <w:szCs w:val="26"/>
              </w:rPr>
              <w:t>1</w:t>
            </w:r>
            <w:r w:rsidRPr="00CC74BD">
              <w:rPr>
                <w:rFonts w:ascii="Times New Roman" w:hAnsi="Times New Roman" w:cs="Times New Roman"/>
                <w:bCs/>
                <w:sz w:val="26"/>
                <w:szCs w:val="26"/>
              </w:rPr>
              <w:t xml:space="preserve">&gt; </w:t>
            </w:r>
          </w:p>
          <w:p w14:paraId="0C4E37FB" w14:textId="77777777" w:rsidR="00B87D9C" w:rsidRPr="00CC74BD" w:rsidRDefault="00B87D9C" w:rsidP="00B87D9C">
            <w:pPr>
              <w:rPr>
                <w:rFonts w:ascii="Times New Roman" w:hAnsi="Times New Roman" w:cs="Times New Roman"/>
                <w:bCs/>
                <w:sz w:val="26"/>
                <w:szCs w:val="26"/>
              </w:rPr>
            </w:pPr>
          </w:p>
          <w:p w14:paraId="2FC640DF" w14:textId="792D442E"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Максимальная площадь земельного участка – 1200 кв. метров &lt;</w:t>
            </w:r>
            <w:r w:rsidR="00FD76CA">
              <w:rPr>
                <w:rFonts w:ascii="Times New Roman" w:hAnsi="Times New Roman" w:cs="Times New Roman"/>
                <w:bCs/>
                <w:sz w:val="26"/>
                <w:szCs w:val="26"/>
              </w:rPr>
              <w:t>1</w:t>
            </w:r>
            <w:r w:rsidRPr="00CC74BD">
              <w:rPr>
                <w:rFonts w:ascii="Times New Roman" w:hAnsi="Times New Roman" w:cs="Times New Roman"/>
                <w:bCs/>
                <w:sz w:val="26"/>
                <w:szCs w:val="26"/>
              </w:rPr>
              <w:t>&gt;</w:t>
            </w:r>
          </w:p>
        </w:tc>
        <w:tc>
          <w:tcPr>
            <w:tcW w:w="2835" w:type="dxa"/>
          </w:tcPr>
          <w:p w14:paraId="63B376B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Минимальное расстояние от границ земельного участка:</w:t>
            </w:r>
          </w:p>
          <w:p w14:paraId="1D86A0B4" w14:textId="0DE43BA3"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между фронтальной границей участка и основным строением - в соответствии со сложившейся линие</w:t>
            </w:r>
            <w:r w:rsidR="00E5042C">
              <w:rPr>
                <w:rFonts w:ascii="Times New Roman" w:hAnsi="Times New Roman" w:cs="Times New Roman"/>
                <w:bCs/>
                <w:sz w:val="26"/>
                <w:szCs w:val="26"/>
              </w:rPr>
              <w:t xml:space="preserve">й застройки, </w:t>
            </w:r>
            <w:r w:rsidRPr="00CC74BD">
              <w:rPr>
                <w:rFonts w:ascii="Times New Roman" w:hAnsi="Times New Roman" w:cs="Times New Roman"/>
                <w:bCs/>
                <w:sz w:val="26"/>
                <w:szCs w:val="26"/>
              </w:rPr>
              <w:t>в случае отсутствия сложившейся застройки – 3 м;</w:t>
            </w:r>
          </w:p>
          <w:p w14:paraId="50CFED8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до жилого дома - 3 м;</w:t>
            </w:r>
          </w:p>
          <w:p w14:paraId="32CAA58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до хозяйственных построек - 1 м.</w:t>
            </w:r>
          </w:p>
          <w:p w14:paraId="233C4458" w14:textId="6FCD6044" w:rsidR="00B87D9C" w:rsidRPr="00CC74BD" w:rsidRDefault="00B87D9C" w:rsidP="00E5042C">
            <w:pPr>
              <w:rPr>
                <w:rFonts w:ascii="Times New Roman" w:hAnsi="Times New Roman" w:cs="Times New Roman"/>
                <w:bCs/>
                <w:sz w:val="26"/>
                <w:szCs w:val="26"/>
              </w:rPr>
            </w:pPr>
            <w:r w:rsidRPr="00CC74BD">
              <w:rPr>
                <w:rFonts w:ascii="Times New Roman" w:hAnsi="Times New Roman" w:cs="Times New Roman"/>
                <w:bCs/>
                <w:sz w:val="26"/>
                <w:szCs w:val="26"/>
              </w:rPr>
              <w:t xml:space="preserve">Допускается блокировка хозяйственных построек на смежных </w:t>
            </w:r>
            <w:r w:rsidRPr="00CC74BD">
              <w:rPr>
                <w:rFonts w:ascii="Times New Roman" w:hAnsi="Times New Roman" w:cs="Times New Roman"/>
                <w:bCs/>
                <w:sz w:val="26"/>
                <w:szCs w:val="26"/>
              </w:rPr>
              <w:lastRenderedPageBreak/>
              <w:t>приусадебных участках по взаимному согласию собственников жилого дома, а также блокировка хозяйственных построек к основному строению.</w:t>
            </w:r>
          </w:p>
        </w:tc>
        <w:tc>
          <w:tcPr>
            <w:tcW w:w="2835" w:type="dxa"/>
          </w:tcPr>
          <w:p w14:paraId="5A16AED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Максимальная высота зданий, строений, сооружений – 12 метров (3 этажа)</w:t>
            </w:r>
          </w:p>
        </w:tc>
        <w:tc>
          <w:tcPr>
            <w:tcW w:w="2835" w:type="dxa"/>
          </w:tcPr>
          <w:p w14:paraId="333D99B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5D3FAD4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6EE7001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6 м.</w:t>
            </w:r>
          </w:p>
          <w:p w14:paraId="2EFB4BE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На земельном участке индивидуального жилого дома должно быть предусмотрено 1 место под стоянку для  хранения автомобилей на 1 жилую единицу.</w:t>
            </w:r>
          </w:p>
        </w:tc>
      </w:tr>
      <w:tr w:rsidR="00B87D9C" w:rsidRPr="00CC74BD" w14:paraId="22EC7A9C" w14:textId="77777777" w:rsidTr="0068548F">
        <w:tc>
          <w:tcPr>
            <w:tcW w:w="1413" w:type="dxa"/>
          </w:tcPr>
          <w:p w14:paraId="5A9B827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2.1.1 Малоэтажная многоквартирная жилая застройка</w:t>
            </w:r>
          </w:p>
        </w:tc>
        <w:tc>
          <w:tcPr>
            <w:tcW w:w="2913" w:type="dxa"/>
          </w:tcPr>
          <w:p w14:paraId="1AE7F1A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Минимальная площадь земельного участка – 500 кв. метров;</w:t>
            </w:r>
          </w:p>
          <w:p w14:paraId="4F2E943F" w14:textId="77777777" w:rsidR="00B87D9C" w:rsidRPr="00CC74BD" w:rsidRDefault="00B87D9C" w:rsidP="00B87D9C">
            <w:pPr>
              <w:rPr>
                <w:rFonts w:ascii="Times New Roman" w:hAnsi="Times New Roman" w:cs="Times New Roman"/>
                <w:bCs/>
                <w:sz w:val="26"/>
                <w:szCs w:val="26"/>
              </w:rPr>
            </w:pPr>
          </w:p>
          <w:p w14:paraId="48FA030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площадь земельного участка – не установлена</w:t>
            </w:r>
          </w:p>
        </w:tc>
        <w:tc>
          <w:tcPr>
            <w:tcW w:w="2835" w:type="dxa"/>
          </w:tcPr>
          <w:p w14:paraId="3A535B6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Минимальное расстояние от границ земельного участка:</w:t>
            </w:r>
          </w:p>
          <w:p w14:paraId="775DF599" w14:textId="0353FC93"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между фронтальной границей участка,  выходящей на улицу, и </w:t>
            </w:r>
            <w:r w:rsidR="005C41F1" w:rsidRPr="00CC74BD">
              <w:rPr>
                <w:rFonts w:ascii="Times New Roman" w:hAnsi="Times New Roman" w:cs="Times New Roman"/>
                <w:bCs/>
                <w:sz w:val="26"/>
                <w:szCs w:val="26"/>
              </w:rPr>
              <w:t xml:space="preserve">многоквартирным домом </w:t>
            </w:r>
            <w:r w:rsidRPr="00CC74BD">
              <w:rPr>
                <w:rFonts w:ascii="Times New Roman" w:hAnsi="Times New Roman" w:cs="Times New Roman"/>
                <w:bCs/>
                <w:sz w:val="26"/>
                <w:szCs w:val="26"/>
              </w:rPr>
              <w:t>- в соответствии с</w:t>
            </w:r>
            <w:r w:rsidR="00E5042C">
              <w:rPr>
                <w:rFonts w:ascii="Times New Roman" w:hAnsi="Times New Roman" w:cs="Times New Roman"/>
                <w:bCs/>
                <w:sz w:val="26"/>
                <w:szCs w:val="26"/>
              </w:rPr>
              <w:t xml:space="preserve">о сложившейся линией застройки, </w:t>
            </w:r>
            <w:r w:rsidRPr="00CC74BD">
              <w:rPr>
                <w:rFonts w:ascii="Times New Roman" w:hAnsi="Times New Roman" w:cs="Times New Roman"/>
                <w:bCs/>
                <w:sz w:val="26"/>
                <w:szCs w:val="26"/>
              </w:rPr>
              <w:t>в случае отсутствия сложившейся застройки – 3 м</w:t>
            </w:r>
          </w:p>
          <w:p w14:paraId="6AA3ECFC" w14:textId="77777777" w:rsidR="00B87D9C" w:rsidRPr="00CC74BD" w:rsidRDefault="00B87D9C" w:rsidP="00B87D9C">
            <w:pPr>
              <w:rPr>
                <w:rFonts w:ascii="Times New Roman" w:hAnsi="Times New Roman" w:cs="Times New Roman"/>
                <w:bCs/>
                <w:sz w:val="26"/>
                <w:szCs w:val="26"/>
              </w:rPr>
            </w:pPr>
          </w:p>
          <w:p w14:paraId="2DC769DF" w14:textId="3BB4BB0D" w:rsidR="00B87D9C" w:rsidRPr="00CC74BD" w:rsidRDefault="00B87D9C" w:rsidP="005C41F1">
            <w:pPr>
              <w:rPr>
                <w:rFonts w:ascii="Times New Roman" w:hAnsi="Times New Roman" w:cs="Times New Roman"/>
                <w:bCs/>
                <w:sz w:val="26"/>
                <w:szCs w:val="26"/>
              </w:rPr>
            </w:pPr>
            <w:r w:rsidRPr="00CC74BD">
              <w:rPr>
                <w:rFonts w:ascii="Times New Roman" w:hAnsi="Times New Roman" w:cs="Times New Roman"/>
                <w:bCs/>
                <w:sz w:val="26"/>
                <w:szCs w:val="26"/>
              </w:rPr>
              <w:t xml:space="preserve">На застроенной территории допускается размещение жилой застройки по красным линиям, за исключением </w:t>
            </w:r>
            <w:r w:rsidRPr="00CC74BD">
              <w:rPr>
                <w:rFonts w:ascii="Times New Roman" w:hAnsi="Times New Roman" w:cs="Times New Roman"/>
                <w:bCs/>
                <w:sz w:val="26"/>
                <w:szCs w:val="26"/>
              </w:rPr>
              <w:lastRenderedPageBreak/>
              <w:t>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5635602F" w14:textId="7756980F" w:rsidR="00B87D9C" w:rsidRPr="00CC74BD" w:rsidRDefault="00B87D9C" w:rsidP="005C41F1">
            <w:pPr>
              <w:rPr>
                <w:rFonts w:ascii="Times New Roman" w:hAnsi="Times New Roman" w:cs="Times New Roman"/>
                <w:bCs/>
                <w:color w:val="000000" w:themeColor="text1"/>
                <w:sz w:val="26"/>
                <w:szCs w:val="26"/>
              </w:rPr>
            </w:pPr>
            <w:r w:rsidRPr="00CC74BD">
              <w:rPr>
                <w:rFonts w:ascii="Times New Roman" w:hAnsi="Times New Roman" w:cs="Times New Roman"/>
                <w:bCs/>
                <w:color w:val="000000" w:themeColor="text1"/>
                <w:sz w:val="26"/>
                <w:szCs w:val="26"/>
              </w:rPr>
              <w:lastRenderedPageBreak/>
              <w:t xml:space="preserve">Максимальная высота </w:t>
            </w:r>
            <w:r w:rsidRPr="00CC74BD">
              <w:rPr>
                <w:rFonts w:ascii="Times New Roman" w:hAnsi="Times New Roman" w:cs="Times New Roman"/>
                <w:color w:val="000000" w:themeColor="text1"/>
                <w:sz w:val="26"/>
                <w:szCs w:val="26"/>
              </w:rPr>
              <w:t xml:space="preserve">зданий, строений, сооружений – </w:t>
            </w:r>
            <w:r w:rsidR="005C41F1" w:rsidRPr="00CC74BD">
              <w:rPr>
                <w:rFonts w:ascii="Times New Roman" w:hAnsi="Times New Roman" w:cs="Times New Roman"/>
                <w:color w:val="000000" w:themeColor="text1"/>
                <w:sz w:val="26"/>
                <w:szCs w:val="26"/>
              </w:rPr>
              <w:t>15</w:t>
            </w:r>
            <w:r w:rsidRPr="00CC74BD">
              <w:rPr>
                <w:rFonts w:ascii="Times New Roman" w:hAnsi="Times New Roman" w:cs="Times New Roman"/>
                <w:color w:val="000000" w:themeColor="text1"/>
                <w:sz w:val="26"/>
                <w:szCs w:val="26"/>
              </w:rPr>
              <w:t xml:space="preserve"> метров (4 этажа)</w:t>
            </w:r>
          </w:p>
        </w:tc>
        <w:tc>
          <w:tcPr>
            <w:tcW w:w="2835" w:type="dxa"/>
          </w:tcPr>
          <w:p w14:paraId="58B7D28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6A135B3D" w14:textId="77777777" w:rsidR="00FD76CA" w:rsidRPr="0074510E" w:rsidRDefault="00FD76CA" w:rsidP="00FD76C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03A01625" w14:textId="77777777" w:rsidR="00FD76CA" w:rsidRPr="0074510E" w:rsidRDefault="00FD76CA" w:rsidP="00FD76CA">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2F7E3AE5" w14:textId="77777777" w:rsidR="00FD76CA" w:rsidRDefault="00FD76CA" w:rsidP="00FD76CA">
            <w:pPr>
              <w:rPr>
                <w:color w:val="000000"/>
              </w:rPr>
            </w:pPr>
          </w:p>
          <w:p w14:paraId="18A6388A" w14:textId="77777777" w:rsidR="00FD76CA" w:rsidRDefault="00FD76CA" w:rsidP="00FD76C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w:t>
            </w:r>
            <w:r w:rsidRPr="0074510E">
              <w:rPr>
                <w:rFonts w:ascii="Times New Roman" w:hAnsi="Times New Roman" w:cs="Times New Roman"/>
                <w:bCs/>
                <w:color w:val="000000" w:themeColor="text1"/>
                <w:sz w:val="26"/>
                <w:szCs w:val="26"/>
              </w:rPr>
              <w:lastRenderedPageBreak/>
              <w:t>общей площад</w:t>
            </w:r>
            <w:r>
              <w:rPr>
                <w:rFonts w:ascii="Times New Roman" w:hAnsi="Times New Roman" w:cs="Times New Roman"/>
                <w:bCs/>
                <w:color w:val="000000" w:themeColor="text1"/>
                <w:sz w:val="26"/>
                <w:szCs w:val="26"/>
              </w:rPr>
              <w:t xml:space="preserve">и квартир </w:t>
            </w:r>
          </w:p>
          <w:p w14:paraId="6C15FF35" w14:textId="311719B9" w:rsidR="00B87D9C" w:rsidRPr="00CC74BD" w:rsidRDefault="00B87D9C" w:rsidP="00B87D9C">
            <w:pPr>
              <w:rPr>
                <w:rFonts w:ascii="Times New Roman" w:hAnsi="Times New Roman" w:cs="Times New Roman"/>
                <w:bCs/>
                <w:sz w:val="26"/>
                <w:szCs w:val="26"/>
              </w:rPr>
            </w:pPr>
          </w:p>
        </w:tc>
      </w:tr>
      <w:tr w:rsidR="00B87D9C" w:rsidRPr="00CC74BD" w14:paraId="2658B9CA" w14:textId="77777777" w:rsidTr="0068548F">
        <w:tc>
          <w:tcPr>
            <w:tcW w:w="1413" w:type="dxa"/>
          </w:tcPr>
          <w:p w14:paraId="65286AC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2.3 Блокированная жилая застройка</w:t>
            </w:r>
          </w:p>
        </w:tc>
        <w:tc>
          <w:tcPr>
            <w:tcW w:w="2913" w:type="dxa"/>
          </w:tcPr>
          <w:p w14:paraId="5A95C97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Минимальная площадь земельного участка – 100 кв. метров;</w:t>
            </w:r>
          </w:p>
          <w:p w14:paraId="3F5E73EE" w14:textId="77777777" w:rsidR="00B87D9C" w:rsidRPr="00CC74BD" w:rsidRDefault="00B87D9C" w:rsidP="00B87D9C">
            <w:pPr>
              <w:rPr>
                <w:rFonts w:ascii="Times New Roman" w:hAnsi="Times New Roman" w:cs="Times New Roman"/>
                <w:bCs/>
                <w:sz w:val="26"/>
                <w:szCs w:val="26"/>
              </w:rPr>
            </w:pPr>
          </w:p>
          <w:p w14:paraId="259256E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площадь земельного участка – 800 кв. метров</w:t>
            </w:r>
          </w:p>
        </w:tc>
        <w:tc>
          <w:tcPr>
            <w:tcW w:w="2835" w:type="dxa"/>
          </w:tcPr>
          <w:p w14:paraId="02D9D4EA" w14:textId="77777777" w:rsidR="00E5042C" w:rsidRPr="00E5042C" w:rsidRDefault="00E5042C" w:rsidP="00E5042C">
            <w:pPr>
              <w:rPr>
                <w:rFonts w:ascii="Times New Roman" w:hAnsi="Times New Roman" w:cs="Times New Roman"/>
                <w:bCs/>
                <w:sz w:val="26"/>
                <w:szCs w:val="26"/>
              </w:rPr>
            </w:pPr>
            <w:r w:rsidRPr="00E5042C">
              <w:rPr>
                <w:rFonts w:ascii="Times New Roman" w:hAnsi="Times New Roman" w:cs="Times New Roman"/>
                <w:bCs/>
                <w:sz w:val="26"/>
                <w:szCs w:val="26"/>
              </w:rPr>
              <w:t>Минимальное расстояние от границ земельного участка:</w:t>
            </w:r>
          </w:p>
          <w:p w14:paraId="79C9C602" w14:textId="77777777" w:rsidR="00E5042C" w:rsidRPr="00E5042C" w:rsidRDefault="00E5042C" w:rsidP="00E5042C">
            <w:pPr>
              <w:rPr>
                <w:rFonts w:ascii="Times New Roman" w:hAnsi="Times New Roman" w:cs="Times New Roman"/>
                <w:bCs/>
                <w:sz w:val="26"/>
                <w:szCs w:val="26"/>
              </w:rPr>
            </w:pPr>
            <w:r w:rsidRPr="00E5042C">
              <w:rPr>
                <w:rFonts w:ascii="Times New Roman" w:hAnsi="Times New Roman" w:cs="Times New Roman"/>
                <w:bCs/>
                <w:sz w:val="26"/>
                <w:szCs w:val="26"/>
              </w:rPr>
              <w:t>между фронтальной границей участка и основным строением - в соответствии со сложившейся линией застройки, в случае отсутствия сложившейся застройки – 3 м;</w:t>
            </w:r>
          </w:p>
          <w:p w14:paraId="4CBE32FD" w14:textId="77777777" w:rsidR="00E5042C" w:rsidRPr="00E5042C" w:rsidRDefault="00E5042C" w:rsidP="00E5042C">
            <w:pPr>
              <w:rPr>
                <w:rFonts w:ascii="Times New Roman" w:hAnsi="Times New Roman" w:cs="Times New Roman"/>
                <w:bCs/>
                <w:sz w:val="26"/>
                <w:szCs w:val="26"/>
              </w:rPr>
            </w:pPr>
            <w:r w:rsidRPr="00E5042C">
              <w:rPr>
                <w:rFonts w:ascii="Times New Roman" w:hAnsi="Times New Roman" w:cs="Times New Roman"/>
                <w:bCs/>
                <w:sz w:val="26"/>
                <w:szCs w:val="26"/>
              </w:rPr>
              <w:t>до жилого дома - 3 м;</w:t>
            </w:r>
          </w:p>
          <w:p w14:paraId="37B6F2D8" w14:textId="77777777" w:rsidR="00E5042C" w:rsidRPr="00E5042C" w:rsidRDefault="00E5042C" w:rsidP="00E5042C">
            <w:pPr>
              <w:rPr>
                <w:rFonts w:ascii="Times New Roman" w:hAnsi="Times New Roman" w:cs="Times New Roman"/>
                <w:bCs/>
                <w:sz w:val="26"/>
                <w:szCs w:val="26"/>
              </w:rPr>
            </w:pPr>
            <w:r w:rsidRPr="00E5042C">
              <w:rPr>
                <w:rFonts w:ascii="Times New Roman" w:hAnsi="Times New Roman" w:cs="Times New Roman"/>
                <w:bCs/>
                <w:sz w:val="26"/>
                <w:szCs w:val="26"/>
              </w:rPr>
              <w:t>до хозяйственных построек - 1 м.</w:t>
            </w:r>
          </w:p>
          <w:p w14:paraId="7A1D2699" w14:textId="3D30592C" w:rsidR="00B87D9C" w:rsidRPr="00CC74BD" w:rsidRDefault="00B87D9C" w:rsidP="00B87D9C">
            <w:pPr>
              <w:rPr>
                <w:rFonts w:ascii="Times New Roman" w:hAnsi="Times New Roman" w:cs="Times New Roman"/>
                <w:bCs/>
                <w:sz w:val="26"/>
                <w:szCs w:val="26"/>
              </w:rPr>
            </w:pPr>
          </w:p>
        </w:tc>
        <w:tc>
          <w:tcPr>
            <w:tcW w:w="2835" w:type="dxa"/>
          </w:tcPr>
          <w:p w14:paraId="4B5EA26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высота зданий, строений, сооружений – 12 метров (3 этажа)</w:t>
            </w:r>
          </w:p>
        </w:tc>
        <w:tc>
          <w:tcPr>
            <w:tcW w:w="2835" w:type="dxa"/>
          </w:tcPr>
          <w:p w14:paraId="08886B8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18CFE098" w14:textId="77777777" w:rsidR="00FD76CA" w:rsidRDefault="00FD76CA" w:rsidP="00FD76CA">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 земельном участке</w:t>
            </w:r>
            <w:r>
              <w:rPr>
                <w:rFonts w:ascii="Times New Roman" w:hAnsi="Times New Roman" w:cs="Times New Roman"/>
                <w:bCs/>
                <w:color w:val="000000" w:themeColor="text1"/>
                <w:sz w:val="26"/>
                <w:szCs w:val="26"/>
              </w:rPr>
              <w:t xml:space="preserve"> должно быть </w:t>
            </w:r>
            <w:r w:rsidRPr="00806525">
              <w:rPr>
                <w:rFonts w:ascii="Times New Roman" w:hAnsi="Times New Roman" w:cs="Times New Roman"/>
                <w:bCs/>
                <w:color w:val="000000" w:themeColor="text1"/>
                <w:sz w:val="26"/>
                <w:szCs w:val="26"/>
              </w:rPr>
              <w:t>предусмотрено 1 место</w:t>
            </w:r>
            <w:r>
              <w:rPr>
                <w:rFonts w:ascii="Times New Roman" w:hAnsi="Times New Roman" w:cs="Times New Roman"/>
                <w:bCs/>
                <w:color w:val="000000" w:themeColor="text1"/>
                <w:sz w:val="26"/>
                <w:szCs w:val="26"/>
              </w:rPr>
              <w:t xml:space="preserve"> </w:t>
            </w:r>
            <w:r w:rsidRPr="00806525">
              <w:rPr>
                <w:rFonts w:ascii="Times New Roman" w:hAnsi="Times New Roman" w:cs="Times New Roman"/>
                <w:bCs/>
                <w:color w:val="000000" w:themeColor="text1"/>
                <w:sz w:val="26"/>
                <w:szCs w:val="26"/>
              </w:rPr>
              <w:t xml:space="preserve">для  хранения </w:t>
            </w:r>
            <w:r>
              <w:rPr>
                <w:rFonts w:ascii="Times New Roman" w:hAnsi="Times New Roman" w:cs="Times New Roman"/>
                <w:bCs/>
                <w:color w:val="000000" w:themeColor="text1"/>
                <w:sz w:val="26"/>
                <w:szCs w:val="26"/>
              </w:rPr>
              <w:t>автотранспорта</w:t>
            </w:r>
            <w:r w:rsidRPr="00806525">
              <w:rPr>
                <w:rFonts w:ascii="Times New Roman" w:hAnsi="Times New Roman" w:cs="Times New Roman"/>
                <w:bCs/>
                <w:color w:val="000000" w:themeColor="text1"/>
                <w:sz w:val="26"/>
                <w:szCs w:val="26"/>
              </w:rPr>
              <w:t xml:space="preserve"> на 1 жилую единицу.</w:t>
            </w:r>
          </w:p>
          <w:p w14:paraId="749229C1" w14:textId="79E7E016" w:rsidR="00B87D9C" w:rsidRPr="00CC74BD" w:rsidRDefault="00B87D9C" w:rsidP="00B87D9C">
            <w:pPr>
              <w:rPr>
                <w:rFonts w:ascii="Times New Roman" w:hAnsi="Times New Roman" w:cs="Times New Roman"/>
                <w:bCs/>
                <w:sz w:val="26"/>
                <w:szCs w:val="26"/>
              </w:rPr>
            </w:pPr>
          </w:p>
        </w:tc>
      </w:tr>
      <w:tr w:rsidR="00B87D9C" w:rsidRPr="00CC74BD" w14:paraId="77096419" w14:textId="77777777" w:rsidTr="0068548F">
        <w:tc>
          <w:tcPr>
            <w:tcW w:w="1413" w:type="dxa"/>
          </w:tcPr>
          <w:p w14:paraId="34DC4AC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2.5 Среднеэтажная жилая застройка</w:t>
            </w:r>
          </w:p>
        </w:tc>
        <w:tc>
          <w:tcPr>
            <w:tcW w:w="2913" w:type="dxa"/>
          </w:tcPr>
          <w:p w14:paraId="2DDFA468" w14:textId="61F074C2" w:rsidR="00B87D9C" w:rsidRPr="00CC74BD" w:rsidRDefault="00FD76CA" w:rsidP="00B87D9C">
            <w:pPr>
              <w:rPr>
                <w:rFonts w:ascii="Times New Roman" w:hAnsi="Times New Roman" w:cs="Times New Roman"/>
                <w:bCs/>
                <w:sz w:val="26"/>
                <w:szCs w:val="26"/>
              </w:rPr>
            </w:pPr>
            <w:r w:rsidRPr="00302359">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302359">
              <w:rPr>
                <w:rFonts w:ascii="Times New Roman" w:hAnsi="Times New Roman" w:cs="Times New Roman"/>
                <w:color w:val="000000"/>
                <w:sz w:val="26"/>
                <w:szCs w:val="26"/>
              </w:rPr>
              <w:t xml:space="preserve">1,2 кв. м на 1 кв. м общей площади </w:t>
            </w:r>
            <w:r w:rsidRPr="00302359">
              <w:rPr>
                <w:rFonts w:ascii="Times New Roman" w:hAnsi="Times New Roman" w:cs="Times New Roman"/>
                <w:color w:val="000000"/>
                <w:sz w:val="26"/>
                <w:szCs w:val="26"/>
              </w:rPr>
              <w:lastRenderedPageBreak/>
              <w:t>жилых помещений</w:t>
            </w:r>
            <w:r>
              <w:rPr>
                <w:rFonts w:ascii="Times New Roman" w:hAnsi="Times New Roman" w:cs="Times New Roman"/>
                <w:color w:val="000000"/>
                <w:sz w:val="26"/>
                <w:szCs w:val="26"/>
              </w:rPr>
              <w:t>;</w:t>
            </w:r>
          </w:p>
          <w:p w14:paraId="77B2EF2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площадь земельного участка – не установлена</w:t>
            </w:r>
          </w:p>
        </w:tc>
        <w:tc>
          <w:tcPr>
            <w:tcW w:w="2835" w:type="dxa"/>
          </w:tcPr>
          <w:p w14:paraId="268E16B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Минимальное расстояние от границ земельного участка:</w:t>
            </w:r>
          </w:p>
          <w:p w14:paraId="319CFAC9" w14:textId="3C9312D1"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между фронтальной границей участка,  </w:t>
            </w:r>
            <w:r w:rsidRPr="00CC74BD">
              <w:rPr>
                <w:rFonts w:ascii="Times New Roman" w:hAnsi="Times New Roman" w:cs="Times New Roman"/>
                <w:bCs/>
                <w:sz w:val="26"/>
                <w:szCs w:val="26"/>
              </w:rPr>
              <w:lastRenderedPageBreak/>
              <w:t xml:space="preserve">выходящей на улицу,  и </w:t>
            </w:r>
            <w:r w:rsidR="005C41F1" w:rsidRPr="00CC74BD">
              <w:rPr>
                <w:rFonts w:ascii="Times New Roman" w:hAnsi="Times New Roman" w:cs="Times New Roman"/>
                <w:bCs/>
                <w:sz w:val="26"/>
                <w:szCs w:val="26"/>
              </w:rPr>
              <w:t xml:space="preserve">многоквартирным домом </w:t>
            </w:r>
            <w:r w:rsidRPr="00CC74BD">
              <w:rPr>
                <w:rFonts w:ascii="Times New Roman" w:hAnsi="Times New Roman" w:cs="Times New Roman"/>
                <w:bCs/>
                <w:sz w:val="26"/>
                <w:szCs w:val="26"/>
              </w:rPr>
              <w:t>- в соответствии с</w:t>
            </w:r>
            <w:r w:rsidR="00E5042C">
              <w:rPr>
                <w:rFonts w:ascii="Times New Roman" w:hAnsi="Times New Roman" w:cs="Times New Roman"/>
                <w:bCs/>
                <w:sz w:val="26"/>
                <w:szCs w:val="26"/>
              </w:rPr>
              <w:t xml:space="preserve">о сложившейся линией застройки, </w:t>
            </w:r>
            <w:r w:rsidRPr="00CC74BD">
              <w:rPr>
                <w:rFonts w:ascii="Times New Roman" w:hAnsi="Times New Roman" w:cs="Times New Roman"/>
                <w:bCs/>
                <w:sz w:val="26"/>
                <w:szCs w:val="26"/>
              </w:rPr>
              <w:t>в случае отсутствия сложившейся застройки – 5 м</w:t>
            </w:r>
          </w:p>
          <w:p w14:paraId="6E4DBF04" w14:textId="77777777" w:rsidR="00B87D9C" w:rsidRPr="00CC74BD" w:rsidRDefault="00B87D9C" w:rsidP="00B87D9C">
            <w:pPr>
              <w:rPr>
                <w:rFonts w:ascii="Times New Roman" w:hAnsi="Times New Roman" w:cs="Times New Roman"/>
                <w:bCs/>
                <w:sz w:val="26"/>
                <w:szCs w:val="26"/>
              </w:rPr>
            </w:pPr>
          </w:p>
          <w:p w14:paraId="37A60007" w14:textId="2579CF1E" w:rsidR="00B87D9C" w:rsidRPr="00CC74BD" w:rsidRDefault="00B87D9C" w:rsidP="005C41F1">
            <w:pPr>
              <w:rPr>
                <w:rFonts w:ascii="Times New Roman" w:hAnsi="Times New Roman" w:cs="Times New Roman"/>
                <w:bCs/>
                <w:sz w:val="26"/>
                <w:szCs w:val="26"/>
              </w:rPr>
            </w:pPr>
            <w:r w:rsidRPr="00CC74BD">
              <w:rPr>
                <w:rFonts w:ascii="Times New Roman" w:hAnsi="Times New Roman" w:cs="Times New Roman"/>
                <w:bCs/>
                <w:sz w:val="26"/>
                <w:szCs w:val="26"/>
              </w:rPr>
              <w:t>На застроенной территории допускается размещение жилой застройки по красным 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765BE4E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 xml:space="preserve">Максимальная высота </w:t>
            </w:r>
            <w:r w:rsidRPr="00CC74BD">
              <w:rPr>
                <w:rFonts w:ascii="Times New Roman" w:hAnsi="Times New Roman" w:cs="Times New Roman"/>
                <w:sz w:val="26"/>
                <w:szCs w:val="26"/>
              </w:rPr>
              <w:t>зданий, строений, сооружений – 26 метров (8 этажей)</w:t>
            </w:r>
          </w:p>
        </w:tc>
        <w:tc>
          <w:tcPr>
            <w:tcW w:w="2835" w:type="dxa"/>
          </w:tcPr>
          <w:p w14:paraId="3E6891D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1254FD3" w14:textId="77777777" w:rsidR="00FD76CA" w:rsidRPr="0074510E" w:rsidRDefault="00FD76CA" w:rsidP="00FD76C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0F73FC4A" w14:textId="77777777" w:rsidR="00FD76CA" w:rsidRPr="0074510E" w:rsidRDefault="00FD76CA" w:rsidP="00FD76CA">
            <w:pPr>
              <w:pStyle w:val="ConsPlusNormal"/>
              <w:jc w:val="both"/>
              <w:rPr>
                <w:bCs/>
                <w:color w:val="000000" w:themeColor="text1"/>
                <w:sz w:val="26"/>
                <w:szCs w:val="26"/>
              </w:rPr>
            </w:pPr>
            <w:r w:rsidRPr="0074510E">
              <w:rPr>
                <w:color w:val="000000"/>
                <w:sz w:val="26"/>
                <w:szCs w:val="26"/>
              </w:rPr>
              <w:t xml:space="preserve">Зона I - не менее 1 </w:t>
            </w:r>
            <w:r w:rsidRPr="0074510E">
              <w:rPr>
                <w:color w:val="000000"/>
                <w:sz w:val="26"/>
                <w:szCs w:val="26"/>
              </w:rPr>
              <w:lastRenderedPageBreak/>
              <w:t xml:space="preserve">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6FA263EB" w14:textId="77777777" w:rsidR="00FD76CA" w:rsidRDefault="00FD76CA" w:rsidP="00FD76CA">
            <w:pPr>
              <w:rPr>
                <w:color w:val="000000"/>
              </w:rPr>
            </w:pPr>
          </w:p>
          <w:p w14:paraId="43E02D30" w14:textId="77777777" w:rsidR="00FD76CA" w:rsidRDefault="00FD76CA" w:rsidP="00FD76C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7158CEFB" w14:textId="60BC1FAD" w:rsidR="00B87D9C" w:rsidRPr="00CC74BD" w:rsidRDefault="00B87D9C" w:rsidP="00B87D9C">
            <w:pPr>
              <w:rPr>
                <w:rFonts w:ascii="Times New Roman" w:hAnsi="Times New Roman" w:cs="Times New Roman"/>
                <w:bCs/>
                <w:sz w:val="26"/>
                <w:szCs w:val="26"/>
              </w:rPr>
            </w:pPr>
          </w:p>
        </w:tc>
      </w:tr>
      <w:tr w:rsidR="00B87D9C" w:rsidRPr="00CC74BD" w14:paraId="2C4FB82F" w14:textId="77777777" w:rsidTr="0068548F">
        <w:tc>
          <w:tcPr>
            <w:tcW w:w="1413" w:type="dxa"/>
          </w:tcPr>
          <w:p w14:paraId="3E520918" w14:textId="7EBC5D88" w:rsidR="00B87D9C" w:rsidRPr="00CC74BD" w:rsidRDefault="00B87D9C" w:rsidP="00B87D9C">
            <w:pPr>
              <w:rPr>
                <w:rFonts w:ascii="Times New Roman" w:hAnsi="Times New Roman" w:cs="Times New Roman"/>
                <w:bCs/>
                <w:sz w:val="26"/>
                <w:szCs w:val="26"/>
              </w:rPr>
            </w:pPr>
            <w:r w:rsidRPr="009F05B1">
              <w:rPr>
                <w:rFonts w:ascii="Times New Roman" w:hAnsi="Times New Roman" w:cs="Times New Roman"/>
                <w:bCs/>
                <w:sz w:val="26"/>
                <w:szCs w:val="26"/>
              </w:rPr>
              <w:lastRenderedPageBreak/>
              <w:t xml:space="preserve">2.6 </w:t>
            </w:r>
            <w:r w:rsidRPr="00CC74BD">
              <w:rPr>
                <w:rFonts w:ascii="Times New Roman" w:hAnsi="Times New Roman" w:cs="Times New Roman"/>
                <w:bCs/>
                <w:sz w:val="26"/>
                <w:szCs w:val="26"/>
              </w:rPr>
              <w:t>Многоэтажная жилая застройка</w:t>
            </w:r>
            <w:r w:rsidR="009F05B1">
              <w:rPr>
                <w:rFonts w:ascii="Times New Roman" w:hAnsi="Times New Roman" w:cs="Times New Roman"/>
                <w:bCs/>
                <w:sz w:val="26"/>
                <w:szCs w:val="26"/>
              </w:rPr>
              <w:t xml:space="preserve"> </w:t>
            </w:r>
            <w:r w:rsidR="009F05B1">
              <w:rPr>
                <w:rFonts w:ascii="Times New Roman" w:hAnsi="Times New Roman" w:cs="Times New Roman"/>
                <w:bCs/>
                <w:sz w:val="26"/>
                <w:szCs w:val="26"/>
              </w:rPr>
              <w:lastRenderedPageBreak/>
              <w:t>(высотная застройка)</w:t>
            </w:r>
          </w:p>
        </w:tc>
        <w:tc>
          <w:tcPr>
            <w:tcW w:w="2913" w:type="dxa"/>
          </w:tcPr>
          <w:p w14:paraId="0406FD50" w14:textId="77777777" w:rsidR="00FD76CA" w:rsidRPr="00AE001B" w:rsidRDefault="00FD76CA" w:rsidP="00FD76CA">
            <w:pPr>
              <w:adjustRightInd w:val="0"/>
              <w:jc w:val="both"/>
              <w:rPr>
                <w:rFonts w:ascii="Times New Roman" w:hAnsi="Times New Roman" w:cs="Times New Roman"/>
                <w:sz w:val="26"/>
                <w:szCs w:val="26"/>
              </w:rPr>
            </w:pPr>
            <w:r w:rsidRPr="00AE001B">
              <w:rPr>
                <w:rFonts w:ascii="Times New Roman" w:hAnsi="Times New Roman" w:cs="Times New Roman"/>
                <w:color w:val="000000"/>
                <w:sz w:val="26"/>
                <w:szCs w:val="26"/>
              </w:rPr>
              <w:lastRenderedPageBreak/>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AE001B">
              <w:rPr>
                <w:rFonts w:ascii="Times New Roman" w:hAnsi="Times New Roman" w:cs="Times New Roman"/>
                <w:color w:val="000000"/>
                <w:sz w:val="26"/>
                <w:szCs w:val="26"/>
              </w:rPr>
              <w:t xml:space="preserve">0,8 кв. м на 1 кв. </w:t>
            </w:r>
            <w:r>
              <w:rPr>
                <w:rFonts w:ascii="Times New Roman" w:hAnsi="Times New Roman" w:cs="Times New Roman"/>
                <w:color w:val="000000"/>
                <w:sz w:val="26"/>
                <w:szCs w:val="26"/>
              </w:rPr>
              <w:t xml:space="preserve">м общей площади </w:t>
            </w:r>
            <w:r>
              <w:rPr>
                <w:rFonts w:ascii="Times New Roman" w:hAnsi="Times New Roman" w:cs="Times New Roman"/>
                <w:color w:val="000000"/>
                <w:sz w:val="26"/>
                <w:szCs w:val="26"/>
              </w:rPr>
              <w:lastRenderedPageBreak/>
              <w:t>жилых помещений;</w:t>
            </w:r>
          </w:p>
          <w:p w14:paraId="179434EF" w14:textId="77777777" w:rsidR="00B87D9C" w:rsidRPr="00CC74BD" w:rsidRDefault="00B87D9C" w:rsidP="00B87D9C">
            <w:pPr>
              <w:rPr>
                <w:rFonts w:ascii="Times New Roman" w:hAnsi="Times New Roman" w:cs="Times New Roman"/>
                <w:bCs/>
                <w:sz w:val="26"/>
                <w:szCs w:val="26"/>
              </w:rPr>
            </w:pPr>
          </w:p>
          <w:p w14:paraId="2BBF725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площадь земельного участка – не установлена</w:t>
            </w:r>
          </w:p>
        </w:tc>
        <w:tc>
          <w:tcPr>
            <w:tcW w:w="2835" w:type="dxa"/>
          </w:tcPr>
          <w:p w14:paraId="6A92525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Минимальное расстояние от границ земельного участка:</w:t>
            </w:r>
          </w:p>
          <w:p w14:paraId="07CF6847" w14:textId="72EB263A"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между фронтальной границей участка,  </w:t>
            </w:r>
            <w:r w:rsidRPr="00CC74BD">
              <w:rPr>
                <w:rFonts w:ascii="Times New Roman" w:hAnsi="Times New Roman" w:cs="Times New Roman"/>
                <w:bCs/>
                <w:sz w:val="26"/>
                <w:szCs w:val="26"/>
              </w:rPr>
              <w:lastRenderedPageBreak/>
              <w:t xml:space="preserve">выходящей на улицу,  и </w:t>
            </w:r>
            <w:r w:rsidR="005C41F1" w:rsidRPr="00CC74BD">
              <w:rPr>
                <w:rFonts w:ascii="Times New Roman" w:hAnsi="Times New Roman" w:cs="Times New Roman"/>
                <w:bCs/>
                <w:sz w:val="26"/>
                <w:szCs w:val="26"/>
              </w:rPr>
              <w:t xml:space="preserve">многоквартирным домом </w:t>
            </w:r>
            <w:r w:rsidRPr="00CC74BD">
              <w:rPr>
                <w:rFonts w:ascii="Times New Roman" w:hAnsi="Times New Roman" w:cs="Times New Roman"/>
                <w:bCs/>
                <w:sz w:val="26"/>
                <w:szCs w:val="26"/>
              </w:rPr>
              <w:t>- в соответствии с</w:t>
            </w:r>
            <w:r w:rsidR="00E5042C">
              <w:rPr>
                <w:rFonts w:ascii="Times New Roman" w:hAnsi="Times New Roman" w:cs="Times New Roman"/>
                <w:bCs/>
                <w:sz w:val="26"/>
                <w:szCs w:val="26"/>
              </w:rPr>
              <w:t xml:space="preserve">о сложившейся линией застройки, </w:t>
            </w:r>
            <w:r w:rsidRPr="00CC74BD">
              <w:rPr>
                <w:rFonts w:ascii="Times New Roman" w:hAnsi="Times New Roman" w:cs="Times New Roman"/>
                <w:bCs/>
                <w:sz w:val="26"/>
                <w:szCs w:val="26"/>
              </w:rPr>
              <w:t>в случае отсутствия сложившейся застройки – 5 м</w:t>
            </w:r>
          </w:p>
          <w:p w14:paraId="3AE02C02" w14:textId="77777777" w:rsidR="00B87D9C" w:rsidRPr="00CC74BD" w:rsidRDefault="00B87D9C" w:rsidP="00B87D9C">
            <w:pPr>
              <w:rPr>
                <w:rFonts w:ascii="Times New Roman" w:hAnsi="Times New Roman" w:cs="Times New Roman"/>
                <w:bCs/>
                <w:sz w:val="26"/>
                <w:szCs w:val="26"/>
              </w:rPr>
            </w:pPr>
          </w:p>
          <w:p w14:paraId="450515C1" w14:textId="56E4E9FB" w:rsidR="00B87D9C" w:rsidRPr="00CC74BD" w:rsidRDefault="00B87D9C" w:rsidP="005C41F1">
            <w:pPr>
              <w:rPr>
                <w:rFonts w:ascii="Times New Roman" w:hAnsi="Times New Roman" w:cs="Times New Roman"/>
                <w:bCs/>
                <w:sz w:val="26"/>
                <w:szCs w:val="26"/>
              </w:rPr>
            </w:pPr>
            <w:r w:rsidRPr="00CC74BD">
              <w:rPr>
                <w:rFonts w:ascii="Times New Roman" w:hAnsi="Times New Roman" w:cs="Times New Roman"/>
                <w:bCs/>
                <w:sz w:val="26"/>
                <w:szCs w:val="26"/>
              </w:rPr>
              <w:t>На застроенной территории допускается размещение жилой застройки по красным 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6F205C76" w14:textId="3FCA593B"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Максимальная высота зданий, строений, сооружений –</w:t>
            </w:r>
            <w:r w:rsidR="001F78A1">
              <w:rPr>
                <w:rFonts w:ascii="Times New Roman" w:hAnsi="Times New Roman" w:cs="Times New Roman"/>
                <w:bCs/>
                <w:sz w:val="26"/>
                <w:szCs w:val="26"/>
              </w:rPr>
              <w:t>30 метров</w:t>
            </w:r>
            <w:r w:rsidRPr="00CC74BD">
              <w:rPr>
                <w:rFonts w:ascii="Times New Roman" w:hAnsi="Times New Roman" w:cs="Times New Roman"/>
                <w:bCs/>
                <w:sz w:val="26"/>
                <w:szCs w:val="26"/>
              </w:rPr>
              <w:t xml:space="preserve"> (9 этажей)</w:t>
            </w:r>
          </w:p>
        </w:tc>
        <w:tc>
          <w:tcPr>
            <w:tcW w:w="2835" w:type="dxa"/>
          </w:tcPr>
          <w:p w14:paraId="4788026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9D08E61" w14:textId="77777777" w:rsidR="00FD76CA" w:rsidRPr="0074510E" w:rsidRDefault="00FD76CA" w:rsidP="00FD76C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60F2FBC6" w14:textId="77777777" w:rsidR="00FD76CA" w:rsidRPr="0074510E" w:rsidRDefault="00FD76CA" w:rsidP="00FD76CA">
            <w:pPr>
              <w:pStyle w:val="ConsPlusNormal"/>
              <w:jc w:val="both"/>
              <w:rPr>
                <w:bCs/>
                <w:color w:val="000000" w:themeColor="text1"/>
                <w:sz w:val="26"/>
                <w:szCs w:val="26"/>
              </w:rPr>
            </w:pPr>
            <w:r w:rsidRPr="0074510E">
              <w:rPr>
                <w:color w:val="000000"/>
                <w:sz w:val="26"/>
                <w:szCs w:val="26"/>
              </w:rPr>
              <w:t xml:space="preserve">Зона I - не менее 1 </w:t>
            </w:r>
            <w:r w:rsidRPr="0074510E">
              <w:rPr>
                <w:color w:val="000000"/>
                <w:sz w:val="26"/>
                <w:szCs w:val="26"/>
              </w:rPr>
              <w:lastRenderedPageBreak/>
              <w:t xml:space="preserve">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64B1C148" w14:textId="77777777" w:rsidR="00FD76CA" w:rsidRDefault="00FD76CA" w:rsidP="00FD76CA">
            <w:pPr>
              <w:rPr>
                <w:color w:val="000000"/>
              </w:rPr>
            </w:pPr>
          </w:p>
          <w:p w14:paraId="1250C5A5" w14:textId="77777777" w:rsidR="00FD76CA" w:rsidRDefault="00FD76CA" w:rsidP="00FD76C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78CB5A2F" w14:textId="0A32616F" w:rsidR="00B87D9C" w:rsidRPr="00CC74BD" w:rsidRDefault="00B87D9C" w:rsidP="00B87D9C">
            <w:pPr>
              <w:rPr>
                <w:rFonts w:ascii="Times New Roman" w:hAnsi="Times New Roman" w:cs="Times New Roman"/>
                <w:bCs/>
                <w:sz w:val="26"/>
                <w:szCs w:val="26"/>
              </w:rPr>
            </w:pPr>
          </w:p>
        </w:tc>
      </w:tr>
      <w:tr w:rsidR="00B87D9C" w:rsidRPr="00CC74BD" w14:paraId="254E6E9E" w14:textId="77777777" w:rsidTr="0068548F">
        <w:tc>
          <w:tcPr>
            <w:tcW w:w="1413" w:type="dxa"/>
          </w:tcPr>
          <w:p w14:paraId="0959A75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2.7.1 Хранение автотранспорта</w:t>
            </w:r>
          </w:p>
        </w:tc>
        <w:tc>
          <w:tcPr>
            <w:tcW w:w="2913" w:type="dxa"/>
          </w:tcPr>
          <w:p w14:paraId="4F7553E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321821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78881C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AE7657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A2C6C9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336D851" w14:textId="77777777" w:rsidTr="0068548F">
        <w:tc>
          <w:tcPr>
            <w:tcW w:w="1413" w:type="dxa"/>
          </w:tcPr>
          <w:p w14:paraId="4CF658B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2.7.2 </w:t>
            </w:r>
            <w:r w:rsidRPr="00CC74BD">
              <w:rPr>
                <w:rFonts w:ascii="Times New Roman" w:hAnsi="Times New Roman" w:cs="Times New Roman"/>
                <w:bCs/>
                <w:sz w:val="26"/>
                <w:szCs w:val="26"/>
              </w:rPr>
              <w:lastRenderedPageBreak/>
              <w:t>Размещение гаражей для собственных нужд</w:t>
            </w:r>
          </w:p>
        </w:tc>
        <w:tc>
          <w:tcPr>
            <w:tcW w:w="2913" w:type="dxa"/>
          </w:tcPr>
          <w:p w14:paraId="21B77DD1" w14:textId="4A6A948E"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 xml:space="preserve">Минимальная площадь </w:t>
            </w:r>
            <w:r w:rsidRPr="00CC74BD">
              <w:rPr>
                <w:rFonts w:ascii="Times New Roman" w:hAnsi="Times New Roman" w:cs="Times New Roman"/>
                <w:bCs/>
                <w:sz w:val="26"/>
                <w:szCs w:val="26"/>
              </w:rPr>
              <w:lastRenderedPageBreak/>
              <w:t>земельного участка – 18 кв. метров &lt;</w:t>
            </w:r>
            <w:r w:rsidR="00FD76CA">
              <w:rPr>
                <w:rFonts w:ascii="Times New Roman" w:hAnsi="Times New Roman" w:cs="Times New Roman"/>
                <w:bCs/>
                <w:sz w:val="26"/>
                <w:szCs w:val="26"/>
              </w:rPr>
              <w:t>1</w:t>
            </w:r>
            <w:r w:rsidRPr="00CC74BD">
              <w:rPr>
                <w:rFonts w:ascii="Times New Roman" w:hAnsi="Times New Roman" w:cs="Times New Roman"/>
                <w:bCs/>
                <w:sz w:val="26"/>
                <w:szCs w:val="26"/>
              </w:rPr>
              <w:t>&gt;</w:t>
            </w:r>
            <w:r w:rsidR="00FD76CA">
              <w:rPr>
                <w:rFonts w:ascii="Times New Roman" w:hAnsi="Times New Roman" w:cs="Times New Roman"/>
                <w:bCs/>
                <w:sz w:val="26"/>
                <w:szCs w:val="26"/>
              </w:rPr>
              <w:t xml:space="preserve"> </w:t>
            </w:r>
            <w:r w:rsidR="00FD76CA" w:rsidRPr="00FD76CA">
              <w:rPr>
                <w:rFonts w:ascii="Times New Roman" w:hAnsi="Times New Roman" w:cs="Times New Roman"/>
                <w:bCs/>
                <w:sz w:val="26"/>
                <w:szCs w:val="26"/>
              </w:rPr>
              <w:t>&lt;</w:t>
            </w:r>
            <w:r w:rsidR="00FD76CA">
              <w:rPr>
                <w:rFonts w:ascii="Times New Roman" w:hAnsi="Times New Roman" w:cs="Times New Roman"/>
                <w:bCs/>
                <w:sz w:val="26"/>
                <w:szCs w:val="26"/>
              </w:rPr>
              <w:t>3</w:t>
            </w:r>
            <w:r w:rsidR="00FD76CA" w:rsidRPr="00FD76CA">
              <w:rPr>
                <w:rFonts w:ascii="Times New Roman" w:hAnsi="Times New Roman" w:cs="Times New Roman"/>
                <w:bCs/>
                <w:sz w:val="26"/>
                <w:szCs w:val="26"/>
              </w:rPr>
              <w:t>&gt;</w:t>
            </w:r>
            <w:r w:rsidRPr="00CC74BD">
              <w:rPr>
                <w:rFonts w:ascii="Times New Roman" w:hAnsi="Times New Roman" w:cs="Times New Roman"/>
                <w:bCs/>
                <w:sz w:val="26"/>
                <w:szCs w:val="26"/>
              </w:rPr>
              <w:t>;</w:t>
            </w:r>
          </w:p>
          <w:p w14:paraId="17627A05" w14:textId="77777777" w:rsidR="00B87D9C" w:rsidRPr="00CC74BD" w:rsidRDefault="00B87D9C" w:rsidP="00B87D9C">
            <w:pPr>
              <w:rPr>
                <w:rFonts w:ascii="Times New Roman" w:hAnsi="Times New Roman" w:cs="Times New Roman"/>
                <w:bCs/>
                <w:sz w:val="26"/>
                <w:szCs w:val="26"/>
              </w:rPr>
            </w:pPr>
          </w:p>
          <w:p w14:paraId="37EFC30C" w14:textId="31572664"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Максимальная площадь земе</w:t>
            </w:r>
            <w:r w:rsidR="00FD76CA">
              <w:rPr>
                <w:rFonts w:ascii="Times New Roman" w:hAnsi="Times New Roman" w:cs="Times New Roman"/>
                <w:bCs/>
                <w:sz w:val="26"/>
                <w:szCs w:val="26"/>
              </w:rPr>
              <w:t xml:space="preserve">льного участка – 75 кв. метров </w:t>
            </w:r>
            <w:r w:rsidR="00FD76CA" w:rsidRPr="00CC74BD">
              <w:rPr>
                <w:rFonts w:ascii="Times New Roman" w:hAnsi="Times New Roman" w:cs="Times New Roman"/>
                <w:bCs/>
                <w:sz w:val="26"/>
                <w:szCs w:val="26"/>
              </w:rPr>
              <w:t>&lt;</w:t>
            </w:r>
            <w:r w:rsidR="00FD76CA">
              <w:rPr>
                <w:rFonts w:ascii="Times New Roman" w:hAnsi="Times New Roman" w:cs="Times New Roman"/>
                <w:bCs/>
                <w:sz w:val="26"/>
                <w:szCs w:val="26"/>
              </w:rPr>
              <w:t>1</w:t>
            </w:r>
            <w:r w:rsidR="00FD76CA" w:rsidRPr="00CC74BD">
              <w:rPr>
                <w:rFonts w:ascii="Times New Roman" w:hAnsi="Times New Roman" w:cs="Times New Roman"/>
                <w:bCs/>
                <w:sz w:val="26"/>
                <w:szCs w:val="26"/>
              </w:rPr>
              <w:t>&gt;</w:t>
            </w:r>
            <w:r w:rsidR="00FD76CA">
              <w:rPr>
                <w:rFonts w:ascii="Times New Roman" w:hAnsi="Times New Roman" w:cs="Times New Roman"/>
                <w:bCs/>
                <w:sz w:val="26"/>
                <w:szCs w:val="26"/>
              </w:rPr>
              <w:t xml:space="preserve"> </w:t>
            </w:r>
            <w:r w:rsidR="00FD76CA" w:rsidRPr="00FD76CA">
              <w:rPr>
                <w:rFonts w:ascii="Times New Roman" w:hAnsi="Times New Roman" w:cs="Times New Roman"/>
                <w:bCs/>
                <w:sz w:val="26"/>
                <w:szCs w:val="26"/>
              </w:rPr>
              <w:t>&lt;</w:t>
            </w:r>
            <w:r w:rsidR="00FD76CA">
              <w:rPr>
                <w:rFonts w:ascii="Times New Roman" w:hAnsi="Times New Roman" w:cs="Times New Roman"/>
                <w:bCs/>
                <w:sz w:val="26"/>
                <w:szCs w:val="26"/>
              </w:rPr>
              <w:t>3</w:t>
            </w:r>
            <w:r w:rsidR="00FD76CA" w:rsidRPr="00FD76CA">
              <w:rPr>
                <w:rFonts w:ascii="Times New Roman" w:hAnsi="Times New Roman" w:cs="Times New Roman"/>
                <w:bCs/>
                <w:sz w:val="26"/>
                <w:szCs w:val="26"/>
              </w:rPr>
              <w:t>&gt;</w:t>
            </w:r>
          </w:p>
        </w:tc>
        <w:tc>
          <w:tcPr>
            <w:tcW w:w="2835" w:type="dxa"/>
          </w:tcPr>
          <w:p w14:paraId="041A63C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Не установлены</w:t>
            </w:r>
          </w:p>
        </w:tc>
        <w:tc>
          <w:tcPr>
            <w:tcW w:w="2835" w:type="dxa"/>
          </w:tcPr>
          <w:p w14:paraId="03736B0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Предельное </w:t>
            </w:r>
            <w:r w:rsidRPr="00CC74BD">
              <w:rPr>
                <w:rFonts w:ascii="Times New Roman" w:hAnsi="Times New Roman" w:cs="Times New Roman"/>
                <w:bCs/>
                <w:sz w:val="26"/>
                <w:szCs w:val="26"/>
              </w:rPr>
              <w:lastRenderedPageBreak/>
              <w:t>количество этажей -</w:t>
            </w:r>
            <w:r w:rsidRPr="00CC74BD">
              <w:rPr>
                <w:rFonts w:ascii="Times New Roman" w:hAnsi="Times New Roman" w:cs="Times New Roman"/>
                <w:sz w:val="26"/>
                <w:szCs w:val="26"/>
              </w:rPr>
              <w:t xml:space="preserve"> 1 этаж</w:t>
            </w:r>
          </w:p>
        </w:tc>
        <w:tc>
          <w:tcPr>
            <w:tcW w:w="2835" w:type="dxa"/>
          </w:tcPr>
          <w:p w14:paraId="7DDE47F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Не установлен</w:t>
            </w:r>
          </w:p>
        </w:tc>
        <w:tc>
          <w:tcPr>
            <w:tcW w:w="2835" w:type="dxa"/>
          </w:tcPr>
          <w:p w14:paraId="537C50D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17E4C318" w14:textId="77777777" w:rsidTr="0068548F">
        <w:tc>
          <w:tcPr>
            <w:tcW w:w="1413" w:type="dxa"/>
          </w:tcPr>
          <w:p w14:paraId="4A1597C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3.1 Коммунальное обслуживание</w:t>
            </w:r>
          </w:p>
        </w:tc>
        <w:tc>
          <w:tcPr>
            <w:tcW w:w="2913" w:type="dxa"/>
          </w:tcPr>
          <w:p w14:paraId="396DA7C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EC982D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3AE136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82B3C5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DB5F0D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183FF853" w14:textId="77777777" w:rsidTr="0068548F">
        <w:tc>
          <w:tcPr>
            <w:tcW w:w="1413" w:type="dxa"/>
          </w:tcPr>
          <w:p w14:paraId="3E1D2D8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3.1.1 Предоставление коммунальных услуг</w:t>
            </w:r>
          </w:p>
        </w:tc>
        <w:tc>
          <w:tcPr>
            <w:tcW w:w="2913" w:type="dxa"/>
          </w:tcPr>
          <w:p w14:paraId="0068B4F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4BF42E0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197378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13B4FD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6B723AA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2BB844FD" w14:textId="77777777" w:rsidTr="0068548F">
        <w:tc>
          <w:tcPr>
            <w:tcW w:w="1413" w:type="dxa"/>
          </w:tcPr>
          <w:p w14:paraId="0A1B8D1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3.2.1 Дома социального обслуживания</w:t>
            </w:r>
          </w:p>
        </w:tc>
        <w:tc>
          <w:tcPr>
            <w:tcW w:w="2913" w:type="dxa"/>
          </w:tcPr>
          <w:p w14:paraId="5E0147D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22E90D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F77AB1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2CEAD47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7E4B31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C3F355D" w14:textId="77777777" w:rsidTr="0068548F">
        <w:tc>
          <w:tcPr>
            <w:tcW w:w="1413" w:type="dxa"/>
          </w:tcPr>
          <w:p w14:paraId="573B758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lang w:val="en-US"/>
              </w:rPr>
              <w:t>3.2.2</w:t>
            </w:r>
            <w:r w:rsidRPr="00CC74BD">
              <w:rPr>
                <w:rFonts w:ascii="Times New Roman" w:hAnsi="Times New Roman" w:cs="Times New Roman"/>
                <w:bCs/>
                <w:sz w:val="26"/>
                <w:szCs w:val="26"/>
              </w:rPr>
              <w:t xml:space="preserve"> Оказание социальной помощи населению</w:t>
            </w:r>
          </w:p>
        </w:tc>
        <w:tc>
          <w:tcPr>
            <w:tcW w:w="2913" w:type="dxa"/>
          </w:tcPr>
          <w:p w14:paraId="1F17964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6EDE9E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0332C4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636156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3DEFA8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37FC4509" w14:textId="77777777" w:rsidTr="0068548F">
        <w:tc>
          <w:tcPr>
            <w:tcW w:w="1413" w:type="dxa"/>
          </w:tcPr>
          <w:p w14:paraId="2FEEFC8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3.2.3 Оказание </w:t>
            </w:r>
            <w:r w:rsidRPr="00CC74BD">
              <w:rPr>
                <w:rFonts w:ascii="Times New Roman" w:hAnsi="Times New Roman" w:cs="Times New Roman"/>
                <w:bCs/>
                <w:sz w:val="26"/>
                <w:szCs w:val="26"/>
              </w:rPr>
              <w:lastRenderedPageBreak/>
              <w:t>услуг связи</w:t>
            </w:r>
          </w:p>
        </w:tc>
        <w:tc>
          <w:tcPr>
            <w:tcW w:w="2913" w:type="dxa"/>
          </w:tcPr>
          <w:p w14:paraId="7E5B061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Не установлены</w:t>
            </w:r>
          </w:p>
        </w:tc>
        <w:tc>
          <w:tcPr>
            <w:tcW w:w="2835" w:type="dxa"/>
          </w:tcPr>
          <w:p w14:paraId="0506410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BFA8AA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5A711D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6563929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14B3F39E" w14:textId="77777777" w:rsidTr="0068548F">
        <w:tc>
          <w:tcPr>
            <w:tcW w:w="1413" w:type="dxa"/>
          </w:tcPr>
          <w:p w14:paraId="63F1465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3.3 Бытовое обслуживание</w:t>
            </w:r>
          </w:p>
        </w:tc>
        <w:tc>
          <w:tcPr>
            <w:tcW w:w="2913" w:type="dxa"/>
          </w:tcPr>
          <w:p w14:paraId="3A24F3F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6B01B9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D1ED63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430D6AA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4C06A1E" w14:textId="5354FED4"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 xml:space="preserve">Минимальное количество мест для временного хранения легковых автомобилей – </w:t>
            </w:r>
            <w:r w:rsidR="00FD76CA">
              <w:rPr>
                <w:rFonts w:ascii="Times New Roman" w:hAnsi="Times New Roman" w:cs="Times New Roman"/>
                <w:bCs/>
                <w:sz w:val="26"/>
                <w:szCs w:val="26"/>
              </w:rPr>
              <w:t xml:space="preserve">1 </w:t>
            </w:r>
            <w:r w:rsidRPr="00CC74BD">
              <w:rPr>
                <w:rFonts w:ascii="Times New Roman" w:hAnsi="Times New Roman" w:cs="Times New Roman"/>
                <w:bCs/>
                <w:sz w:val="26"/>
                <w:szCs w:val="26"/>
              </w:rPr>
              <w:t>место на 50 кв. м общей площади объекта</w:t>
            </w:r>
          </w:p>
        </w:tc>
      </w:tr>
      <w:tr w:rsidR="00B87D9C" w:rsidRPr="00CC74BD" w14:paraId="041D5469" w14:textId="77777777" w:rsidTr="0068548F">
        <w:tc>
          <w:tcPr>
            <w:tcW w:w="1413" w:type="dxa"/>
          </w:tcPr>
          <w:p w14:paraId="5695AB7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3.4.1 Амбулаторно-поликлиническое обслуживание</w:t>
            </w:r>
          </w:p>
        </w:tc>
        <w:tc>
          <w:tcPr>
            <w:tcW w:w="2913" w:type="dxa"/>
          </w:tcPr>
          <w:p w14:paraId="46E007D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B99968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E2F8CB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135DE4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A9D6AF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3BB76CD7" w14:textId="77777777" w:rsidTr="0068548F">
        <w:tc>
          <w:tcPr>
            <w:tcW w:w="1413" w:type="dxa"/>
          </w:tcPr>
          <w:p w14:paraId="743BE8F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3.4.2 Стационарное медицинское обслуживание</w:t>
            </w:r>
          </w:p>
        </w:tc>
        <w:tc>
          <w:tcPr>
            <w:tcW w:w="2913" w:type="dxa"/>
          </w:tcPr>
          <w:p w14:paraId="3965BEC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F557B3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D65B8E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2273B61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C1E267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3F729ED1" w14:textId="77777777" w:rsidTr="0068548F">
        <w:tc>
          <w:tcPr>
            <w:tcW w:w="1413" w:type="dxa"/>
          </w:tcPr>
          <w:p w14:paraId="06D74F5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3.4.3 Медицинские организации особого назначени</w:t>
            </w:r>
            <w:r w:rsidRPr="00CC74BD">
              <w:rPr>
                <w:rFonts w:ascii="Times New Roman" w:hAnsi="Times New Roman" w:cs="Times New Roman"/>
                <w:bCs/>
                <w:sz w:val="26"/>
                <w:szCs w:val="26"/>
              </w:rPr>
              <w:lastRenderedPageBreak/>
              <w:t>я</w:t>
            </w:r>
          </w:p>
        </w:tc>
        <w:tc>
          <w:tcPr>
            <w:tcW w:w="2913" w:type="dxa"/>
          </w:tcPr>
          <w:p w14:paraId="0D0CAC2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lastRenderedPageBreak/>
              <w:t>Не установлены</w:t>
            </w:r>
          </w:p>
        </w:tc>
        <w:tc>
          <w:tcPr>
            <w:tcW w:w="2835" w:type="dxa"/>
          </w:tcPr>
          <w:p w14:paraId="3A3445C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266C52F" w14:textId="77777777" w:rsidR="00B87D9C" w:rsidRPr="00CC74BD" w:rsidRDefault="00B87D9C" w:rsidP="00B87D9C">
            <w:pPr>
              <w:rPr>
                <w:rFonts w:ascii="Times New Roman" w:hAnsi="Times New Roman" w:cs="Times New Roman"/>
                <w:sz w:val="26"/>
                <w:szCs w:val="26"/>
              </w:rPr>
            </w:pPr>
            <w:r w:rsidRPr="00CC74BD">
              <w:rPr>
                <w:rFonts w:ascii="Times New Roman" w:hAnsi="Times New Roman" w:cs="Times New Roman"/>
                <w:sz w:val="26"/>
                <w:szCs w:val="26"/>
              </w:rPr>
              <w:t>Не установлены</w:t>
            </w:r>
          </w:p>
        </w:tc>
        <w:tc>
          <w:tcPr>
            <w:tcW w:w="2835" w:type="dxa"/>
          </w:tcPr>
          <w:p w14:paraId="3BA74B4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w:t>
            </w:r>
          </w:p>
        </w:tc>
        <w:tc>
          <w:tcPr>
            <w:tcW w:w="2835" w:type="dxa"/>
          </w:tcPr>
          <w:p w14:paraId="1BFFCD4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r>
      <w:tr w:rsidR="00B87D9C" w:rsidRPr="00CC74BD" w14:paraId="79E97AED" w14:textId="77777777" w:rsidTr="0068548F">
        <w:tc>
          <w:tcPr>
            <w:tcW w:w="1413" w:type="dxa"/>
          </w:tcPr>
          <w:p w14:paraId="2876854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3.5.1 Дошкольное,</w:t>
            </w:r>
          </w:p>
          <w:p w14:paraId="65E2D49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начальное и среднее</w:t>
            </w:r>
          </w:p>
          <w:p w14:paraId="4A02BE1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общее образование</w:t>
            </w:r>
          </w:p>
        </w:tc>
        <w:tc>
          <w:tcPr>
            <w:tcW w:w="2913" w:type="dxa"/>
          </w:tcPr>
          <w:p w14:paraId="664316E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Минимальный размер земельных участков рассчитывается исходя из нормы:</w:t>
            </w:r>
          </w:p>
          <w:p w14:paraId="36D3602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для дошкольных образовательных организаций:</w:t>
            </w:r>
          </w:p>
          <w:p w14:paraId="661BD09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при вместимости до 100 мест - 44 кв. метра;</w:t>
            </w:r>
          </w:p>
          <w:p w14:paraId="541F163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свыше 100 - 38 кв. метров;</w:t>
            </w:r>
          </w:p>
          <w:p w14:paraId="47A312A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в комплексе дошкольных образовательных организаций свыше 500 мест - 33 кв. метра;</w:t>
            </w:r>
          </w:p>
          <w:p w14:paraId="560F0A4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для общеобразовательных организаций:</w:t>
            </w:r>
          </w:p>
          <w:p w14:paraId="1A0AF4F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до 400 мест - 55 кв. метров;</w:t>
            </w:r>
          </w:p>
          <w:p w14:paraId="31640B5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340 - 510 мест - 40 кв. метра;</w:t>
            </w:r>
          </w:p>
          <w:p w14:paraId="66139BC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510 - 660 мест - 35 кв. метров;</w:t>
            </w:r>
          </w:p>
          <w:p w14:paraId="194C5B0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660 - 1000 мест - 28 кв. метров;</w:t>
            </w:r>
          </w:p>
          <w:p w14:paraId="214D737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1000 - 1500 мест - 24 кв. метров;</w:t>
            </w:r>
          </w:p>
          <w:p w14:paraId="3354489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свыше 1500 мест - 22 кв. метра;</w:t>
            </w:r>
          </w:p>
          <w:p w14:paraId="4372B6C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для школ-интернатов:</w:t>
            </w:r>
          </w:p>
          <w:p w14:paraId="22DBDBC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200 - 300 мест - 70 кв. метров;</w:t>
            </w:r>
          </w:p>
          <w:p w14:paraId="678AF3B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300 - 500 мест - 65 кв. метров;</w:t>
            </w:r>
          </w:p>
          <w:p w14:paraId="58B4F44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500 и более мест - 45 кв. метров;</w:t>
            </w:r>
          </w:p>
          <w:p w14:paraId="310BE2C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для детско-юношеских спортивных школ - 1 га на объект</w:t>
            </w:r>
          </w:p>
          <w:p w14:paraId="3007620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64884C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5 метров</w:t>
            </w:r>
          </w:p>
        </w:tc>
        <w:tc>
          <w:tcPr>
            <w:tcW w:w="2835" w:type="dxa"/>
          </w:tcPr>
          <w:p w14:paraId="471B99A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8E21B5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6540C97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Минимальный процент озеленения земельного участка – 30%;</w:t>
            </w:r>
          </w:p>
          <w:p w14:paraId="017E2F7B" w14:textId="77777777" w:rsidR="00B87D9C" w:rsidRPr="00CC74BD" w:rsidRDefault="00B87D9C" w:rsidP="00B87D9C">
            <w:pPr>
              <w:rPr>
                <w:rFonts w:ascii="Times New Roman" w:hAnsi="Times New Roman" w:cs="Times New Roman"/>
                <w:bCs/>
                <w:sz w:val="26"/>
                <w:szCs w:val="26"/>
              </w:rPr>
            </w:pPr>
          </w:p>
          <w:p w14:paraId="60F0333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Минимальный отступ от красной линии для нового строительства – 25 метров</w:t>
            </w:r>
          </w:p>
        </w:tc>
      </w:tr>
      <w:tr w:rsidR="00B87D9C" w:rsidRPr="00CC74BD" w14:paraId="1A2F4C1A" w14:textId="77777777" w:rsidTr="0068548F">
        <w:tc>
          <w:tcPr>
            <w:tcW w:w="1413" w:type="dxa"/>
          </w:tcPr>
          <w:p w14:paraId="0D1DD96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3.5.2 Среднее и высшее профессиональное образование</w:t>
            </w:r>
          </w:p>
        </w:tc>
        <w:tc>
          <w:tcPr>
            <w:tcW w:w="2913" w:type="dxa"/>
          </w:tcPr>
          <w:p w14:paraId="4D28F45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7329DD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BDE6B6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ECBBCB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39129D7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216B76B1" w14:textId="77777777" w:rsidTr="0068548F">
        <w:tc>
          <w:tcPr>
            <w:tcW w:w="1413" w:type="dxa"/>
          </w:tcPr>
          <w:p w14:paraId="2387369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3.6.1 Объекты культурно-досуговой деятельности</w:t>
            </w:r>
          </w:p>
        </w:tc>
        <w:tc>
          <w:tcPr>
            <w:tcW w:w="2913" w:type="dxa"/>
          </w:tcPr>
          <w:p w14:paraId="1545509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F306FC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03C88A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Максимальная высота зданий, строений, сооружений – 32метра</w:t>
            </w:r>
          </w:p>
        </w:tc>
        <w:tc>
          <w:tcPr>
            <w:tcW w:w="2835" w:type="dxa"/>
          </w:tcPr>
          <w:p w14:paraId="4D53F97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2997036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C92A6AA" w14:textId="77777777" w:rsidTr="0068548F">
        <w:tc>
          <w:tcPr>
            <w:tcW w:w="1413" w:type="dxa"/>
          </w:tcPr>
          <w:p w14:paraId="32B5351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3.6.2 Парки культуры </w:t>
            </w:r>
            <w:r w:rsidRPr="00CC74BD">
              <w:rPr>
                <w:rFonts w:ascii="Times New Roman" w:hAnsi="Times New Roman" w:cs="Times New Roman"/>
                <w:bCs/>
                <w:sz w:val="26"/>
                <w:szCs w:val="26"/>
              </w:rPr>
              <w:lastRenderedPageBreak/>
              <w:t>и</w:t>
            </w:r>
          </w:p>
          <w:p w14:paraId="6CC1EC6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отдыха</w:t>
            </w:r>
          </w:p>
        </w:tc>
        <w:tc>
          <w:tcPr>
            <w:tcW w:w="2913" w:type="dxa"/>
          </w:tcPr>
          <w:p w14:paraId="6696DE5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Не установлены</w:t>
            </w:r>
          </w:p>
        </w:tc>
        <w:tc>
          <w:tcPr>
            <w:tcW w:w="2835" w:type="dxa"/>
          </w:tcPr>
          <w:p w14:paraId="44DDA9C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6C6BA7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10EB4CA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2DE8871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8AB53AC" w14:textId="77777777" w:rsidTr="0068548F">
        <w:tc>
          <w:tcPr>
            <w:tcW w:w="1413" w:type="dxa"/>
          </w:tcPr>
          <w:p w14:paraId="31109B8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lastRenderedPageBreak/>
              <w:t>3.7. Религиозное использование</w:t>
            </w:r>
          </w:p>
        </w:tc>
        <w:tc>
          <w:tcPr>
            <w:tcW w:w="2913" w:type="dxa"/>
          </w:tcPr>
          <w:p w14:paraId="652B66B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4D10E1D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BB58B2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1EA8A6B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710C03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5FC54185" w14:textId="77777777" w:rsidTr="0068548F">
        <w:tc>
          <w:tcPr>
            <w:tcW w:w="1413" w:type="dxa"/>
          </w:tcPr>
          <w:p w14:paraId="0FB5EF3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3.8.1 Государственное управление</w:t>
            </w:r>
          </w:p>
        </w:tc>
        <w:tc>
          <w:tcPr>
            <w:tcW w:w="2913" w:type="dxa"/>
          </w:tcPr>
          <w:p w14:paraId="51A5C80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FF761D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072A41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90DFEC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68F37B1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56F65F0E" w14:textId="77777777" w:rsidTr="0068548F">
        <w:tc>
          <w:tcPr>
            <w:tcW w:w="1413" w:type="dxa"/>
          </w:tcPr>
          <w:p w14:paraId="2D6F7F4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3.9.1 Обеспечение деятельности в области гидрометеорологии и смежных с ней областях</w:t>
            </w:r>
          </w:p>
        </w:tc>
        <w:tc>
          <w:tcPr>
            <w:tcW w:w="2913" w:type="dxa"/>
          </w:tcPr>
          <w:p w14:paraId="2973B41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6CFDD1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F62CC2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C3E982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585F316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0DCF4A22" w14:textId="77777777" w:rsidTr="0068548F">
        <w:tc>
          <w:tcPr>
            <w:tcW w:w="1413" w:type="dxa"/>
          </w:tcPr>
          <w:p w14:paraId="44A98FD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3.9.2 Проведение научных исследований</w:t>
            </w:r>
          </w:p>
        </w:tc>
        <w:tc>
          <w:tcPr>
            <w:tcW w:w="2913" w:type="dxa"/>
          </w:tcPr>
          <w:p w14:paraId="38006A0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2F03B2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519176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EA305D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F24B20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7A3BC7D1" w14:textId="77777777" w:rsidTr="0068548F">
        <w:tc>
          <w:tcPr>
            <w:tcW w:w="1413" w:type="dxa"/>
          </w:tcPr>
          <w:p w14:paraId="645BB0A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3.9.3 Проведение научных испытаний</w:t>
            </w:r>
          </w:p>
        </w:tc>
        <w:tc>
          <w:tcPr>
            <w:tcW w:w="2913" w:type="dxa"/>
          </w:tcPr>
          <w:p w14:paraId="2C95AAC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4C5442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ED52873" w14:textId="77777777" w:rsidR="00B87D9C" w:rsidRPr="00CC74BD" w:rsidRDefault="00B87D9C" w:rsidP="00B87D9C">
            <w:pPr>
              <w:rPr>
                <w:rFonts w:ascii="Times New Roman" w:hAnsi="Times New Roman" w:cs="Times New Roman"/>
                <w:sz w:val="26"/>
                <w:szCs w:val="26"/>
              </w:rPr>
            </w:pPr>
            <w:r w:rsidRPr="00CC74BD">
              <w:rPr>
                <w:rFonts w:ascii="Times New Roman" w:hAnsi="Times New Roman" w:cs="Times New Roman"/>
                <w:sz w:val="26"/>
                <w:szCs w:val="26"/>
              </w:rPr>
              <w:t>Не установлены</w:t>
            </w:r>
          </w:p>
        </w:tc>
        <w:tc>
          <w:tcPr>
            <w:tcW w:w="2835" w:type="dxa"/>
          </w:tcPr>
          <w:p w14:paraId="727D7CC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532980B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98AAC7C" w14:textId="77777777" w:rsidTr="0068548F">
        <w:tc>
          <w:tcPr>
            <w:tcW w:w="1413" w:type="dxa"/>
          </w:tcPr>
          <w:p w14:paraId="626D86D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3.10.1 Амбулаторное ветеринарное обслуживание</w:t>
            </w:r>
          </w:p>
        </w:tc>
        <w:tc>
          <w:tcPr>
            <w:tcW w:w="2913" w:type="dxa"/>
          </w:tcPr>
          <w:p w14:paraId="1EDC131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BD46F4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FBD090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210012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2B07E93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083A149" w14:textId="77777777" w:rsidTr="0068548F">
        <w:tc>
          <w:tcPr>
            <w:tcW w:w="1413" w:type="dxa"/>
          </w:tcPr>
          <w:p w14:paraId="0807F22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4.1 Деловое управление</w:t>
            </w:r>
          </w:p>
        </w:tc>
        <w:tc>
          <w:tcPr>
            <w:tcW w:w="2913" w:type="dxa"/>
          </w:tcPr>
          <w:p w14:paraId="33E1AB9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380AF7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AD98DB4" w14:textId="0B4677EF"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высота зданий, строений, сооружений –</w:t>
            </w:r>
            <w:r w:rsidR="001F78A1">
              <w:rPr>
                <w:rFonts w:ascii="Times New Roman" w:hAnsi="Times New Roman" w:cs="Times New Roman"/>
                <w:bCs/>
                <w:sz w:val="26"/>
                <w:szCs w:val="26"/>
              </w:rPr>
              <w:t>30 метров</w:t>
            </w:r>
            <w:r w:rsidRPr="00CC74BD">
              <w:rPr>
                <w:rFonts w:ascii="Times New Roman" w:hAnsi="Times New Roman" w:cs="Times New Roman"/>
                <w:bCs/>
                <w:sz w:val="26"/>
                <w:szCs w:val="26"/>
              </w:rPr>
              <w:t xml:space="preserve"> (9 этажей)</w:t>
            </w:r>
          </w:p>
        </w:tc>
        <w:tc>
          <w:tcPr>
            <w:tcW w:w="2835" w:type="dxa"/>
          </w:tcPr>
          <w:p w14:paraId="771E01E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553B56F4" w14:textId="5D30827A"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 xml:space="preserve">Минимальное количество мест для временного хранения легковых автомобилей – </w:t>
            </w:r>
            <w:r w:rsidR="00FD76CA">
              <w:rPr>
                <w:rFonts w:ascii="Times New Roman" w:hAnsi="Times New Roman" w:cs="Times New Roman"/>
                <w:bCs/>
                <w:sz w:val="26"/>
                <w:szCs w:val="26"/>
              </w:rPr>
              <w:t xml:space="preserve">1 </w:t>
            </w:r>
            <w:r w:rsidRPr="00CC74BD">
              <w:rPr>
                <w:rFonts w:ascii="Times New Roman" w:hAnsi="Times New Roman" w:cs="Times New Roman"/>
                <w:bCs/>
                <w:sz w:val="26"/>
                <w:szCs w:val="26"/>
              </w:rPr>
              <w:t>место на 60 кв. м общей площади объекта</w:t>
            </w:r>
          </w:p>
        </w:tc>
      </w:tr>
      <w:tr w:rsidR="00B87D9C" w:rsidRPr="00CC74BD" w14:paraId="1EA085C5" w14:textId="77777777" w:rsidTr="0068548F">
        <w:tc>
          <w:tcPr>
            <w:tcW w:w="1413" w:type="dxa"/>
          </w:tcPr>
          <w:p w14:paraId="34CF54C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4.2 Объекты торговли (торговые центры, торгово-развлекательные центры (комплекс</w:t>
            </w:r>
            <w:r w:rsidRPr="00CC74BD">
              <w:rPr>
                <w:rFonts w:ascii="Times New Roman" w:hAnsi="Times New Roman" w:cs="Times New Roman"/>
                <w:bCs/>
                <w:sz w:val="26"/>
                <w:szCs w:val="26"/>
              </w:rPr>
              <w:lastRenderedPageBreak/>
              <w:t>ы)</w:t>
            </w:r>
          </w:p>
        </w:tc>
        <w:tc>
          <w:tcPr>
            <w:tcW w:w="2913" w:type="dxa"/>
          </w:tcPr>
          <w:p w14:paraId="10F3EEF3" w14:textId="77777777" w:rsidR="00B87D9C" w:rsidRPr="00CC74BD" w:rsidRDefault="00B87D9C" w:rsidP="00B87D9C">
            <w:pPr>
              <w:rPr>
                <w:rFonts w:ascii="Times New Roman" w:hAnsi="Times New Roman" w:cs="Times New Roman"/>
                <w:bCs/>
                <w:sz w:val="26"/>
                <w:szCs w:val="26"/>
                <w:lang w:val="en-US"/>
              </w:rPr>
            </w:pPr>
            <w:r w:rsidRPr="00CC74BD">
              <w:rPr>
                <w:rFonts w:ascii="Times New Roman" w:hAnsi="Times New Roman" w:cs="Times New Roman"/>
                <w:bCs/>
                <w:sz w:val="26"/>
                <w:szCs w:val="26"/>
              </w:rPr>
              <w:lastRenderedPageBreak/>
              <w:t>Не установлены</w:t>
            </w:r>
          </w:p>
        </w:tc>
        <w:tc>
          <w:tcPr>
            <w:tcW w:w="2835" w:type="dxa"/>
          </w:tcPr>
          <w:p w14:paraId="79228A8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D2994B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высота зданий, строений, сооружений – 32метра</w:t>
            </w:r>
          </w:p>
        </w:tc>
        <w:tc>
          <w:tcPr>
            <w:tcW w:w="2835" w:type="dxa"/>
          </w:tcPr>
          <w:p w14:paraId="7F3A2BE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5B43D4C" w14:textId="290A5BDD"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 xml:space="preserve">Минимальное количество </w:t>
            </w:r>
            <w:proofErr w:type="spellStart"/>
            <w:r w:rsidRPr="00CC74BD">
              <w:rPr>
                <w:rFonts w:ascii="Times New Roman" w:hAnsi="Times New Roman" w:cs="Times New Roman"/>
                <w:bCs/>
                <w:sz w:val="26"/>
                <w:szCs w:val="26"/>
              </w:rPr>
              <w:t>машино</w:t>
            </w:r>
            <w:proofErr w:type="spellEnd"/>
            <w:r w:rsidRPr="00CC74BD">
              <w:rPr>
                <w:rFonts w:ascii="Times New Roman" w:hAnsi="Times New Roman" w:cs="Times New Roman"/>
                <w:bCs/>
                <w:sz w:val="26"/>
                <w:szCs w:val="26"/>
              </w:rPr>
              <w:t>-мест для временного хранения легковых автомобилей – 1 место на 40 кв. м общей площади объекта</w:t>
            </w:r>
          </w:p>
        </w:tc>
      </w:tr>
      <w:tr w:rsidR="00B87D9C" w:rsidRPr="00CC74BD" w14:paraId="0BE32BDB" w14:textId="77777777" w:rsidTr="0068548F">
        <w:tc>
          <w:tcPr>
            <w:tcW w:w="1413" w:type="dxa"/>
          </w:tcPr>
          <w:p w14:paraId="0F38A57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4.3 Рынки</w:t>
            </w:r>
          </w:p>
        </w:tc>
        <w:tc>
          <w:tcPr>
            <w:tcW w:w="2913" w:type="dxa"/>
          </w:tcPr>
          <w:p w14:paraId="0B30AA5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503727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04C300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установлена</w:t>
            </w:r>
          </w:p>
        </w:tc>
        <w:tc>
          <w:tcPr>
            <w:tcW w:w="2835" w:type="dxa"/>
          </w:tcPr>
          <w:p w14:paraId="15DB57B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1AC17CF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CAC1328" w14:textId="77777777" w:rsidTr="0068548F">
        <w:tc>
          <w:tcPr>
            <w:tcW w:w="1413" w:type="dxa"/>
          </w:tcPr>
          <w:p w14:paraId="25161F2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4.4 Магазины</w:t>
            </w:r>
          </w:p>
        </w:tc>
        <w:tc>
          <w:tcPr>
            <w:tcW w:w="2913" w:type="dxa"/>
          </w:tcPr>
          <w:p w14:paraId="5CB6675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CA79A0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4CD9A9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EB0AA0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5A78F06B" w14:textId="0B7E8682"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B87D9C" w:rsidRPr="00CC74BD" w14:paraId="0F7B37B7" w14:textId="77777777" w:rsidTr="0068548F">
        <w:tc>
          <w:tcPr>
            <w:tcW w:w="1413" w:type="dxa"/>
          </w:tcPr>
          <w:p w14:paraId="2067E10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4.5 Банковская и страховая деятельность</w:t>
            </w:r>
          </w:p>
        </w:tc>
        <w:tc>
          <w:tcPr>
            <w:tcW w:w="2913" w:type="dxa"/>
          </w:tcPr>
          <w:p w14:paraId="4C30171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6BF3AA5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DDBDB7F" w14:textId="56B89314"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высота зданий, строений, сооружений –</w:t>
            </w:r>
            <w:r w:rsidR="001F78A1">
              <w:rPr>
                <w:rFonts w:ascii="Times New Roman" w:hAnsi="Times New Roman" w:cs="Times New Roman"/>
                <w:bCs/>
                <w:sz w:val="26"/>
                <w:szCs w:val="26"/>
              </w:rPr>
              <w:t>30 метров</w:t>
            </w:r>
            <w:r w:rsidRPr="00CC74BD">
              <w:rPr>
                <w:rFonts w:ascii="Times New Roman" w:hAnsi="Times New Roman" w:cs="Times New Roman"/>
                <w:bCs/>
                <w:sz w:val="26"/>
                <w:szCs w:val="26"/>
              </w:rPr>
              <w:t xml:space="preserve">  (9 этажей)</w:t>
            </w:r>
          </w:p>
        </w:tc>
        <w:tc>
          <w:tcPr>
            <w:tcW w:w="2835" w:type="dxa"/>
          </w:tcPr>
          <w:p w14:paraId="7680810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3AE21CE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B516F34" w14:textId="77777777" w:rsidTr="0068548F">
        <w:tc>
          <w:tcPr>
            <w:tcW w:w="1413" w:type="dxa"/>
          </w:tcPr>
          <w:p w14:paraId="051515A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4.6 Общественное питание</w:t>
            </w:r>
          </w:p>
        </w:tc>
        <w:tc>
          <w:tcPr>
            <w:tcW w:w="2913" w:type="dxa"/>
          </w:tcPr>
          <w:p w14:paraId="14EBE3D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8913A0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66AEBF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EEC288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4DB4778" w14:textId="39B157A2" w:rsidR="00B87D9C" w:rsidRPr="00CC74BD" w:rsidRDefault="00FD76CA" w:rsidP="00B87D9C">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мест для временного хранения легковых автомобилей – 1 </w:t>
            </w:r>
            <w:r>
              <w:rPr>
                <w:rFonts w:ascii="Times New Roman" w:hAnsi="Times New Roman" w:cs="Times New Roman"/>
                <w:bCs/>
                <w:sz w:val="26"/>
                <w:szCs w:val="26"/>
              </w:rPr>
              <w:t>м</w:t>
            </w:r>
            <w:r w:rsidRPr="005C41F1">
              <w:rPr>
                <w:rFonts w:ascii="Times New Roman" w:hAnsi="Times New Roman" w:cs="Times New Roman"/>
                <w:bCs/>
                <w:sz w:val="26"/>
                <w:szCs w:val="26"/>
              </w:rPr>
              <w:t>есто на 4 посадочных места</w:t>
            </w:r>
          </w:p>
        </w:tc>
      </w:tr>
      <w:tr w:rsidR="00B87D9C" w:rsidRPr="00CC74BD" w14:paraId="78005136" w14:textId="77777777" w:rsidTr="0068548F">
        <w:tc>
          <w:tcPr>
            <w:tcW w:w="1413" w:type="dxa"/>
          </w:tcPr>
          <w:p w14:paraId="2E2408F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4.7 Гостиничное</w:t>
            </w:r>
          </w:p>
          <w:p w14:paraId="3778B4F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обслуживание</w:t>
            </w:r>
          </w:p>
        </w:tc>
        <w:tc>
          <w:tcPr>
            <w:tcW w:w="2913" w:type="dxa"/>
          </w:tcPr>
          <w:p w14:paraId="2CC2206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2E62A2C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90B9A71" w14:textId="5241A011"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высота зданий, строений, сооружений –</w:t>
            </w:r>
            <w:r w:rsidR="001F78A1">
              <w:rPr>
                <w:rFonts w:ascii="Times New Roman" w:hAnsi="Times New Roman" w:cs="Times New Roman"/>
                <w:bCs/>
                <w:sz w:val="26"/>
                <w:szCs w:val="26"/>
              </w:rPr>
              <w:t>30 метров</w:t>
            </w:r>
            <w:r w:rsidRPr="00CC74BD">
              <w:rPr>
                <w:rFonts w:ascii="Times New Roman" w:hAnsi="Times New Roman" w:cs="Times New Roman"/>
                <w:bCs/>
                <w:sz w:val="26"/>
                <w:szCs w:val="26"/>
              </w:rPr>
              <w:t xml:space="preserve"> (9 этажей)</w:t>
            </w:r>
          </w:p>
        </w:tc>
        <w:tc>
          <w:tcPr>
            <w:tcW w:w="2835" w:type="dxa"/>
          </w:tcPr>
          <w:p w14:paraId="6D3094F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BD00FEF" w14:textId="1B1EBB05"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Минимальное количество мест для временного хранения легковых автомобилей – 1 -место на 15 номеров</w:t>
            </w:r>
          </w:p>
        </w:tc>
      </w:tr>
      <w:tr w:rsidR="00B87D9C" w:rsidRPr="00CC74BD" w14:paraId="35FC3A66" w14:textId="77777777" w:rsidTr="0068548F">
        <w:tc>
          <w:tcPr>
            <w:tcW w:w="1413" w:type="dxa"/>
          </w:tcPr>
          <w:p w14:paraId="3F387B8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4.8.1 Развлекательные </w:t>
            </w:r>
            <w:r w:rsidRPr="00CC74BD">
              <w:rPr>
                <w:rFonts w:ascii="Times New Roman" w:hAnsi="Times New Roman" w:cs="Times New Roman"/>
                <w:bCs/>
                <w:sz w:val="26"/>
                <w:szCs w:val="26"/>
              </w:rPr>
              <w:lastRenderedPageBreak/>
              <w:t>мероприятия</w:t>
            </w:r>
          </w:p>
        </w:tc>
        <w:tc>
          <w:tcPr>
            <w:tcW w:w="2913" w:type="dxa"/>
          </w:tcPr>
          <w:p w14:paraId="74E7CE1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lastRenderedPageBreak/>
              <w:t>Не установлены</w:t>
            </w:r>
          </w:p>
        </w:tc>
        <w:tc>
          <w:tcPr>
            <w:tcW w:w="2835" w:type="dxa"/>
          </w:tcPr>
          <w:p w14:paraId="7BD9752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071747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Максимальная высота зданий, строений, сооружений – 32 метр</w:t>
            </w:r>
          </w:p>
        </w:tc>
        <w:tc>
          <w:tcPr>
            <w:tcW w:w="2835" w:type="dxa"/>
          </w:tcPr>
          <w:p w14:paraId="7B8D3AA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4107242" w14:textId="71E89EA0" w:rsidR="00B87D9C" w:rsidRPr="00CC74BD" w:rsidRDefault="00B87D9C" w:rsidP="00FD76CA">
            <w:pPr>
              <w:rPr>
                <w:rFonts w:ascii="Times New Roman" w:hAnsi="Times New Roman" w:cs="Times New Roman"/>
                <w:bCs/>
                <w:sz w:val="26"/>
                <w:szCs w:val="26"/>
              </w:rPr>
            </w:pPr>
            <w:r w:rsidRPr="00CC74BD">
              <w:rPr>
                <w:rFonts w:ascii="Times New Roman" w:hAnsi="Times New Roman" w:cs="Times New Roman"/>
                <w:bCs/>
                <w:sz w:val="26"/>
                <w:szCs w:val="26"/>
              </w:rPr>
              <w:t xml:space="preserve">Минимальное количество мест для временного хранения </w:t>
            </w:r>
            <w:r w:rsidRPr="00CC74BD">
              <w:rPr>
                <w:rFonts w:ascii="Times New Roman" w:hAnsi="Times New Roman" w:cs="Times New Roman"/>
                <w:bCs/>
                <w:sz w:val="26"/>
                <w:szCs w:val="26"/>
              </w:rPr>
              <w:lastRenderedPageBreak/>
              <w:t>легковых автомобилей – 1 место на 40 кв. м общей площади объекта</w:t>
            </w:r>
          </w:p>
        </w:tc>
      </w:tr>
      <w:tr w:rsidR="00B87D9C" w:rsidRPr="00CC74BD" w14:paraId="607CA0A4" w14:textId="77777777" w:rsidTr="0068548F">
        <w:tc>
          <w:tcPr>
            <w:tcW w:w="1413" w:type="dxa"/>
          </w:tcPr>
          <w:p w14:paraId="28592E9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4.9 Служебные гаражи</w:t>
            </w:r>
          </w:p>
        </w:tc>
        <w:tc>
          <w:tcPr>
            <w:tcW w:w="2913" w:type="dxa"/>
          </w:tcPr>
          <w:p w14:paraId="005D91B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0AC66D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0F2DB0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4FCA040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140A0C0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5AA59EB5" w14:textId="77777777" w:rsidTr="0068548F">
        <w:tc>
          <w:tcPr>
            <w:tcW w:w="1413" w:type="dxa"/>
          </w:tcPr>
          <w:p w14:paraId="282B989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4.9.1.1 Заправка транспортных средств</w:t>
            </w:r>
          </w:p>
        </w:tc>
        <w:tc>
          <w:tcPr>
            <w:tcW w:w="2913" w:type="dxa"/>
          </w:tcPr>
          <w:p w14:paraId="2B89604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03F369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41E44E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8462A0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76C7661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7E766356" w14:textId="77777777" w:rsidTr="0068548F">
        <w:tc>
          <w:tcPr>
            <w:tcW w:w="1413" w:type="dxa"/>
          </w:tcPr>
          <w:p w14:paraId="1EC671B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4.9.1.2 Обеспечение дорожного отдыха</w:t>
            </w:r>
          </w:p>
        </w:tc>
        <w:tc>
          <w:tcPr>
            <w:tcW w:w="2913" w:type="dxa"/>
          </w:tcPr>
          <w:p w14:paraId="3E05BC9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D20ECC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327AAA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3CA191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B31542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33BF26F4" w14:textId="77777777" w:rsidTr="0068548F">
        <w:tc>
          <w:tcPr>
            <w:tcW w:w="1413" w:type="dxa"/>
          </w:tcPr>
          <w:p w14:paraId="1ECDCE2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4.9.1.3 Автомобильные мойки</w:t>
            </w:r>
          </w:p>
        </w:tc>
        <w:tc>
          <w:tcPr>
            <w:tcW w:w="2913" w:type="dxa"/>
          </w:tcPr>
          <w:p w14:paraId="586AAE5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FB0443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834987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14C9DB7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1EF4E34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0645AFB" w14:textId="77777777" w:rsidTr="0068548F">
        <w:tc>
          <w:tcPr>
            <w:tcW w:w="1413" w:type="dxa"/>
          </w:tcPr>
          <w:p w14:paraId="47463F8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4.9.1.4 Ремонт автомобилей</w:t>
            </w:r>
          </w:p>
        </w:tc>
        <w:tc>
          <w:tcPr>
            <w:tcW w:w="2913" w:type="dxa"/>
          </w:tcPr>
          <w:p w14:paraId="6CFFCC3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C49962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E12E12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5553DCA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D458DF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6304CC2D" w14:textId="77777777" w:rsidTr="0068548F">
        <w:tc>
          <w:tcPr>
            <w:tcW w:w="1413" w:type="dxa"/>
          </w:tcPr>
          <w:p w14:paraId="65031AA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4.9.2 Стоянка транспортных средств</w:t>
            </w:r>
          </w:p>
        </w:tc>
        <w:tc>
          <w:tcPr>
            <w:tcW w:w="2913" w:type="dxa"/>
          </w:tcPr>
          <w:p w14:paraId="4321B5A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F43C59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5FF91C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1888AFC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ECB298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A1B5FDA" w14:textId="77777777" w:rsidTr="0068548F">
        <w:tc>
          <w:tcPr>
            <w:tcW w:w="1413" w:type="dxa"/>
          </w:tcPr>
          <w:p w14:paraId="4A19B3A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 xml:space="preserve">4.10 </w:t>
            </w:r>
            <w:proofErr w:type="spellStart"/>
            <w:r w:rsidRPr="00CC74BD">
              <w:rPr>
                <w:rFonts w:ascii="Times New Roman" w:hAnsi="Times New Roman" w:cs="Times New Roman"/>
                <w:bCs/>
                <w:sz w:val="26"/>
                <w:szCs w:val="26"/>
              </w:rPr>
              <w:t>Выставочно</w:t>
            </w:r>
            <w:proofErr w:type="spellEnd"/>
            <w:r w:rsidRPr="00CC74BD">
              <w:rPr>
                <w:rFonts w:ascii="Times New Roman" w:hAnsi="Times New Roman" w:cs="Times New Roman"/>
                <w:bCs/>
                <w:sz w:val="26"/>
                <w:szCs w:val="26"/>
              </w:rPr>
              <w:t>-ярморочная деятельность</w:t>
            </w:r>
          </w:p>
        </w:tc>
        <w:tc>
          <w:tcPr>
            <w:tcW w:w="2913" w:type="dxa"/>
          </w:tcPr>
          <w:p w14:paraId="570E480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9ED915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9ED0F1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6669D64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54F311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231EA36E" w14:textId="77777777" w:rsidTr="0068548F">
        <w:tc>
          <w:tcPr>
            <w:tcW w:w="1413" w:type="dxa"/>
          </w:tcPr>
          <w:p w14:paraId="17390AE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5.1.1 Обеспечение спортивно-зрелищных мероприятий</w:t>
            </w:r>
          </w:p>
        </w:tc>
        <w:tc>
          <w:tcPr>
            <w:tcW w:w="2913" w:type="dxa"/>
          </w:tcPr>
          <w:p w14:paraId="02634E0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6B538C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150537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619F8C1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0CD681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2690AA3D" w14:textId="77777777" w:rsidTr="0068548F">
        <w:tc>
          <w:tcPr>
            <w:tcW w:w="1413" w:type="dxa"/>
          </w:tcPr>
          <w:p w14:paraId="6970767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5.1.2 Обеспечение занятий спортом в помещениях</w:t>
            </w:r>
          </w:p>
        </w:tc>
        <w:tc>
          <w:tcPr>
            <w:tcW w:w="2913" w:type="dxa"/>
          </w:tcPr>
          <w:p w14:paraId="1A7DCCB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7222F6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581C72E"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7EC3091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1B40F8A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01ADEBAD" w14:textId="77777777" w:rsidTr="0068548F">
        <w:tc>
          <w:tcPr>
            <w:tcW w:w="1413" w:type="dxa"/>
          </w:tcPr>
          <w:p w14:paraId="16DFB22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5.1.3 Площадки для занятий спортом</w:t>
            </w:r>
          </w:p>
        </w:tc>
        <w:tc>
          <w:tcPr>
            <w:tcW w:w="2913" w:type="dxa"/>
          </w:tcPr>
          <w:p w14:paraId="1EC1C99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B5FC71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7466061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9046B7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99A5B5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E2EE2B8" w14:textId="77777777" w:rsidTr="0068548F">
        <w:tc>
          <w:tcPr>
            <w:tcW w:w="1413" w:type="dxa"/>
          </w:tcPr>
          <w:p w14:paraId="0836F6A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5.1.4 Оборудование </w:t>
            </w:r>
            <w:r w:rsidRPr="00CC74BD">
              <w:rPr>
                <w:rFonts w:ascii="Times New Roman" w:hAnsi="Times New Roman" w:cs="Times New Roman"/>
                <w:bCs/>
                <w:sz w:val="26"/>
                <w:szCs w:val="26"/>
              </w:rPr>
              <w:lastRenderedPageBreak/>
              <w:t>площадки для занятий спортом</w:t>
            </w:r>
          </w:p>
        </w:tc>
        <w:tc>
          <w:tcPr>
            <w:tcW w:w="2913" w:type="dxa"/>
          </w:tcPr>
          <w:p w14:paraId="3FA073D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Не установлены</w:t>
            </w:r>
          </w:p>
        </w:tc>
        <w:tc>
          <w:tcPr>
            <w:tcW w:w="2835" w:type="dxa"/>
          </w:tcPr>
          <w:p w14:paraId="098867B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50FFD4FC"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19AAAE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259B343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0621B38F" w14:textId="77777777" w:rsidTr="0068548F">
        <w:tc>
          <w:tcPr>
            <w:tcW w:w="1413" w:type="dxa"/>
          </w:tcPr>
          <w:p w14:paraId="77BC8FC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5.2.1 Туристическое обслуживание</w:t>
            </w:r>
          </w:p>
        </w:tc>
        <w:tc>
          <w:tcPr>
            <w:tcW w:w="2913" w:type="dxa"/>
          </w:tcPr>
          <w:p w14:paraId="17E4F99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464730ED"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42CDA9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7CB0C0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039855D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01E45451" w14:textId="77777777" w:rsidTr="0068548F">
        <w:tc>
          <w:tcPr>
            <w:tcW w:w="1413" w:type="dxa"/>
          </w:tcPr>
          <w:p w14:paraId="55F22CF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6.8 Связь</w:t>
            </w:r>
          </w:p>
        </w:tc>
        <w:tc>
          <w:tcPr>
            <w:tcW w:w="2913" w:type="dxa"/>
          </w:tcPr>
          <w:p w14:paraId="46B5076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9E8FECA"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6A834A1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49BE7C32"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2BAF5F3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22BB5447" w14:textId="77777777" w:rsidTr="0068548F">
        <w:tc>
          <w:tcPr>
            <w:tcW w:w="1413" w:type="dxa"/>
          </w:tcPr>
          <w:p w14:paraId="2F8355A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7.2.2 Обслуживание перевозок пассажиров</w:t>
            </w:r>
          </w:p>
        </w:tc>
        <w:tc>
          <w:tcPr>
            <w:tcW w:w="2913" w:type="dxa"/>
          </w:tcPr>
          <w:p w14:paraId="5C79EAA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4C2B99E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3FBC043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2AFA8EE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6948A3A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D3309B5" w14:textId="77777777" w:rsidTr="0068548F">
        <w:tc>
          <w:tcPr>
            <w:tcW w:w="1413" w:type="dxa"/>
          </w:tcPr>
          <w:p w14:paraId="079CDF0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7.2.3 Стоянки транспорта общего пользования</w:t>
            </w:r>
          </w:p>
        </w:tc>
        <w:tc>
          <w:tcPr>
            <w:tcW w:w="2913" w:type="dxa"/>
          </w:tcPr>
          <w:p w14:paraId="2824714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191A559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252161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4226257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C78B13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CC74BD" w14:paraId="448DFD1E" w14:textId="77777777" w:rsidTr="0068548F">
        <w:tc>
          <w:tcPr>
            <w:tcW w:w="1413" w:type="dxa"/>
          </w:tcPr>
          <w:p w14:paraId="3A083B39"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8.3 Обеспечение</w:t>
            </w:r>
          </w:p>
          <w:p w14:paraId="68D4C4B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внутреннего</w:t>
            </w:r>
          </w:p>
          <w:p w14:paraId="458B4D2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правопорядка</w:t>
            </w:r>
          </w:p>
        </w:tc>
        <w:tc>
          <w:tcPr>
            <w:tcW w:w="2913" w:type="dxa"/>
          </w:tcPr>
          <w:p w14:paraId="0C1B1B7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6F8B53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0E4BC4F0"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0BCEDE24"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1A2CD256"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r w:rsidR="00B87D9C" w:rsidRPr="005C41F1" w14:paraId="6D88499B" w14:textId="77777777" w:rsidTr="0068548F">
        <w:tc>
          <w:tcPr>
            <w:tcW w:w="1413" w:type="dxa"/>
          </w:tcPr>
          <w:p w14:paraId="16343381"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 xml:space="preserve">12.0 </w:t>
            </w:r>
            <w:r w:rsidRPr="00CC74BD">
              <w:rPr>
                <w:rFonts w:ascii="Times New Roman" w:hAnsi="Times New Roman" w:cs="Times New Roman"/>
                <w:bCs/>
                <w:sz w:val="26"/>
                <w:szCs w:val="26"/>
              </w:rPr>
              <w:lastRenderedPageBreak/>
              <w:t>Земельные участки</w:t>
            </w:r>
          </w:p>
          <w:p w14:paraId="6BA899E7"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(территории) общего</w:t>
            </w:r>
          </w:p>
          <w:p w14:paraId="3E251C0B"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пользования</w:t>
            </w:r>
          </w:p>
        </w:tc>
        <w:tc>
          <w:tcPr>
            <w:tcW w:w="2913" w:type="dxa"/>
          </w:tcPr>
          <w:p w14:paraId="30B1A5D8"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lastRenderedPageBreak/>
              <w:t>Не установлены</w:t>
            </w:r>
          </w:p>
        </w:tc>
        <w:tc>
          <w:tcPr>
            <w:tcW w:w="2835" w:type="dxa"/>
          </w:tcPr>
          <w:p w14:paraId="2A340CC3"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c>
          <w:tcPr>
            <w:tcW w:w="2835" w:type="dxa"/>
          </w:tcPr>
          <w:p w14:paraId="29DA5EA5"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sz w:val="26"/>
                <w:szCs w:val="26"/>
              </w:rPr>
              <w:t>Не установлены</w:t>
            </w:r>
          </w:p>
        </w:tc>
        <w:tc>
          <w:tcPr>
            <w:tcW w:w="2835" w:type="dxa"/>
          </w:tcPr>
          <w:p w14:paraId="396DB68F" w14:textId="77777777" w:rsidR="00B87D9C" w:rsidRPr="00CC74BD"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w:t>
            </w:r>
          </w:p>
        </w:tc>
        <w:tc>
          <w:tcPr>
            <w:tcW w:w="2835" w:type="dxa"/>
          </w:tcPr>
          <w:p w14:paraId="410164E4" w14:textId="77777777" w:rsidR="00B87D9C" w:rsidRPr="005C41F1" w:rsidRDefault="00B87D9C" w:rsidP="00B87D9C">
            <w:pPr>
              <w:rPr>
                <w:rFonts w:ascii="Times New Roman" w:hAnsi="Times New Roman" w:cs="Times New Roman"/>
                <w:bCs/>
                <w:sz w:val="26"/>
                <w:szCs w:val="26"/>
              </w:rPr>
            </w:pPr>
            <w:r w:rsidRPr="00CC74BD">
              <w:rPr>
                <w:rFonts w:ascii="Times New Roman" w:hAnsi="Times New Roman" w:cs="Times New Roman"/>
                <w:bCs/>
                <w:sz w:val="26"/>
                <w:szCs w:val="26"/>
              </w:rPr>
              <w:t>Не установлены</w:t>
            </w:r>
          </w:p>
        </w:tc>
      </w:tr>
    </w:tbl>
    <w:p w14:paraId="32CAA3C7" w14:textId="77777777" w:rsidR="00DB0832" w:rsidRPr="007F131B" w:rsidRDefault="00DB0832" w:rsidP="00DB0832">
      <w:pPr>
        <w:rPr>
          <w:rFonts w:ascii="Times New Roman" w:hAnsi="Times New Roman" w:cs="Times New Roman"/>
          <w:sz w:val="24"/>
          <w:szCs w:val="24"/>
        </w:rPr>
      </w:pPr>
    </w:p>
    <w:p w14:paraId="1AB9E1D7" w14:textId="02223160" w:rsidR="00B87D9C" w:rsidRPr="00FD76CA" w:rsidRDefault="00B87D9C" w:rsidP="00FD76CA">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FD76CA">
        <w:rPr>
          <w:rFonts w:ascii="Times New Roman" w:eastAsiaTheme="minorHAnsi" w:hAnsi="Times New Roman" w:cs="Times New Roman"/>
          <w:color w:val="000000"/>
          <w:sz w:val="26"/>
          <w:szCs w:val="26"/>
          <w:lang w:eastAsia="en-US" w:bidi="ar-SA"/>
        </w:rPr>
        <w:t>&lt;</w:t>
      </w:r>
      <w:r w:rsidR="00FD76CA" w:rsidRPr="00FD76CA">
        <w:rPr>
          <w:rFonts w:ascii="Times New Roman" w:eastAsiaTheme="minorHAnsi" w:hAnsi="Times New Roman" w:cs="Times New Roman"/>
          <w:color w:val="000000"/>
          <w:sz w:val="26"/>
          <w:szCs w:val="26"/>
          <w:lang w:eastAsia="en-US" w:bidi="ar-SA"/>
        </w:rPr>
        <w:t>1</w:t>
      </w:r>
      <w:r w:rsidRPr="00FD76CA">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180141CA" w14:textId="77777777" w:rsidR="00FD76CA" w:rsidRPr="00FD76CA" w:rsidRDefault="00FD76CA" w:rsidP="00FD76CA">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FD76CA">
        <w:rPr>
          <w:rFonts w:ascii="Times New Roman" w:eastAsiaTheme="minorHAnsi" w:hAnsi="Times New Roman" w:cs="Times New Roman"/>
          <w:color w:val="000000"/>
          <w:sz w:val="26"/>
          <w:szCs w:val="26"/>
          <w:lang w:eastAsia="en-US" w:bidi="ar-SA"/>
        </w:rPr>
        <w:t>&lt;2&gt;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21871418" w14:textId="072AF43C" w:rsidR="00FD76CA" w:rsidRPr="00FD76CA" w:rsidRDefault="00FD76CA" w:rsidP="00FD76CA">
      <w:pPr>
        <w:adjustRightInd w:val="0"/>
        <w:spacing w:line="360" w:lineRule="auto"/>
        <w:ind w:firstLine="709"/>
        <w:jc w:val="both"/>
        <w:rPr>
          <w:rFonts w:ascii="Times New Roman" w:hAnsi="Times New Roman" w:cs="Times New Roman"/>
          <w:color w:val="000000"/>
          <w:sz w:val="26"/>
          <w:szCs w:val="26"/>
        </w:rPr>
      </w:pPr>
      <w:r w:rsidRPr="00FD76CA">
        <w:rPr>
          <w:rFonts w:ascii="Times New Roman" w:hAnsi="Times New Roman" w:cs="Times New Roman"/>
          <w:bCs/>
          <w:color w:val="000000" w:themeColor="text1"/>
          <w:sz w:val="26"/>
          <w:szCs w:val="26"/>
        </w:rPr>
        <w:t xml:space="preserve">&lt;3&gt; </w:t>
      </w:r>
      <w:r w:rsidRPr="00FD76CA">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5A11CB26" w14:textId="77777777" w:rsidR="00B87D9C" w:rsidRDefault="00B87D9C" w:rsidP="000B3F0B">
      <w:pPr>
        <w:pStyle w:val="Default"/>
        <w:jc w:val="both"/>
        <w:rPr>
          <w:rFonts w:ascii="Times New Roman" w:hAnsi="Times New Roman" w:cs="Times New Roman"/>
          <w:sz w:val="20"/>
          <w:szCs w:val="20"/>
        </w:rPr>
      </w:pPr>
    </w:p>
    <w:p w14:paraId="77AB5608" w14:textId="77777777" w:rsidR="00B87D9C" w:rsidRDefault="00B87D9C" w:rsidP="000B3F0B">
      <w:pPr>
        <w:pStyle w:val="Default"/>
        <w:jc w:val="both"/>
        <w:rPr>
          <w:rFonts w:ascii="Times New Roman" w:hAnsi="Times New Roman" w:cs="Times New Roman"/>
          <w:sz w:val="20"/>
          <w:szCs w:val="20"/>
        </w:rPr>
      </w:pPr>
    </w:p>
    <w:p w14:paraId="6CC68E50" w14:textId="5A760E6A" w:rsidR="001F6303" w:rsidRPr="007F131B" w:rsidRDefault="001F6303" w:rsidP="000B3F0B">
      <w:pPr>
        <w:pStyle w:val="Default"/>
        <w:jc w:val="both"/>
        <w:rPr>
          <w:rFonts w:ascii="Times New Roman" w:hAnsi="Times New Roman" w:cs="Times New Roman"/>
          <w:sz w:val="20"/>
          <w:szCs w:val="20"/>
        </w:rPr>
        <w:sectPr w:rsidR="001F6303" w:rsidRPr="007F131B" w:rsidSect="000B3F0B">
          <w:pgSz w:w="16840" w:h="11910" w:orient="landscape"/>
          <w:pgMar w:top="1520" w:right="1080" w:bottom="740" w:left="280" w:header="720" w:footer="720" w:gutter="0"/>
          <w:cols w:space="720"/>
          <w:docGrid w:linePitch="299"/>
        </w:sectPr>
      </w:pPr>
      <w:r>
        <w:rPr>
          <w:rFonts w:ascii="Times New Roman" w:hAnsi="Times New Roman" w:cs="Times New Roman"/>
          <w:sz w:val="20"/>
          <w:szCs w:val="20"/>
        </w:rPr>
        <w:t>.</w:t>
      </w:r>
    </w:p>
    <w:p w14:paraId="0FEFD59D" w14:textId="77777777" w:rsidR="00AD0060" w:rsidRPr="00D67D2A" w:rsidRDefault="00AD0060" w:rsidP="00FD76CA">
      <w:pPr>
        <w:tabs>
          <w:tab w:val="left" w:pos="1020"/>
        </w:tabs>
        <w:spacing w:line="360" w:lineRule="auto"/>
        <w:ind w:firstLine="709"/>
        <w:jc w:val="both"/>
        <w:rPr>
          <w:rFonts w:ascii="Times New Roman" w:hAnsi="Times New Roman" w:cs="Times New Roman"/>
          <w:sz w:val="26"/>
          <w:szCs w:val="26"/>
        </w:rPr>
      </w:pPr>
      <w:r w:rsidRPr="00D67D2A">
        <w:rPr>
          <w:rFonts w:ascii="Times New Roman" w:hAnsi="Times New Roman" w:cs="Times New Roman"/>
          <w:sz w:val="26"/>
          <w:szCs w:val="26"/>
        </w:rPr>
        <w:lastRenderedPageBreak/>
        <w:t xml:space="preserve">4. В границах территориальной зоны ОД4 настоящими Правилами установлена территориальная </w:t>
      </w:r>
      <w:proofErr w:type="spellStart"/>
      <w:r w:rsidRPr="00D67D2A">
        <w:rPr>
          <w:rFonts w:ascii="Times New Roman" w:hAnsi="Times New Roman" w:cs="Times New Roman"/>
          <w:sz w:val="26"/>
          <w:szCs w:val="26"/>
        </w:rPr>
        <w:t>подзона</w:t>
      </w:r>
      <w:proofErr w:type="spellEnd"/>
      <w:r w:rsidRPr="00D67D2A">
        <w:rPr>
          <w:rFonts w:ascii="Times New Roman" w:hAnsi="Times New Roman" w:cs="Times New Roman"/>
          <w:sz w:val="26"/>
          <w:szCs w:val="26"/>
        </w:rPr>
        <w:t xml:space="preserve"> ОД4.1 с одинаковыми видами разрешенного использования земельных участков и объектов капитального строительства, но с различным значением установленного предельного количества этажей или предельной высоты зданий, строений, сооружений.</w:t>
      </w:r>
    </w:p>
    <w:p w14:paraId="56D67DDD" w14:textId="77777777" w:rsidR="00AD0060" w:rsidRPr="00D67D2A" w:rsidRDefault="00AD0060" w:rsidP="00FD76CA">
      <w:pPr>
        <w:tabs>
          <w:tab w:val="left" w:pos="1020"/>
        </w:tabs>
        <w:spacing w:line="360" w:lineRule="auto"/>
        <w:ind w:firstLine="709"/>
        <w:jc w:val="both"/>
        <w:rPr>
          <w:rFonts w:ascii="Times New Roman" w:hAnsi="Times New Roman" w:cs="Times New Roman"/>
          <w:sz w:val="26"/>
          <w:szCs w:val="26"/>
        </w:rPr>
      </w:pPr>
      <w:r w:rsidRPr="00D67D2A">
        <w:rPr>
          <w:rFonts w:ascii="Times New Roman" w:hAnsi="Times New Roman" w:cs="Times New Roman"/>
          <w:sz w:val="26"/>
          <w:szCs w:val="26"/>
        </w:rPr>
        <w:t xml:space="preserve">5. Территориальная </w:t>
      </w:r>
      <w:proofErr w:type="spellStart"/>
      <w:r w:rsidRPr="00D67D2A">
        <w:rPr>
          <w:rFonts w:ascii="Times New Roman" w:hAnsi="Times New Roman" w:cs="Times New Roman"/>
          <w:sz w:val="26"/>
          <w:szCs w:val="26"/>
        </w:rPr>
        <w:t>подзона</w:t>
      </w:r>
      <w:proofErr w:type="spellEnd"/>
      <w:r w:rsidRPr="00D67D2A">
        <w:rPr>
          <w:rFonts w:ascii="Times New Roman" w:hAnsi="Times New Roman" w:cs="Times New Roman"/>
          <w:sz w:val="26"/>
          <w:szCs w:val="26"/>
        </w:rPr>
        <w:t xml:space="preserve"> ОД4.1 выделена из состава зоны ОД4 в границах части 6 микрорайона Великого Новгорода для обеспечения условий размещения новой многоэтажной жилой и общественно-деловой застройки. </w:t>
      </w:r>
    </w:p>
    <w:p w14:paraId="1B34440E" w14:textId="77777777" w:rsidR="00AD0060" w:rsidRPr="00D67D2A" w:rsidRDefault="00AD0060" w:rsidP="00FD76CA">
      <w:pPr>
        <w:tabs>
          <w:tab w:val="left" w:pos="1020"/>
        </w:tabs>
        <w:spacing w:line="360" w:lineRule="auto"/>
        <w:ind w:firstLine="709"/>
        <w:jc w:val="both"/>
        <w:rPr>
          <w:rFonts w:ascii="Times New Roman" w:hAnsi="Times New Roman" w:cs="Times New Roman"/>
          <w:sz w:val="26"/>
          <w:szCs w:val="26"/>
        </w:rPr>
      </w:pPr>
      <w:r w:rsidRPr="00D67D2A">
        <w:rPr>
          <w:rFonts w:ascii="Times New Roman" w:hAnsi="Times New Roman" w:cs="Times New Roman"/>
          <w:sz w:val="26"/>
          <w:szCs w:val="26"/>
        </w:rPr>
        <w:t xml:space="preserve">Значения предельного количества этажей или предельной высоты зданий, строений, </w:t>
      </w:r>
      <w:proofErr w:type="spellStart"/>
      <w:r w:rsidRPr="00D67D2A">
        <w:rPr>
          <w:rFonts w:ascii="Times New Roman" w:hAnsi="Times New Roman" w:cs="Times New Roman"/>
          <w:sz w:val="26"/>
          <w:szCs w:val="26"/>
        </w:rPr>
        <w:t>сооружений.в</w:t>
      </w:r>
      <w:proofErr w:type="spellEnd"/>
      <w:r w:rsidRPr="00D67D2A">
        <w:rPr>
          <w:rFonts w:ascii="Times New Roman" w:hAnsi="Times New Roman" w:cs="Times New Roman"/>
          <w:sz w:val="26"/>
          <w:szCs w:val="26"/>
        </w:rPr>
        <w:t xml:space="preserve"> </w:t>
      </w:r>
      <w:proofErr w:type="spellStart"/>
      <w:r w:rsidRPr="00D67D2A">
        <w:rPr>
          <w:rFonts w:ascii="Times New Roman" w:hAnsi="Times New Roman" w:cs="Times New Roman"/>
          <w:sz w:val="26"/>
          <w:szCs w:val="26"/>
        </w:rPr>
        <w:t>подзоне</w:t>
      </w:r>
      <w:proofErr w:type="spellEnd"/>
      <w:r w:rsidRPr="00D67D2A">
        <w:rPr>
          <w:rFonts w:ascii="Times New Roman" w:hAnsi="Times New Roman" w:cs="Times New Roman"/>
          <w:sz w:val="26"/>
          <w:szCs w:val="26"/>
        </w:rPr>
        <w:t xml:space="preserve"> ОД4.1 принимается в размере 44 метра (14 этажей) для следующих видов разрешенного использования:</w:t>
      </w:r>
    </w:p>
    <w:p w14:paraId="52F9041A" w14:textId="60E4ECA8" w:rsidR="00AD0060" w:rsidRPr="00D67D2A" w:rsidRDefault="00AD0060" w:rsidP="00FD76CA">
      <w:pPr>
        <w:tabs>
          <w:tab w:val="left" w:pos="1020"/>
        </w:tabs>
        <w:spacing w:line="360" w:lineRule="auto"/>
        <w:ind w:firstLine="709"/>
        <w:jc w:val="both"/>
        <w:rPr>
          <w:rFonts w:ascii="Times New Roman" w:hAnsi="Times New Roman" w:cs="Times New Roman"/>
          <w:sz w:val="26"/>
          <w:szCs w:val="26"/>
        </w:rPr>
      </w:pPr>
      <w:r w:rsidRPr="00D67D2A">
        <w:rPr>
          <w:rFonts w:ascii="Times New Roman" w:hAnsi="Times New Roman" w:cs="Times New Roman"/>
          <w:sz w:val="26"/>
          <w:szCs w:val="26"/>
        </w:rPr>
        <w:t>2.6 Многоэтажная жилая застройка</w:t>
      </w:r>
      <w:r w:rsidR="009F05B1">
        <w:rPr>
          <w:rFonts w:ascii="Times New Roman" w:hAnsi="Times New Roman" w:cs="Times New Roman"/>
          <w:sz w:val="26"/>
          <w:szCs w:val="26"/>
        </w:rPr>
        <w:t xml:space="preserve"> </w:t>
      </w:r>
      <w:r w:rsidR="009F05B1">
        <w:rPr>
          <w:rFonts w:ascii="Times New Roman" w:hAnsi="Times New Roman" w:cs="Times New Roman"/>
          <w:bCs/>
          <w:sz w:val="26"/>
          <w:szCs w:val="26"/>
        </w:rPr>
        <w:t>(высотная застройка)</w:t>
      </w:r>
      <w:r w:rsidR="00FD76CA">
        <w:rPr>
          <w:rFonts w:ascii="Times New Roman" w:hAnsi="Times New Roman" w:cs="Times New Roman"/>
          <w:sz w:val="26"/>
          <w:szCs w:val="26"/>
        </w:rPr>
        <w:t>.</w:t>
      </w:r>
    </w:p>
    <w:p w14:paraId="0B387916" w14:textId="2085EB3E" w:rsidR="00BA364F" w:rsidRPr="00D6298B" w:rsidRDefault="00974E39" w:rsidP="00FD76CA">
      <w:pPr>
        <w:pStyle w:val="a0"/>
        <w:spacing w:line="360" w:lineRule="auto"/>
        <w:ind w:firstLine="709"/>
        <w:jc w:val="both"/>
        <w:rPr>
          <w:rFonts w:ascii="Times New Roman" w:hAnsi="Times New Roman" w:cs="Times New Roman"/>
          <w:sz w:val="26"/>
          <w:szCs w:val="26"/>
        </w:rPr>
      </w:pPr>
      <w:r w:rsidRPr="00D6298B">
        <w:rPr>
          <w:rFonts w:ascii="Times New Roman" w:hAnsi="Times New Roman" w:cs="Times New Roman"/>
          <w:sz w:val="26"/>
          <w:szCs w:val="26"/>
        </w:rPr>
        <w:t>6</w:t>
      </w:r>
      <w:r w:rsidR="00BA364F" w:rsidRPr="00D6298B">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ОД4, </w:t>
      </w:r>
      <w:r w:rsidR="00F33EC1" w:rsidRPr="00D6298B">
        <w:rPr>
          <w:rFonts w:ascii="Times New Roman" w:hAnsi="Times New Roman" w:cs="Times New Roman"/>
          <w:sz w:val="26"/>
          <w:szCs w:val="26"/>
        </w:rPr>
        <w:t>устанавливаются в соответствии со статьями 50-56 настоящих Правил</w:t>
      </w:r>
      <w:r w:rsidR="00BA364F" w:rsidRPr="00D6298B">
        <w:rPr>
          <w:rFonts w:ascii="Times New Roman" w:hAnsi="Times New Roman" w:cs="Times New Roman"/>
          <w:sz w:val="26"/>
          <w:szCs w:val="26"/>
        </w:rPr>
        <w:t>.</w:t>
      </w:r>
    </w:p>
    <w:p w14:paraId="16EA777A" w14:textId="0F36E4DF" w:rsidR="00BA364F" w:rsidRPr="00D6298B" w:rsidRDefault="00974E39" w:rsidP="00FD76CA">
      <w:pPr>
        <w:tabs>
          <w:tab w:val="left" w:pos="952"/>
        </w:tabs>
        <w:spacing w:line="360" w:lineRule="auto"/>
        <w:ind w:firstLine="709"/>
        <w:jc w:val="both"/>
        <w:rPr>
          <w:rFonts w:ascii="Times New Roman" w:hAnsi="Times New Roman" w:cs="Times New Roman"/>
          <w:sz w:val="26"/>
          <w:szCs w:val="26"/>
        </w:rPr>
      </w:pPr>
      <w:r w:rsidRPr="00D6298B">
        <w:rPr>
          <w:rFonts w:ascii="Times New Roman" w:hAnsi="Times New Roman" w:cs="Times New Roman"/>
          <w:sz w:val="26"/>
          <w:szCs w:val="26"/>
        </w:rPr>
        <w:t>7</w:t>
      </w:r>
      <w:r w:rsidR="00BA364F" w:rsidRPr="00D6298B">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ОД4 </w:t>
      </w:r>
      <w:r w:rsidR="002063DC" w:rsidRPr="00D6298B">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D6298B">
        <w:rPr>
          <w:rFonts w:ascii="Times New Roman" w:hAnsi="Times New Roman" w:cs="Times New Roman"/>
          <w:sz w:val="26"/>
          <w:szCs w:val="26"/>
        </w:rPr>
        <w:t>устанавливаются в соответствии со статьями 57-59 настоящих Правил</w:t>
      </w:r>
      <w:r w:rsidR="00BA364F" w:rsidRPr="00D6298B">
        <w:rPr>
          <w:rFonts w:ascii="Times New Roman" w:hAnsi="Times New Roman" w:cs="Times New Roman"/>
          <w:sz w:val="26"/>
          <w:szCs w:val="26"/>
        </w:rPr>
        <w:t>.</w:t>
      </w:r>
    </w:p>
    <w:p w14:paraId="19E930E4" w14:textId="663A82E0" w:rsidR="00942846" w:rsidRPr="00D6298B" w:rsidRDefault="00974E39" w:rsidP="00D6298B">
      <w:pPr>
        <w:tabs>
          <w:tab w:val="left" w:pos="952"/>
        </w:tabs>
        <w:spacing w:line="360" w:lineRule="auto"/>
        <w:ind w:right="105"/>
        <w:jc w:val="both"/>
        <w:rPr>
          <w:rFonts w:ascii="Times New Roman" w:hAnsi="Times New Roman" w:cs="Times New Roman"/>
          <w:sz w:val="26"/>
          <w:szCs w:val="26"/>
        </w:rPr>
      </w:pPr>
      <w:r w:rsidRPr="00D6298B">
        <w:rPr>
          <w:rFonts w:ascii="Times New Roman" w:hAnsi="Times New Roman" w:cs="Times New Roman"/>
          <w:sz w:val="26"/>
          <w:szCs w:val="26"/>
        </w:rPr>
        <w:t>8</w:t>
      </w:r>
      <w:r w:rsidR="00BA364F" w:rsidRPr="00D6298B">
        <w:rPr>
          <w:rFonts w:ascii="Times New Roman" w:hAnsi="Times New Roman" w:cs="Times New Roman"/>
          <w:sz w:val="26"/>
          <w:szCs w:val="26"/>
        </w:rPr>
        <w:t>. Расчетные показатели минимально допустимого уровня обеспеченности территории</w:t>
      </w:r>
      <w:r w:rsidR="00BC73F5">
        <w:rPr>
          <w:rFonts w:ascii="Times New Roman" w:hAnsi="Times New Roman" w:cs="Times New Roman"/>
          <w:sz w:val="26"/>
          <w:szCs w:val="26"/>
        </w:rPr>
        <w:t>, подлежащей комплексному развитию,</w:t>
      </w:r>
      <w:r w:rsidR="00BA364F" w:rsidRPr="00D6298B">
        <w:rPr>
          <w:rFonts w:ascii="Times New Roman" w:hAnsi="Times New Roman" w:cs="Times New Roman"/>
          <w:sz w:val="26"/>
          <w:szCs w:val="26"/>
        </w:rPr>
        <w:t xml:space="preserve">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зоне ОД4 устанавливаются в соответствии со статьей </w:t>
      </w:r>
      <w:r w:rsidR="00F33EC1" w:rsidRPr="00D6298B">
        <w:rPr>
          <w:rFonts w:ascii="Times New Roman" w:hAnsi="Times New Roman" w:cs="Times New Roman"/>
          <w:sz w:val="26"/>
          <w:szCs w:val="26"/>
        </w:rPr>
        <w:t>60</w:t>
      </w:r>
      <w:r w:rsidR="00BA364F" w:rsidRPr="00D6298B">
        <w:rPr>
          <w:rFonts w:ascii="Times New Roman" w:hAnsi="Times New Roman" w:cs="Times New Roman"/>
          <w:sz w:val="26"/>
          <w:szCs w:val="26"/>
        </w:rPr>
        <w:t xml:space="preserve"> настоящих</w:t>
      </w:r>
      <w:r w:rsidR="00BA364F" w:rsidRPr="00D6298B">
        <w:rPr>
          <w:rFonts w:ascii="Times New Roman" w:hAnsi="Times New Roman" w:cs="Times New Roman"/>
          <w:spacing w:val="-7"/>
          <w:sz w:val="26"/>
          <w:szCs w:val="26"/>
        </w:rPr>
        <w:t xml:space="preserve"> </w:t>
      </w:r>
      <w:r w:rsidR="00BA364F" w:rsidRPr="00D6298B">
        <w:rPr>
          <w:rFonts w:ascii="Times New Roman" w:hAnsi="Times New Roman" w:cs="Times New Roman"/>
          <w:sz w:val="26"/>
          <w:szCs w:val="26"/>
        </w:rPr>
        <w:t>Правил.</w:t>
      </w:r>
    </w:p>
    <w:p w14:paraId="5E072DB1"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5470C6B3" w14:textId="6E3358B3" w:rsidR="004839E8" w:rsidRPr="00BC73F5" w:rsidRDefault="00BE76A9" w:rsidP="00BC73F5">
      <w:pPr>
        <w:pStyle w:val="3"/>
        <w:spacing w:before="0" w:line="360" w:lineRule="auto"/>
        <w:ind w:firstLine="709"/>
        <w:rPr>
          <w:sz w:val="26"/>
          <w:szCs w:val="26"/>
        </w:rPr>
      </w:pPr>
      <w:bookmarkStart w:id="37" w:name="_Toc225266836"/>
      <w:r w:rsidRPr="00BC73F5">
        <w:rPr>
          <w:sz w:val="26"/>
          <w:szCs w:val="26"/>
        </w:rPr>
        <w:t xml:space="preserve">Статья </w:t>
      </w:r>
      <w:r w:rsidR="007441AD" w:rsidRPr="00BC73F5">
        <w:rPr>
          <w:sz w:val="26"/>
          <w:szCs w:val="26"/>
        </w:rPr>
        <w:t>2</w:t>
      </w:r>
      <w:r w:rsidR="008364D6" w:rsidRPr="00BC73F5">
        <w:rPr>
          <w:sz w:val="26"/>
          <w:szCs w:val="26"/>
        </w:rPr>
        <w:t>9</w:t>
      </w:r>
      <w:r w:rsidRPr="00BC73F5">
        <w:rPr>
          <w:sz w:val="26"/>
          <w:szCs w:val="26"/>
        </w:rPr>
        <w:t>. СИ</w:t>
      </w:r>
      <w:r w:rsidR="00E674CB" w:rsidRPr="00BC73F5">
        <w:rPr>
          <w:sz w:val="26"/>
          <w:szCs w:val="26"/>
        </w:rPr>
        <w:t xml:space="preserve"> –</w:t>
      </w:r>
      <w:r w:rsidRPr="00BC73F5">
        <w:rPr>
          <w:sz w:val="26"/>
          <w:szCs w:val="26"/>
        </w:rPr>
        <w:t xml:space="preserve"> исторические зоны</w:t>
      </w:r>
      <w:bookmarkEnd w:id="37"/>
    </w:p>
    <w:p w14:paraId="00BF48B8" w14:textId="76A634B8" w:rsidR="00E620BE" w:rsidRPr="00BC73F5" w:rsidRDefault="00E620BE" w:rsidP="00BC73F5">
      <w:pPr>
        <w:pStyle w:val="a0"/>
        <w:spacing w:line="360" w:lineRule="auto"/>
        <w:ind w:firstLine="709"/>
        <w:jc w:val="both"/>
        <w:rPr>
          <w:rFonts w:ascii="Times New Roman" w:hAnsi="Times New Roman" w:cs="Times New Roman"/>
          <w:sz w:val="26"/>
          <w:szCs w:val="26"/>
        </w:rPr>
      </w:pPr>
      <w:r w:rsidRPr="00BC73F5">
        <w:rPr>
          <w:rFonts w:ascii="Times New Roman" w:hAnsi="Times New Roman" w:cs="Times New Roman"/>
          <w:sz w:val="26"/>
          <w:szCs w:val="26"/>
        </w:rPr>
        <w:t xml:space="preserve">1. </w:t>
      </w:r>
      <w:r w:rsidR="00730A87" w:rsidRPr="00BC73F5">
        <w:rPr>
          <w:rFonts w:ascii="Times New Roman" w:hAnsi="Times New Roman" w:cs="Times New Roman"/>
          <w:sz w:val="26"/>
          <w:szCs w:val="26"/>
        </w:rPr>
        <w:t>На террито</w:t>
      </w:r>
      <w:r w:rsidR="00BC73F5" w:rsidRPr="00BC73F5">
        <w:rPr>
          <w:rFonts w:ascii="Times New Roman" w:hAnsi="Times New Roman" w:cs="Times New Roman"/>
          <w:sz w:val="26"/>
          <w:szCs w:val="26"/>
        </w:rPr>
        <w:t xml:space="preserve">рии Великого Новгорода выделена </w:t>
      </w:r>
      <w:r w:rsidRPr="00BC73F5">
        <w:rPr>
          <w:rFonts w:ascii="Times New Roman" w:hAnsi="Times New Roman" w:cs="Times New Roman"/>
          <w:sz w:val="26"/>
          <w:szCs w:val="26"/>
        </w:rPr>
        <w:t>СИ1 – специальная историческая зона.</w:t>
      </w:r>
    </w:p>
    <w:p w14:paraId="13207211" w14:textId="7400FCEB" w:rsidR="00BC73F5" w:rsidRPr="00BC73F5" w:rsidRDefault="00E620BE" w:rsidP="00BC73F5">
      <w:pPr>
        <w:pStyle w:val="a0"/>
        <w:spacing w:line="360" w:lineRule="auto"/>
        <w:ind w:firstLine="709"/>
        <w:jc w:val="both"/>
        <w:rPr>
          <w:rFonts w:ascii="Times New Roman" w:eastAsiaTheme="minorHAnsi" w:hAnsi="Times New Roman" w:cs="Times New Roman"/>
          <w:sz w:val="26"/>
          <w:szCs w:val="26"/>
          <w:lang w:eastAsia="en-US" w:bidi="ar-SA"/>
        </w:rPr>
      </w:pPr>
      <w:r w:rsidRPr="00BC73F5">
        <w:rPr>
          <w:rFonts w:ascii="Times New Roman" w:hAnsi="Times New Roman" w:cs="Times New Roman"/>
          <w:sz w:val="26"/>
          <w:szCs w:val="26"/>
        </w:rPr>
        <w:t xml:space="preserve">2. Исторические зоны выделены </w:t>
      </w:r>
      <w:r w:rsidR="00BC73F5" w:rsidRPr="00BC73F5">
        <w:rPr>
          <w:rFonts w:ascii="Times New Roman" w:hAnsi="Times New Roman" w:cs="Times New Roman"/>
          <w:sz w:val="26"/>
          <w:szCs w:val="26"/>
        </w:rPr>
        <w:t>для обеспечени</w:t>
      </w:r>
      <w:r w:rsidRPr="00BC73F5">
        <w:rPr>
          <w:rFonts w:ascii="Times New Roman" w:hAnsi="Times New Roman" w:cs="Times New Roman"/>
          <w:sz w:val="26"/>
          <w:szCs w:val="26"/>
        </w:rPr>
        <w:t>я условий со</w:t>
      </w:r>
      <w:r w:rsidR="00BC73F5" w:rsidRPr="00BC73F5">
        <w:rPr>
          <w:rFonts w:ascii="Times New Roman" w:hAnsi="Times New Roman" w:cs="Times New Roman"/>
          <w:sz w:val="26"/>
          <w:szCs w:val="26"/>
        </w:rPr>
        <w:t xml:space="preserve">хранения исторической застройки середины XIX – середины XX веков, а также </w:t>
      </w:r>
      <w:r w:rsidR="00BC73F5" w:rsidRPr="00BC73F5">
        <w:rPr>
          <w:rFonts w:ascii="Times New Roman" w:eastAsiaTheme="minorHAnsi" w:hAnsi="Times New Roman" w:cs="Times New Roman"/>
          <w:sz w:val="26"/>
          <w:szCs w:val="26"/>
          <w:lang w:eastAsia="en-US" w:bidi="ar-SA"/>
        </w:rPr>
        <w:t xml:space="preserve">обеспечения сохранности объекта культурного наследия федерального значения в виде </w:t>
      </w:r>
      <w:r w:rsidR="00BC73F5" w:rsidRPr="00BC73F5">
        <w:rPr>
          <w:rFonts w:ascii="Times New Roman" w:eastAsiaTheme="minorHAnsi" w:hAnsi="Times New Roman" w:cs="Times New Roman"/>
          <w:sz w:val="26"/>
          <w:szCs w:val="26"/>
          <w:lang w:eastAsia="en-US" w:bidi="ar-SA"/>
        </w:rPr>
        <w:lastRenderedPageBreak/>
        <w:t>достопримечательного места "Исторический центр Великого Новгорода в черте укрепления Окольного города, X - XX века, середина XX вв." (далее - Достопримечательное место), включенного в список всемирного наследия ЮНЕСКО.</w:t>
      </w:r>
    </w:p>
    <w:p w14:paraId="337E2E3E" w14:textId="77777777" w:rsidR="00BC73F5" w:rsidRPr="00BC73F5" w:rsidRDefault="00E620BE" w:rsidP="00BC73F5">
      <w:pPr>
        <w:pStyle w:val="a0"/>
        <w:spacing w:line="360" w:lineRule="auto"/>
        <w:ind w:firstLine="709"/>
        <w:jc w:val="both"/>
        <w:rPr>
          <w:rFonts w:ascii="Times New Roman" w:hAnsi="Times New Roman" w:cs="Times New Roman"/>
          <w:sz w:val="26"/>
          <w:szCs w:val="26"/>
        </w:rPr>
      </w:pPr>
      <w:r w:rsidRPr="00BC73F5">
        <w:rPr>
          <w:rFonts w:ascii="Times New Roman" w:hAnsi="Times New Roman" w:cs="Times New Roman"/>
          <w:sz w:val="26"/>
          <w:szCs w:val="26"/>
        </w:rPr>
        <w:t>3</w:t>
      </w:r>
      <w:r w:rsidR="000E12A2" w:rsidRPr="00BC73F5">
        <w:rPr>
          <w:rFonts w:ascii="Times New Roman" w:hAnsi="Times New Roman" w:cs="Times New Roman"/>
          <w:sz w:val="26"/>
          <w:szCs w:val="26"/>
        </w:rPr>
        <w:t xml:space="preserve">. </w:t>
      </w:r>
      <w:r w:rsidR="00BE76A9" w:rsidRPr="00BC73F5">
        <w:rPr>
          <w:rFonts w:ascii="Times New Roman" w:hAnsi="Times New Roman" w:cs="Times New Roman"/>
          <w:sz w:val="26"/>
          <w:szCs w:val="26"/>
        </w:rPr>
        <w:t>Градостроительны</w:t>
      </w:r>
      <w:r w:rsidR="00BC73F5" w:rsidRPr="00BC73F5">
        <w:rPr>
          <w:rFonts w:ascii="Times New Roman" w:hAnsi="Times New Roman" w:cs="Times New Roman"/>
          <w:sz w:val="26"/>
          <w:szCs w:val="26"/>
        </w:rPr>
        <w:t>й</w:t>
      </w:r>
      <w:r w:rsidR="00BE76A9" w:rsidRPr="00BC73F5">
        <w:rPr>
          <w:rFonts w:ascii="Times New Roman" w:hAnsi="Times New Roman" w:cs="Times New Roman"/>
          <w:sz w:val="26"/>
          <w:szCs w:val="26"/>
        </w:rPr>
        <w:t xml:space="preserve"> </w:t>
      </w:r>
      <w:r w:rsidR="00BC73F5" w:rsidRPr="00BC73F5">
        <w:rPr>
          <w:rFonts w:ascii="Times New Roman" w:hAnsi="Times New Roman" w:cs="Times New Roman"/>
          <w:sz w:val="26"/>
          <w:szCs w:val="26"/>
        </w:rPr>
        <w:t>регламент территориальной</w:t>
      </w:r>
      <w:r w:rsidRPr="00BC73F5">
        <w:rPr>
          <w:rFonts w:ascii="Times New Roman" w:hAnsi="Times New Roman" w:cs="Times New Roman"/>
          <w:sz w:val="26"/>
          <w:szCs w:val="26"/>
        </w:rPr>
        <w:t xml:space="preserve"> зон</w:t>
      </w:r>
      <w:r w:rsidR="00BC73F5" w:rsidRPr="00BC73F5">
        <w:rPr>
          <w:rFonts w:ascii="Times New Roman" w:hAnsi="Times New Roman" w:cs="Times New Roman"/>
          <w:sz w:val="26"/>
          <w:szCs w:val="26"/>
        </w:rPr>
        <w:t>ы</w:t>
      </w:r>
      <w:r w:rsidRPr="00BC73F5">
        <w:rPr>
          <w:rFonts w:ascii="Times New Roman" w:hAnsi="Times New Roman" w:cs="Times New Roman"/>
          <w:sz w:val="26"/>
          <w:szCs w:val="26"/>
        </w:rPr>
        <w:t xml:space="preserve"> </w:t>
      </w:r>
      <w:r w:rsidR="00BE76A9" w:rsidRPr="00BC73F5">
        <w:rPr>
          <w:rFonts w:ascii="Times New Roman" w:hAnsi="Times New Roman" w:cs="Times New Roman"/>
          <w:sz w:val="26"/>
          <w:szCs w:val="26"/>
        </w:rPr>
        <w:t xml:space="preserve">установлены </w:t>
      </w:r>
      <w:r w:rsidR="00D00207" w:rsidRPr="00BC73F5">
        <w:rPr>
          <w:rFonts w:ascii="Times New Roman" w:hAnsi="Times New Roman" w:cs="Times New Roman"/>
          <w:sz w:val="26"/>
          <w:szCs w:val="26"/>
        </w:rPr>
        <w:t>с учетом</w:t>
      </w:r>
      <w:r w:rsidR="00BE76A9" w:rsidRPr="00BC73F5">
        <w:rPr>
          <w:rFonts w:ascii="Times New Roman" w:hAnsi="Times New Roman" w:cs="Times New Roman"/>
          <w:sz w:val="26"/>
          <w:szCs w:val="26"/>
        </w:rPr>
        <w:t xml:space="preserve"> Требовани</w:t>
      </w:r>
      <w:r w:rsidR="00D00207" w:rsidRPr="00BC73F5">
        <w:rPr>
          <w:rFonts w:ascii="Times New Roman" w:hAnsi="Times New Roman" w:cs="Times New Roman"/>
          <w:sz w:val="26"/>
          <w:szCs w:val="26"/>
        </w:rPr>
        <w:t>й</w:t>
      </w:r>
      <w:r w:rsidR="00BE76A9" w:rsidRPr="00BC73F5">
        <w:rPr>
          <w:rFonts w:ascii="Times New Roman" w:hAnsi="Times New Roman" w:cs="Times New Roman"/>
          <w:sz w:val="26"/>
          <w:szCs w:val="26"/>
        </w:rPr>
        <w:t xml:space="preserve"> к осуществлению деятельности и градостроительным регламентам в границах территории</w:t>
      </w:r>
      <w:r w:rsidR="000A208B" w:rsidRPr="00BC73F5">
        <w:rPr>
          <w:rFonts w:ascii="Times New Roman" w:hAnsi="Times New Roman" w:cs="Times New Roman"/>
          <w:sz w:val="26"/>
          <w:szCs w:val="26"/>
        </w:rPr>
        <w:t>– Достопримечательно</w:t>
      </w:r>
      <w:r w:rsidR="00BC73F5" w:rsidRPr="00BC73F5">
        <w:rPr>
          <w:rFonts w:ascii="Times New Roman" w:hAnsi="Times New Roman" w:cs="Times New Roman"/>
          <w:sz w:val="26"/>
          <w:szCs w:val="26"/>
        </w:rPr>
        <w:t>го</w:t>
      </w:r>
      <w:r w:rsidR="000A208B" w:rsidRPr="00BC73F5">
        <w:rPr>
          <w:rFonts w:ascii="Times New Roman" w:hAnsi="Times New Roman" w:cs="Times New Roman"/>
          <w:sz w:val="26"/>
          <w:szCs w:val="26"/>
        </w:rPr>
        <w:t xml:space="preserve"> мест</w:t>
      </w:r>
      <w:r w:rsidR="00BC73F5" w:rsidRPr="00BC73F5">
        <w:rPr>
          <w:rFonts w:ascii="Times New Roman" w:hAnsi="Times New Roman" w:cs="Times New Roman"/>
          <w:sz w:val="26"/>
          <w:szCs w:val="26"/>
        </w:rPr>
        <w:t>а</w:t>
      </w:r>
      <w:r w:rsidR="00BE76A9" w:rsidRPr="00BC73F5">
        <w:rPr>
          <w:rFonts w:ascii="Times New Roman" w:hAnsi="Times New Roman" w:cs="Times New Roman"/>
          <w:sz w:val="26"/>
          <w:szCs w:val="26"/>
        </w:rPr>
        <w:t>, установленными федеральными органами исполнительной власти, уполномоченными Правительством Российской Федерации в области сохранения, использования, популяризации, охраны объектов культурного наследия.</w:t>
      </w:r>
      <w:r w:rsidR="000E12A2" w:rsidRPr="00BC73F5">
        <w:rPr>
          <w:rFonts w:ascii="Times New Roman" w:hAnsi="Times New Roman" w:cs="Times New Roman"/>
          <w:sz w:val="26"/>
          <w:szCs w:val="26"/>
        </w:rPr>
        <w:t xml:space="preserve"> </w:t>
      </w:r>
    </w:p>
    <w:p w14:paraId="185DCD37" w14:textId="0AC0D4E5" w:rsidR="004839E8" w:rsidRPr="00BC73F5" w:rsidRDefault="00BE76A9" w:rsidP="00BC73F5">
      <w:pPr>
        <w:pStyle w:val="a0"/>
        <w:spacing w:line="360" w:lineRule="auto"/>
        <w:ind w:firstLine="709"/>
        <w:jc w:val="both"/>
        <w:rPr>
          <w:rFonts w:ascii="Times New Roman" w:hAnsi="Times New Roman" w:cs="Times New Roman"/>
          <w:sz w:val="26"/>
          <w:szCs w:val="26"/>
        </w:rPr>
      </w:pPr>
      <w:r w:rsidRPr="00BC73F5">
        <w:rPr>
          <w:rFonts w:ascii="Times New Roman" w:hAnsi="Times New Roman" w:cs="Times New Roman"/>
          <w:sz w:val="26"/>
          <w:szCs w:val="26"/>
        </w:rPr>
        <w:t>До установления Требований к осуществлению деятельности и градостроительным регламентам в границах Достопримечательного места действуют градостроительные регламенты, установленные настоящими Правилами.</w:t>
      </w:r>
    </w:p>
    <w:p w14:paraId="6196813C" w14:textId="77777777" w:rsidR="004839E8" w:rsidRPr="00BC73F5" w:rsidRDefault="004839E8" w:rsidP="00A2290A">
      <w:pPr>
        <w:pStyle w:val="a0"/>
        <w:spacing w:before="1" w:line="276" w:lineRule="auto"/>
        <w:jc w:val="both"/>
        <w:rPr>
          <w:rFonts w:ascii="Times New Roman" w:hAnsi="Times New Roman" w:cs="Times New Roman"/>
          <w:sz w:val="24"/>
          <w:szCs w:val="24"/>
        </w:rPr>
      </w:pPr>
    </w:p>
    <w:p w14:paraId="7187193B" w14:textId="194DA098" w:rsidR="00775223" w:rsidRPr="00BC73F5" w:rsidRDefault="00BE76A9" w:rsidP="00BC73F5">
      <w:pPr>
        <w:pStyle w:val="3"/>
        <w:spacing w:before="0" w:line="360" w:lineRule="auto"/>
        <w:ind w:firstLine="709"/>
        <w:rPr>
          <w:sz w:val="26"/>
          <w:szCs w:val="26"/>
        </w:rPr>
      </w:pPr>
      <w:bookmarkStart w:id="38" w:name="_Toc225266837"/>
      <w:r w:rsidRPr="00BC73F5">
        <w:rPr>
          <w:sz w:val="26"/>
          <w:szCs w:val="26"/>
        </w:rPr>
        <w:t xml:space="preserve">Статья </w:t>
      </w:r>
      <w:r w:rsidR="008364D6" w:rsidRPr="00BC73F5">
        <w:rPr>
          <w:sz w:val="26"/>
          <w:szCs w:val="26"/>
        </w:rPr>
        <w:t>30</w:t>
      </w:r>
      <w:r w:rsidRPr="00BC73F5">
        <w:rPr>
          <w:sz w:val="26"/>
          <w:szCs w:val="26"/>
        </w:rPr>
        <w:t>. СИ</w:t>
      </w:r>
      <w:r w:rsidR="0023647D" w:rsidRPr="00BC73F5">
        <w:rPr>
          <w:sz w:val="26"/>
          <w:szCs w:val="26"/>
        </w:rPr>
        <w:t>1</w:t>
      </w:r>
      <w:r w:rsidR="00E674CB" w:rsidRPr="00BC73F5">
        <w:rPr>
          <w:sz w:val="26"/>
          <w:szCs w:val="26"/>
        </w:rPr>
        <w:t xml:space="preserve"> –</w:t>
      </w:r>
      <w:r w:rsidRPr="00BC73F5">
        <w:rPr>
          <w:sz w:val="26"/>
          <w:szCs w:val="26"/>
        </w:rPr>
        <w:t xml:space="preserve"> специальная историческая зона</w:t>
      </w:r>
      <w:bookmarkEnd w:id="38"/>
    </w:p>
    <w:p w14:paraId="18ABCA7C" w14:textId="3A9A94EC" w:rsidR="00775223" w:rsidRPr="007F131B" w:rsidRDefault="00BC73F5" w:rsidP="00BC73F5">
      <w:pPr>
        <w:pStyle w:val="a0"/>
        <w:spacing w:line="360" w:lineRule="auto"/>
        <w:ind w:firstLine="709"/>
        <w:jc w:val="both"/>
        <w:rPr>
          <w:rFonts w:ascii="Times New Roman" w:hAnsi="Times New Roman" w:cs="Times New Roman"/>
          <w:sz w:val="24"/>
          <w:szCs w:val="24"/>
        </w:rPr>
      </w:pPr>
      <w:r w:rsidRPr="00BC73F5">
        <w:rPr>
          <w:rFonts w:ascii="Times New Roman" w:hAnsi="Times New Roman" w:cs="Times New Roman"/>
          <w:sz w:val="26"/>
          <w:szCs w:val="26"/>
        </w:rPr>
        <w:t xml:space="preserve">1. </w:t>
      </w:r>
      <w:r w:rsidR="00775223" w:rsidRPr="00BC73F5">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A12AA5" w:rsidRPr="00A34A5A" w14:paraId="3F06D01B" w14:textId="77777777" w:rsidTr="005C2FA5">
        <w:trPr>
          <w:trHeight w:val="741"/>
        </w:trPr>
        <w:tc>
          <w:tcPr>
            <w:tcW w:w="4366" w:type="dxa"/>
          </w:tcPr>
          <w:p w14:paraId="3955D9C0" w14:textId="77777777" w:rsidR="00A12AA5" w:rsidRPr="00A34A5A" w:rsidRDefault="00A12AA5" w:rsidP="0023647D">
            <w:pPr>
              <w:pStyle w:val="TableParagraph"/>
              <w:spacing w:before="100" w:line="276" w:lineRule="auto"/>
              <w:ind w:right="708"/>
              <w:rPr>
                <w:rFonts w:ascii="Times New Roman" w:hAnsi="Times New Roman" w:cs="Times New Roman"/>
                <w:sz w:val="26"/>
                <w:szCs w:val="26"/>
              </w:rPr>
            </w:pPr>
            <w:r w:rsidRPr="00A34A5A">
              <w:rPr>
                <w:rFonts w:ascii="Times New Roman" w:hAnsi="Times New Roman" w:cs="Times New Roman"/>
                <w:sz w:val="26"/>
                <w:szCs w:val="26"/>
              </w:rPr>
              <w:t>Основные виды разрешенного использования</w:t>
            </w:r>
          </w:p>
        </w:tc>
        <w:tc>
          <w:tcPr>
            <w:tcW w:w="2494" w:type="dxa"/>
          </w:tcPr>
          <w:p w14:paraId="2D8F74D1" w14:textId="77777777" w:rsidR="00A12AA5" w:rsidRPr="00A34A5A" w:rsidRDefault="00A12AA5" w:rsidP="0023647D">
            <w:pPr>
              <w:pStyle w:val="TableParagraph"/>
              <w:spacing w:before="100" w:line="276" w:lineRule="auto"/>
              <w:ind w:right="155"/>
              <w:rPr>
                <w:rFonts w:ascii="Times New Roman" w:hAnsi="Times New Roman" w:cs="Times New Roman"/>
                <w:sz w:val="26"/>
                <w:szCs w:val="26"/>
              </w:rPr>
            </w:pPr>
            <w:r w:rsidRPr="00A34A5A">
              <w:rPr>
                <w:rFonts w:ascii="Times New Roman" w:hAnsi="Times New Roman" w:cs="Times New Roman"/>
                <w:sz w:val="26"/>
                <w:szCs w:val="26"/>
              </w:rPr>
              <w:t>Условно разрешенные виды использования</w:t>
            </w:r>
          </w:p>
        </w:tc>
        <w:tc>
          <w:tcPr>
            <w:tcW w:w="2211" w:type="dxa"/>
          </w:tcPr>
          <w:p w14:paraId="73813623" w14:textId="77777777" w:rsidR="00A12AA5" w:rsidRPr="00A34A5A" w:rsidRDefault="00A12AA5" w:rsidP="0023647D">
            <w:pPr>
              <w:pStyle w:val="TableParagraph"/>
              <w:spacing w:before="100" w:line="276" w:lineRule="auto"/>
              <w:ind w:right="94"/>
              <w:rPr>
                <w:rFonts w:ascii="Times New Roman" w:hAnsi="Times New Roman" w:cs="Times New Roman"/>
                <w:sz w:val="26"/>
                <w:szCs w:val="26"/>
              </w:rPr>
            </w:pPr>
            <w:r w:rsidRPr="00A34A5A">
              <w:rPr>
                <w:rFonts w:ascii="Times New Roman" w:hAnsi="Times New Roman" w:cs="Times New Roman"/>
                <w:sz w:val="26"/>
                <w:szCs w:val="26"/>
              </w:rPr>
              <w:t>Вспомогательные виды использования</w:t>
            </w:r>
          </w:p>
        </w:tc>
      </w:tr>
      <w:tr w:rsidR="00A12AA5" w:rsidRPr="00A34A5A" w14:paraId="4A1A0902" w14:textId="77777777" w:rsidTr="00A12AA5">
        <w:trPr>
          <w:trHeight w:val="696"/>
        </w:trPr>
        <w:tc>
          <w:tcPr>
            <w:tcW w:w="4366" w:type="dxa"/>
          </w:tcPr>
          <w:p w14:paraId="625ED5EA" w14:textId="28501215"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2.1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Для индивидуального жилищного строительства</w:t>
            </w:r>
            <w:r w:rsidR="00BC25D0" w:rsidRPr="00A34A5A">
              <w:rPr>
                <w:rFonts w:ascii="Times New Roman" w:hAnsi="Times New Roman" w:cs="Times New Roman"/>
                <w:sz w:val="26"/>
                <w:szCs w:val="26"/>
              </w:rPr>
              <w:t xml:space="preserve"> &lt;</w:t>
            </w:r>
            <w:r w:rsidR="00A34A5A" w:rsidRPr="00A34A5A">
              <w:rPr>
                <w:rFonts w:ascii="Times New Roman" w:hAnsi="Times New Roman" w:cs="Times New Roman"/>
                <w:sz w:val="26"/>
                <w:szCs w:val="26"/>
              </w:rPr>
              <w:t>1</w:t>
            </w:r>
            <w:r w:rsidR="00BC25D0" w:rsidRPr="00A34A5A">
              <w:rPr>
                <w:rFonts w:ascii="Times New Roman" w:hAnsi="Times New Roman" w:cs="Times New Roman"/>
                <w:sz w:val="26"/>
                <w:szCs w:val="26"/>
              </w:rPr>
              <w:t>&gt;</w:t>
            </w:r>
          </w:p>
          <w:p w14:paraId="6B41549C" w14:textId="01DF530C"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2.1.1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Малоэтажная многоквартирная жилая застройка</w:t>
            </w:r>
            <w:r w:rsidR="00AC003F" w:rsidRPr="00A34A5A">
              <w:rPr>
                <w:rFonts w:ascii="Times New Roman" w:hAnsi="Times New Roman" w:cs="Times New Roman"/>
                <w:sz w:val="26"/>
                <w:szCs w:val="26"/>
              </w:rPr>
              <w:t xml:space="preserve"> &lt;</w:t>
            </w:r>
            <w:r w:rsidR="00A34A5A" w:rsidRPr="00A34A5A">
              <w:rPr>
                <w:rFonts w:ascii="Times New Roman" w:hAnsi="Times New Roman" w:cs="Times New Roman"/>
                <w:sz w:val="26"/>
                <w:szCs w:val="26"/>
              </w:rPr>
              <w:t>2</w:t>
            </w:r>
            <w:r w:rsidR="00AC003F" w:rsidRPr="00A34A5A">
              <w:rPr>
                <w:rFonts w:ascii="Times New Roman" w:hAnsi="Times New Roman" w:cs="Times New Roman"/>
                <w:sz w:val="26"/>
                <w:szCs w:val="26"/>
              </w:rPr>
              <w:t>&gt;</w:t>
            </w:r>
          </w:p>
          <w:p w14:paraId="4457E65F" w14:textId="07768F82"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2.3</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Блокированная жилая застройка</w:t>
            </w:r>
          </w:p>
          <w:p w14:paraId="2373C66F" w14:textId="6FD36015"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2.5</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Среднеэтажная жилая застройка</w:t>
            </w:r>
            <w:r w:rsidR="00FA3EFF" w:rsidRPr="00A34A5A">
              <w:rPr>
                <w:rFonts w:ascii="Times New Roman" w:hAnsi="Times New Roman" w:cs="Times New Roman"/>
                <w:sz w:val="26"/>
                <w:szCs w:val="26"/>
              </w:rPr>
              <w:t xml:space="preserve"> &lt;</w:t>
            </w:r>
            <w:r w:rsidR="00A34A5A" w:rsidRPr="00A34A5A">
              <w:rPr>
                <w:rFonts w:ascii="Times New Roman" w:hAnsi="Times New Roman" w:cs="Times New Roman"/>
                <w:sz w:val="26"/>
                <w:szCs w:val="26"/>
              </w:rPr>
              <w:t>3</w:t>
            </w:r>
            <w:r w:rsidR="00FA3EFF" w:rsidRPr="00A34A5A">
              <w:rPr>
                <w:rFonts w:ascii="Times New Roman" w:hAnsi="Times New Roman" w:cs="Times New Roman"/>
                <w:sz w:val="26"/>
                <w:szCs w:val="26"/>
              </w:rPr>
              <w:t>&gt;</w:t>
            </w:r>
            <w:r w:rsidR="008B6EBA" w:rsidRPr="00A34A5A">
              <w:rPr>
                <w:rFonts w:ascii="Times New Roman" w:hAnsi="Times New Roman" w:cs="Times New Roman"/>
                <w:sz w:val="26"/>
                <w:szCs w:val="26"/>
              </w:rPr>
              <w:t xml:space="preserve"> &lt;</w:t>
            </w:r>
            <w:r w:rsidR="00A34A5A" w:rsidRPr="00A34A5A">
              <w:rPr>
                <w:rFonts w:ascii="Times New Roman" w:hAnsi="Times New Roman" w:cs="Times New Roman"/>
                <w:sz w:val="26"/>
                <w:szCs w:val="26"/>
              </w:rPr>
              <w:t>4</w:t>
            </w:r>
            <w:r w:rsidR="008B6EBA" w:rsidRPr="00A34A5A">
              <w:rPr>
                <w:rFonts w:ascii="Times New Roman" w:hAnsi="Times New Roman" w:cs="Times New Roman"/>
                <w:sz w:val="26"/>
                <w:szCs w:val="26"/>
              </w:rPr>
              <w:t>&gt;</w:t>
            </w:r>
          </w:p>
          <w:p w14:paraId="7223B1FA" w14:textId="253F64E4" w:rsidR="003D3A84" w:rsidRPr="00A34A5A" w:rsidRDefault="003D3A84"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2.6 Многоэтажная жилая застройка (высотная застройка)</w:t>
            </w:r>
            <w:r w:rsidR="009A42E8" w:rsidRPr="00A34A5A">
              <w:rPr>
                <w:rFonts w:ascii="Times New Roman" w:hAnsi="Times New Roman" w:cs="Times New Roman"/>
                <w:sz w:val="26"/>
                <w:szCs w:val="26"/>
              </w:rPr>
              <w:t xml:space="preserve"> &lt;</w:t>
            </w:r>
            <w:r w:rsidR="00A34A5A" w:rsidRPr="00A34A5A">
              <w:rPr>
                <w:rFonts w:ascii="Times New Roman" w:hAnsi="Times New Roman" w:cs="Times New Roman"/>
                <w:sz w:val="26"/>
                <w:szCs w:val="26"/>
              </w:rPr>
              <w:t>5</w:t>
            </w:r>
            <w:r w:rsidR="009A42E8" w:rsidRPr="00A34A5A">
              <w:rPr>
                <w:rFonts w:ascii="Times New Roman" w:hAnsi="Times New Roman" w:cs="Times New Roman"/>
                <w:sz w:val="26"/>
                <w:szCs w:val="26"/>
              </w:rPr>
              <w:t>&gt;</w:t>
            </w:r>
            <w:r w:rsidR="00CA6EC3" w:rsidRPr="00A34A5A">
              <w:rPr>
                <w:rFonts w:ascii="Times New Roman" w:hAnsi="Times New Roman" w:cs="Times New Roman"/>
                <w:sz w:val="26"/>
                <w:szCs w:val="26"/>
              </w:rPr>
              <w:t xml:space="preserve"> </w:t>
            </w:r>
          </w:p>
          <w:p w14:paraId="6923883B" w14:textId="7D44C5FE" w:rsidR="00A34A5A" w:rsidRPr="00A34A5A" w:rsidRDefault="00A34A5A"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2.7.1 Хранение автотранспорта</w:t>
            </w:r>
          </w:p>
          <w:p w14:paraId="212556A9" w14:textId="7F11CE47" w:rsidR="00E028DB" w:rsidRPr="00A34A5A" w:rsidRDefault="00E028DB" w:rsidP="00E028DB">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2.7.2 Размещение гаражей для собственных нужд &lt;</w:t>
            </w:r>
            <w:r w:rsidR="00A34A5A" w:rsidRPr="00A34A5A">
              <w:rPr>
                <w:rFonts w:ascii="Times New Roman" w:hAnsi="Times New Roman" w:cs="Times New Roman"/>
                <w:sz w:val="26"/>
                <w:szCs w:val="26"/>
              </w:rPr>
              <w:t>6</w:t>
            </w:r>
            <w:r w:rsidRPr="00A34A5A">
              <w:rPr>
                <w:rFonts w:ascii="Times New Roman" w:hAnsi="Times New Roman" w:cs="Times New Roman"/>
                <w:sz w:val="26"/>
                <w:szCs w:val="26"/>
              </w:rPr>
              <w:t>&gt;</w:t>
            </w:r>
          </w:p>
          <w:p w14:paraId="6E2307E9" w14:textId="60D84021" w:rsidR="003224D4" w:rsidRPr="00A34A5A" w:rsidRDefault="00A34A5A"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A34A5A">
              <w:rPr>
                <w:rFonts w:ascii="Times New Roman" w:hAnsi="Times New Roman" w:cs="Times New Roman"/>
                <w:sz w:val="26"/>
                <w:szCs w:val="26"/>
              </w:rPr>
              <w:t>3.1 Коммунальное обслуживание</w:t>
            </w:r>
          </w:p>
          <w:p w14:paraId="63211292" w14:textId="6FA048FD" w:rsidR="00A34A5A" w:rsidRPr="00A34A5A" w:rsidRDefault="00A34A5A"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A34A5A">
              <w:rPr>
                <w:rFonts w:ascii="Times New Roman" w:hAnsi="Times New Roman" w:cs="Times New Roman"/>
                <w:sz w:val="26"/>
                <w:szCs w:val="26"/>
              </w:rPr>
              <w:t>3.2 Социальное обслуживание</w:t>
            </w:r>
          </w:p>
          <w:p w14:paraId="175C4886" w14:textId="4AA42993"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3.2.1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Дома социального обслуживания</w:t>
            </w:r>
          </w:p>
          <w:p w14:paraId="4A570523" w14:textId="06544117"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lastRenderedPageBreak/>
              <w:t>3.2.2</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Оказание социальной помощи населению</w:t>
            </w:r>
          </w:p>
          <w:p w14:paraId="076CDBFF" w14:textId="00AF16ED"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3.2.3</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Оказание услуг связи</w:t>
            </w:r>
          </w:p>
          <w:p w14:paraId="764075AA" w14:textId="59D7C1F7"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3.3</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Бытовое обслуживание</w:t>
            </w:r>
          </w:p>
          <w:p w14:paraId="21EEE528" w14:textId="4BFBB4E5" w:rsidR="00E302D2" w:rsidRPr="00A34A5A" w:rsidRDefault="007E08E3"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3.4.1 Амбулаторно-поликлиническое обслуживание</w:t>
            </w:r>
          </w:p>
          <w:p w14:paraId="620A92C8" w14:textId="5F499224" w:rsidR="00C83F8E" w:rsidRPr="00A34A5A" w:rsidRDefault="00C83F8E"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 xml:space="preserve">3.4.2 </w:t>
            </w:r>
            <w:r w:rsidR="006223CE" w:rsidRPr="00A34A5A">
              <w:rPr>
                <w:rFonts w:ascii="Times New Roman" w:hAnsi="Times New Roman" w:cs="Times New Roman"/>
                <w:sz w:val="26"/>
                <w:szCs w:val="26"/>
              </w:rPr>
              <w:t>Стационарное медицинское обслуживание</w:t>
            </w:r>
          </w:p>
          <w:p w14:paraId="731CF9FC" w14:textId="5E18A6A3" w:rsidR="00A34A5A" w:rsidRPr="00A34A5A" w:rsidRDefault="00A34A5A"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3.5 Образование и просвещение</w:t>
            </w:r>
          </w:p>
          <w:p w14:paraId="6A0C37D4" w14:textId="77777777" w:rsidR="005D6C79" w:rsidRPr="00A34A5A" w:rsidRDefault="005D6C79" w:rsidP="0023647D">
            <w:pPr>
              <w:pStyle w:val="TableParagraph"/>
              <w:tabs>
                <w:tab w:val="left" w:pos="1484"/>
              </w:tabs>
              <w:spacing w:before="90" w:line="276" w:lineRule="auto"/>
              <w:ind w:right="48"/>
              <w:rPr>
                <w:rFonts w:ascii="Times New Roman" w:hAnsi="Times New Roman" w:cs="Times New Roman"/>
                <w:sz w:val="26"/>
                <w:szCs w:val="26"/>
              </w:rPr>
            </w:pPr>
            <w:r w:rsidRPr="00A34A5A">
              <w:rPr>
                <w:rFonts w:ascii="Times New Roman" w:hAnsi="Times New Roman" w:cs="Times New Roman"/>
                <w:sz w:val="26"/>
                <w:szCs w:val="26"/>
              </w:rPr>
              <w:t>3.5.1 Дошкольное, начальное и среднее общее образование</w:t>
            </w:r>
          </w:p>
          <w:p w14:paraId="71C6B93F" w14:textId="77777777" w:rsidR="005D6C79" w:rsidRPr="00A34A5A" w:rsidRDefault="005D6C79" w:rsidP="0023647D">
            <w:pPr>
              <w:pStyle w:val="TableParagraph"/>
              <w:tabs>
                <w:tab w:val="left" w:pos="1484"/>
              </w:tabs>
              <w:spacing w:before="90" w:line="276" w:lineRule="auto"/>
              <w:ind w:right="48"/>
              <w:rPr>
                <w:rFonts w:ascii="Times New Roman" w:hAnsi="Times New Roman" w:cs="Times New Roman"/>
                <w:sz w:val="26"/>
                <w:szCs w:val="26"/>
              </w:rPr>
            </w:pPr>
            <w:r w:rsidRPr="00A34A5A">
              <w:rPr>
                <w:rFonts w:ascii="Times New Roman" w:hAnsi="Times New Roman" w:cs="Times New Roman"/>
                <w:sz w:val="26"/>
                <w:szCs w:val="26"/>
              </w:rPr>
              <w:t>3.5.2 Среднее и высшее профессиональное образование</w:t>
            </w:r>
          </w:p>
          <w:p w14:paraId="1D8AF5E3" w14:textId="0AC42D5B" w:rsidR="009308F4" w:rsidRPr="00A34A5A" w:rsidRDefault="007E08E3" w:rsidP="0023647D">
            <w:pPr>
              <w:pStyle w:val="TableParagraph"/>
              <w:tabs>
                <w:tab w:val="left" w:pos="1158"/>
                <w:tab w:val="left" w:pos="2316"/>
              </w:tabs>
              <w:spacing w:before="90" w:line="276" w:lineRule="auto"/>
              <w:ind w:right="51"/>
              <w:rPr>
                <w:rFonts w:ascii="Times New Roman" w:hAnsi="Times New Roman" w:cs="Times New Roman"/>
                <w:sz w:val="26"/>
                <w:szCs w:val="26"/>
              </w:rPr>
            </w:pPr>
            <w:r w:rsidRPr="00A34A5A">
              <w:rPr>
                <w:rFonts w:ascii="Times New Roman" w:hAnsi="Times New Roman" w:cs="Times New Roman"/>
                <w:sz w:val="26"/>
                <w:szCs w:val="26"/>
              </w:rPr>
              <w:t>3.6.1 Объекты культурно-досуговой деятельности</w:t>
            </w:r>
          </w:p>
          <w:p w14:paraId="7707C9A6" w14:textId="77777777" w:rsidR="009308F4" w:rsidRPr="00A34A5A" w:rsidRDefault="009308F4" w:rsidP="0023647D">
            <w:pPr>
              <w:pStyle w:val="TableParagraph"/>
              <w:tabs>
                <w:tab w:val="left" w:pos="1158"/>
                <w:tab w:val="left" w:pos="2316"/>
              </w:tabs>
              <w:spacing w:before="90" w:line="276" w:lineRule="auto"/>
              <w:ind w:right="51"/>
              <w:rPr>
                <w:rFonts w:ascii="Times New Roman" w:hAnsi="Times New Roman" w:cs="Times New Roman"/>
                <w:sz w:val="26"/>
                <w:szCs w:val="26"/>
              </w:rPr>
            </w:pPr>
            <w:r w:rsidRPr="00A34A5A">
              <w:rPr>
                <w:rFonts w:ascii="Times New Roman" w:hAnsi="Times New Roman" w:cs="Times New Roman"/>
                <w:sz w:val="26"/>
                <w:szCs w:val="26"/>
              </w:rPr>
              <w:t>3.6.2 Парки культуры и отдыха</w:t>
            </w:r>
          </w:p>
          <w:p w14:paraId="17A69D9C" w14:textId="77777777" w:rsidR="00185FF9" w:rsidRPr="00A34A5A" w:rsidRDefault="00185FF9"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3.8.1 Государственное управление</w:t>
            </w:r>
          </w:p>
          <w:p w14:paraId="5C535B28" w14:textId="238A9C9B"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3.10.1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 xml:space="preserve">Амбулаторное ветеринарное обслуживание </w:t>
            </w:r>
          </w:p>
          <w:p w14:paraId="04DCE4FA" w14:textId="39FA3035"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4.1</w:t>
            </w:r>
            <w:r w:rsidR="003D3A84" w:rsidRPr="00A34A5A">
              <w:rPr>
                <w:rFonts w:ascii="Times New Roman" w:hAnsi="Times New Roman" w:cs="Times New Roman"/>
                <w:sz w:val="26"/>
                <w:szCs w:val="26"/>
              </w:rPr>
              <w:t xml:space="preserve"> Д</w:t>
            </w:r>
            <w:r w:rsidRPr="00A34A5A">
              <w:rPr>
                <w:rFonts w:ascii="Times New Roman" w:hAnsi="Times New Roman" w:cs="Times New Roman"/>
                <w:sz w:val="26"/>
                <w:szCs w:val="26"/>
              </w:rPr>
              <w:t>еловое управление</w:t>
            </w:r>
          </w:p>
          <w:p w14:paraId="2948FD53" w14:textId="14158895"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4.4</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Магазины</w:t>
            </w:r>
          </w:p>
          <w:p w14:paraId="702B1CF6" w14:textId="4C59DD6E"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4.5</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Банковская и страховая деятельность</w:t>
            </w:r>
          </w:p>
          <w:p w14:paraId="4102F1F8" w14:textId="7B6E440F"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4.6</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Общественное питание</w:t>
            </w:r>
          </w:p>
          <w:p w14:paraId="72BD98A6" w14:textId="18E84E3B" w:rsidR="00A34A5A" w:rsidRPr="00A34A5A" w:rsidRDefault="00A34A5A"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5.0 Отдых (рекреация)</w:t>
            </w:r>
          </w:p>
          <w:p w14:paraId="59861875" w14:textId="77777777" w:rsidR="00301060" w:rsidRPr="00A34A5A" w:rsidRDefault="00301060"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5.1.2 Обеспечение занятий спортом в помещениях</w:t>
            </w:r>
          </w:p>
          <w:p w14:paraId="6538CCB7" w14:textId="4485BBE5" w:rsidR="00E45288" w:rsidRPr="00A34A5A" w:rsidRDefault="00E45288"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5.1.3</w:t>
            </w:r>
            <w:r w:rsidRPr="00A34A5A">
              <w:rPr>
                <w:rFonts w:ascii="Times New Roman" w:hAnsi="Times New Roman" w:cs="Times New Roman"/>
                <w:sz w:val="26"/>
                <w:szCs w:val="26"/>
              </w:rPr>
              <w:tab/>
              <w:t>Площадки для занятий спортом</w:t>
            </w:r>
          </w:p>
          <w:p w14:paraId="4F12787F" w14:textId="77777777" w:rsidR="00E45288" w:rsidRPr="00A34A5A" w:rsidRDefault="00E45288"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5.1.4</w:t>
            </w:r>
            <w:r w:rsidRPr="00A34A5A">
              <w:rPr>
                <w:rFonts w:ascii="Times New Roman" w:hAnsi="Times New Roman" w:cs="Times New Roman"/>
                <w:sz w:val="26"/>
                <w:szCs w:val="26"/>
              </w:rPr>
              <w:tab/>
              <w:t>Оборудованные площадки для занятий спортом</w:t>
            </w:r>
          </w:p>
          <w:p w14:paraId="2725CB95" w14:textId="6781486E"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5.2.1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Туристическое обслуживание</w:t>
            </w:r>
          </w:p>
          <w:p w14:paraId="6FFFDBBB" w14:textId="44BB1C59"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5.4</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Причалы для маломерных судов</w:t>
            </w:r>
          </w:p>
          <w:p w14:paraId="7936B6C2" w14:textId="4EE7A518" w:rsidR="00D56C8F" w:rsidRPr="00A34A5A" w:rsidRDefault="00D56C8F"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8.3</w:t>
            </w:r>
            <w:r w:rsidR="00563AAC" w:rsidRPr="00A34A5A">
              <w:rPr>
                <w:rFonts w:ascii="Times New Roman" w:hAnsi="Times New Roman" w:cs="Times New Roman"/>
                <w:sz w:val="26"/>
                <w:szCs w:val="26"/>
              </w:rPr>
              <w:t xml:space="preserve"> </w:t>
            </w:r>
            <w:r w:rsidRPr="00A34A5A">
              <w:rPr>
                <w:rFonts w:ascii="Times New Roman" w:hAnsi="Times New Roman" w:cs="Times New Roman"/>
                <w:sz w:val="26"/>
                <w:szCs w:val="26"/>
              </w:rPr>
              <w:t>Обеспечение внутреннего правопорядка</w:t>
            </w:r>
          </w:p>
          <w:p w14:paraId="459D9583" w14:textId="57769CB2"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9.2.1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Санаторная деятельность</w:t>
            </w:r>
          </w:p>
          <w:p w14:paraId="497D90BD" w14:textId="69D3E442"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lastRenderedPageBreak/>
              <w:t>9.3</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Историко</w:t>
            </w:r>
            <w:r w:rsidR="0023647D" w:rsidRPr="00A34A5A">
              <w:rPr>
                <w:rFonts w:ascii="Times New Roman" w:hAnsi="Times New Roman" w:cs="Times New Roman"/>
                <w:sz w:val="26"/>
                <w:szCs w:val="26"/>
              </w:rPr>
              <w:t>-</w:t>
            </w:r>
            <w:r w:rsidRPr="00A34A5A">
              <w:rPr>
                <w:rFonts w:ascii="Times New Roman" w:hAnsi="Times New Roman" w:cs="Times New Roman"/>
                <w:sz w:val="26"/>
                <w:szCs w:val="26"/>
              </w:rPr>
              <w:t>культурная деятельность</w:t>
            </w:r>
          </w:p>
          <w:p w14:paraId="71268DCE" w14:textId="7803EAA0" w:rsidR="00E302D2"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11.1</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Общее пользование водными объектами</w:t>
            </w:r>
          </w:p>
          <w:p w14:paraId="07E214CD" w14:textId="0744AD68" w:rsidR="00A34A5A" w:rsidRPr="00A34A5A" w:rsidRDefault="00A34A5A"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11.3 Гидротехнические сооружения</w:t>
            </w:r>
          </w:p>
          <w:p w14:paraId="1D9F8E29" w14:textId="27A46945" w:rsidR="00A12AA5" w:rsidRPr="00A34A5A" w:rsidRDefault="00E302D2" w:rsidP="0023647D">
            <w:pPr>
              <w:pStyle w:val="TableParagraph"/>
              <w:tabs>
                <w:tab w:val="left" w:pos="393"/>
              </w:tabs>
              <w:spacing w:before="100" w:line="276" w:lineRule="auto"/>
              <w:rPr>
                <w:rFonts w:ascii="Times New Roman" w:hAnsi="Times New Roman" w:cs="Times New Roman"/>
                <w:sz w:val="26"/>
                <w:szCs w:val="26"/>
              </w:rPr>
            </w:pPr>
            <w:r w:rsidRPr="00A34A5A">
              <w:rPr>
                <w:rFonts w:ascii="Times New Roman" w:hAnsi="Times New Roman" w:cs="Times New Roman"/>
                <w:sz w:val="26"/>
                <w:szCs w:val="26"/>
              </w:rPr>
              <w:t>12.0</w:t>
            </w:r>
            <w:r w:rsidR="003D3A84" w:rsidRPr="00A34A5A">
              <w:rPr>
                <w:rFonts w:ascii="Times New Roman" w:hAnsi="Times New Roman" w:cs="Times New Roman"/>
                <w:sz w:val="26"/>
                <w:szCs w:val="26"/>
              </w:rPr>
              <w:t xml:space="preserve"> </w:t>
            </w:r>
            <w:r w:rsidRPr="00A34A5A">
              <w:rPr>
                <w:rFonts w:ascii="Times New Roman" w:hAnsi="Times New Roman" w:cs="Times New Roman"/>
                <w:sz w:val="26"/>
                <w:szCs w:val="26"/>
              </w:rPr>
              <w:t>Земельные участки (территории) общего пользования</w:t>
            </w:r>
          </w:p>
        </w:tc>
        <w:tc>
          <w:tcPr>
            <w:tcW w:w="2494" w:type="dxa"/>
          </w:tcPr>
          <w:p w14:paraId="4B9771F1" w14:textId="04570783" w:rsidR="00A71755" w:rsidRPr="00A34A5A" w:rsidRDefault="00A71755"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lastRenderedPageBreak/>
              <w:t>3.2.4 Общежития</w:t>
            </w:r>
          </w:p>
          <w:p w14:paraId="2EC509DA" w14:textId="193D3208" w:rsidR="00182064" w:rsidRPr="00A34A5A" w:rsidRDefault="00A34A5A" w:rsidP="00A34A5A">
            <w:pPr>
              <w:pStyle w:val="TableParagraph"/>
              <w:tabs>
                <w:tab w:val="left" w:pos="1158"/>
                <w:tab w:val="left" w:pos="2316"/>
              </w:tabs>
              <w:spacing w:before="90" w:line="276" w:lineRule="auto"/>
              <w:ind w:right="51"/>
              <w:rPr>
                <w:rFonts w:ascii="Times New Roman" w:hAnsi="Times New Roman" w:cs="Times New Roman"/>
                <w:sz w:val="26"/>
                <w:szCs w:val="26"/>
              </w:rPr>
            </w:pPr>
            <w:r w:rsidRPr="00A34A5A">
              <w:rPr>
                <w:rFonts w:ascii="Times New Roman" w:hAnsi="Times New Roman" w:cs="Times New Roman"/>
                <w:sz w:val="26"/>
                <w:szCs w:val="26"/>
              </w:rPr>
              <w:t>3.7 Религиозное использование &lt;6&gt;</w:t>
            </w:r>
          </w:p>
          <w:p w14:paraId="5A2BB0FF" w14:textId="77777777" w:rsidR="009B5D4D" w:rsidRPr="00A34A5A" w:rsidRDefault="009B5D4D" w:rsidP="009B5D4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3.9.1 Обеспечение деятельности в области гидрометеорологии и смежных с ней областях</w:t>
            </w:r>
          </w:p>
          <w:p w14:paraId="67996187" w14:textId="77777777" w:rsidR="009B5D4D" w:rsidRPr="00A34A5A" w:rsidRDefault="009B5D4D" w:rsidP="009B5D4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3.9.2 Проведение научных исследований</w:t>
            </w:r>
          </w:p>
          <w:p w14:paraId="79C07518" w14:textId="7040235C" w:rsidR="00A71755" w:rsidRPr="00A34A5A" w:rsidRDefault="00A71755" w:rsidP="009B5D4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4.2 Объекты торговли (торговые центры, торгово</w:t>
            </w:r>
            <w:r w:rsidR="0023647D" w:rsidRPr="00A34A5A">
              <w:rPr>
                <w:rFonts w:ascii="Times New Roman" w:hAnsi="Times New Roman" w:cs="Times New Roman"/>
                <w:sz w:val="26"/>
                <w:szCs w:val="26"/>
              </w:rPr>
              <w:t>-</w:t>
            </w:r>
            <w:r w:rsidRPr="00A34A5A">
              <w:rPr>
                <w:rFonts w:ascii="Times New Roman" w:hAnsi="Times New Roman" w:cs="Times New Roman"/>
                <w:sz w:val="26"/>
                <w:szCs w:val="26"/>
              </w:rPr>
              <w:t xml:space="preserve">развлекательные </w:t>
            </w:r>
            <w:r w:rsidRPr="00A34A5A">
              <w:rPr>
                <w:rFonts w:ascii="Times New Roman" w:hAnsi="Times New Roman" w:cs="Times New Roman"/>
                <w:sz w:val="26"/>
                <w:szCs w:val="26"/>
              </w:rPr>
              <w:lastRenderedPageBreak/>
              <w:t>центры (комплексы)</w:t>
            </w:r>
          </w:p>
          <w:p w14:paraId="19CF6E05" w14:textId="77777777" w:rsidR="00997A61" w:rsidRDefault="00A71755"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4.3 Рынки</w:t>
            </w:r>
          </w:p>
          <w:p w14:paraId="67591FC3" w14:textId="45BC67F2" w:rsidR="00A71755" w:rsidRPr="00A34A5A" w:rsidRDefault="00997A61"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4.7 Гостиничное обслуживание</w:t>
            </w:r>
          </w:p>
          <w:p w14:paraId="30104C68" w14:textId="77777777" w:rsidR="0090556A" w:rsidRPr="00A34A5A" w:rsidRDefault="0090556A" w:rsidP="0090556A">
            <w:pPr>
              <w:pStyle w:val="TableParagraph"/>
              <w:tabs>
                <w:tab w:val="left" w:pos="1484"/>
              </w:tabs>
              <w:spacing w:before="90" w:line="276" w:lineRule="auto"/>
              <w:ind w:right="48"/>
              <w:rPr>
                <w:rFonts w:ascii="Times New Roman" w:hAnsi="Times New Roman" w:cs="Times New Roman"/>
                <w:sz w:val="26"/>
                <w:szCs w:val="26"/>
              </w:rPr>
            </w:pPr>
            <w:r w:rsidRPr="00A34A5A">
              <w:rPr>
                <w:rFonts w:ascii="Times New Roman" w:hAnsi="Times New Roman" w:cs="Times New Roman"/>
                <w:sz w:val="26"/>
                <w:szCs w:val="26"/>
              </w:rPr>
              <w:t>4.8.1 Развлекательные мероприятия</w:t>
            </w:r>
          </w:p>
          <w:p w14:paraId="4F784683" w14:textId="045340D3" w:rsidR="00A71755" w:rsidRPr="00A34A5A" w:rsidRDefault="00A71755"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 xml:space="preserve">4.9 Служебные гаражи </w:t>
            </w:r>
          </w:p>
          <w:p w14:paraId="354E5B5B" w14:textId="5AF5EAF0" w:rsidR="00A71755" w:rsidRPr="00A34A5A" w:rsidRDefault="00A71755"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4.9.2 Стоянка транспортных средств</w:t>
            </w:r>
          </w:p>
          <w:p w14:paraId="1A137E90" w14:textId="36348C59" w:rsidR="00A71755" w:rsidRPr="00A34A5A" w:rsidRDefault="00A71755"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 xml:space="preserve">4.10 </w:t>
            </w:r>
            <w:proofErr w:type="spellStart"/>
            <w:r w:rsidRPr="00A34A5A">
              <w:rPr>
                <w:rFonts w:ascii="Times New Roman" w:hAnsi="Times New Roman" w:cs="Times New Roman"/>
                <w:sz w:val="26"/>
                <w:szCs w:val="26"/>
              </w:rPr>
              <w:t>Выставочно</w:t>
            </w:r>
            <w:proofErr w:type="spellEnd"/>
            <w:r w:rsidR="0023647D" w:rsidRPr="00A34A5A">
              <w:rPr>
                <w:rFonts w:ascii="Times New Roman" w:hAnsi="Times New Roman" w:cs="Times New Roman"/>
                <w:sz w:val="26"/>
                <w:szCs w:val="26"/>
              </w:rPr>
              <w:t>-</w:t>
            </w:r>
            <w:r w:rsidRPr="00A34A5A">
              <w:rPr>
                <w:rFonts w:ascii="Times New Roman" w:hAnsi="Times New Roman" w:cs="Times New Roman"/>
                <w:sz w:val="26"/>
                <w:szCs w:val="26"/>
              </w:rPr>
              <w:t>ярмарочная деятельность</w:t>
            </w:r>
          </w:p>
          <w:p w14:paraId="78EB1F3E" w14:textId="13BB633B" w:rsidR="00A71755" w:rsidRPr="00A34A5A" w:rsidRDefault="00A71755" w:rsidP="0023647D">
            <w:pPr>
              <w:pStyle w:val="TableParagraph"/>
              <w:tabs>
                <w:tab w:val="left" w:pos="1115"/>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t>6.8 Связь</w:t>
            </w:r>
            <w:r w:rsidR="00375C04" w:rsidRPr="00A34A5A">
              <w:rPr>
                <w:rFonts w:ascii="Times New Roman" w:hAnsi="Times New Roman" w:cs="Times New Roman"/>
                <w:sz w:val="26"/>
                <w:szCs w:val="26"/>
              </w:rPr>
              <w:t xml:space="preserve"> &lt;</w:t>
            </w:r>
            <w:r w:rsidR="00A34A5A" w:rsidRPr="00A34A5A">
              <w:rPr>
                <w:rFonts w:ascii="Times New Roman" w:hAnsi="Times New Roman" w:cs="Times New Roman"/>
                <w:sz w:val="26"/>
                <w:szCs w:val="26"/>
              </w:rPr>
              <w:t>4</w:t>
            </w:r>
            <w:r w:rsidR="00375C04" w:rsidRPr="00A34A5A">
              <w:rPr>
                <w:rFonts w:ascii="Times New Roman" w:hAnsi="Times New Roman" w:cs="Times New Roman"/>
                <w:sz w:val="26"/>
                <w:szCs w:val="26"/>
              </w:rPr>
              <w:t>&gt;</w:t>
            </w:r>
          </w:p>
          <w:p w14:paraId="07E099E3" w14:textId="4995837C" w:rsidR="00A12AA5" w:rsidRPr="00A34A5A" w:rsidRDefault="00A12AA5" w:rsidP="0023647D">
            <w:pPr>
              <w:pStyle w:val="TableParagraph"/>
              <w:tabs>
                <w:tab w:val="left" w:pos="1115"/>
              </w:tabs>
              <w:spacing w:before="100" w:line="276" w:lineRule="auto"/>
              <w:ind w:right="47"/>
              <w:rPr>
                <w:rFonts w:ascii="Times New Roman" w:hAnsi="Times New Roman" w:cs="Times New Roman"/>
                <w:sz w:val="26"/>
                <w:szCs w:val="26"/>
              </w:rPr>
            </w:pPr>
          </w:p>
        </w:tc>
        <w:tc>
          <w:tcPr>
            <w:tcW w:w="2211" w:type="dxa"/>
          </w:tcPr>
          <w:p w14:paraId="5573F722" w14:textId="7AB59E71" w:rsidR="003D3A84" w:rsidRPr="00A34A5A" w:rsidRDefault="003D3A84" w:rsidP="0023647D">
            <w:pPr>
              <w:pStyle w:val="TableParagraph"/>
              <w:tabs>
                <w:tab w:val="left" w:pos="1242"/>
              </w:tabs>
              <w:spacing w:before="100" w:line="276" w:lineRule="auto"/>
              <w:ind w:right="47"/>
              <w:rPr>
                <w:rFonts w:ascii="Times New Roman" w:hAnsi="Times New Roman" w:cs="Times New Roman"/>
                <w:sz w:val="26"/>
                <w:szCs w:val="26"/>
              </w:rPr>
            </w:pPr>
            <w:r w:rsidRPr="00A34A5A">
              <w:rPr>
                <w:rFonts w:ascii="Times New Roman" w:hAnsi="Times New Roman" w:cs="Times New Roman"/>
                <w:sz w:val="26"/>
                <w:szCs w:val="26"/>
              </w:rPr>
              <w:lastRenderedPageBreak/>
              <w:t>2.7.1 Хранение автотранспорта</w:t>
            </w:r>
          </w:p>
          <w:p w14:paraId="5D24067E" w14:textId="51DABD9F" w:rsidR="00A12AA5" w:rsidRPr="00A34A5A"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A34A5A">
              <w:rPr>
                <w:rFonts w:ascii="Times New Roman" w:hAnsi="Times New Roman" w:cs="Times New Roman"/>
                <w:sz w:val="26"/>
                <w:szCs w:val="26"/>
              </w:rPr>
              <w:t>3.1.1 Предоставление коммунальных услуг</w:t>
            </w:r>
          </w:p>
        </w:tc>
      </w:tr>
    </w:tbl>
    <w:p w14:paraId="0235F3D6" w14:textId="77777777" w:rsidR="004839E8" w:rsidRPr="007F131B" w:rsidRDefault="004839E8" w:rsidP="00A2290A">
      <w:pPr>
        <w:pStyle w:val="a0"/>
        <w:spacing w:before="1" w:line="276" w:lineRule="auto"/>
        <w:jc w:val="both"/>
        <w:rPr>
          <w:rFonts w:ascii="Times New Roman" w:hAnsi="Times New Roman" w:cs="Times New Roman"/>
          <w:sz w:val="24"/>
          <w:szCs w:val="24"/>
        </w:rPr>
      </w:pPr>
    </w:p>
    <w:p w14:paraId="01B39901" w14:textId="461FADC4" w:rsidR="00BC25D0" w:rsidRPr="00A34A5A" w:rsidRDefault="00BC25D0" w:rsidP="00A34A5A">
      <w:pPr>
        <w:pStyle w:val="a0"/>
        <w:spacing w:line="360" w:lineRule="auto"/>
        <w:ind w:firstLine="709"/>
        <w:jc w:val="both"/>
        <w:rPr>
          <w:rFonts w:ascii="Times New Roman" w:hAnsi="Times New Roman" w:cs="Times New Roman"/>
          <w:sz w:val="26"/>
          <w:szCs w:val="26"/>
        </w:rPr>
      </w:pPr>
      <w:r w:rsidRPr="00A34A5A">
        <w:rPr>
          <w:rFonts w:ascii="Times New Roman" w:hAnsi="Times New Roman" w:cs="Times New Roman"/>
          <w:sz w:val="26"/>
          <w:szCs w:val="26"/>
        </w:rPr>
        <w:t>&lt;</w:t>
      </w:r>
      <w:r w:rsidR="00A34A5A">
        <w:rPr>
          <w:rFonts w:ascii="Times New Roman" w:hAnsi="Times New Roman" w:cs="Times New Roman"/>
          <w:sz w:val="26"/>
          <w:szCs w:val="26"/>
        </w:rPr>
        <w:t>1</w:t>
      </w:r>
      <w:r w:rsidRPr="00A34A5A">
        <w:rPr>
          <w:rFonts w:ascii="Times New Roman" w:hAnsi="Times New Roman" w:cs="Times New Roman"/>
          <w:sz w:val="26"/>
          <w:szCs w:val="26"/>
        </w:rPr>
        <w:t>&gt; Предполагает размещение жилого дома (отдельно стоящего здания), состоящего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 выращивание сельскохозяйственных культур; размещение гаражей для собственных нужд и хозяйственных построек.</w:t>
      </w:r>
    </w:p>
    <w:p w14:paraId="2CFD5254" w14:textId="41D7C8A7" w:rsidR="00AC003F" w:rsidRPr="00A34A5A" w:rsidRDefault="00AC003F" w:rsidP="00A34A5A">
      <w:pPr>
        <w:pStyle w:val="a0"/>
        <w:spacing w:line="360" w:lineRule="auto"/>
        <w:ind w:firstLine="709"/>
        <w:jc w:val="both"/>
        <w:rPr>
          <w:rFonts w:ascii="Times New Roman" w:hAnsi="Times New Roman" w:cs="Times New Roman"/>
          <w:sz w:val="26"/>
          <w:szCs w:val="26"/>
        </w:rPr>
      </w:pPr>
      <w:r w:rsidRPr="00A34A5A">
        <w:rPr>
          <w:rFonts w:ascii="Times New Roman" w:hAnsi="Times New Roman" w:cs="Times New Roman"/>
          <w:sz w:val="26"/>
          <w:szCs w:val="26"/>
        </w:rPr>
        <w:t>&lt;</w:t>
      </w:r>
      <w:r w:rsidR="00A34A5A">
        <w:rPr>
          <w:rFonts w:ascii="Times New Roman" w:hAnsi="Times New Roman" w:cs="Times New Roman"/>
          <w:sz w:val="26"/>
          <w:szCs w:val="26"/>
        </w:rPr>
        <w:t>2</w:t>
      </w:r>
      <w:r w:rsidRPr="00A34A5A">
        <w:rPr>
          <w:rFonts w:ascii="Times New Roman" w:hAnsi="Times New Roman" w:cs="Times New Roman"/>
          <w:sz w:val="26"/>
          <w:szCs w:val="26"/>
        </w:rPr>
        <w:t>&gt; Предполагает размещение малоэтажных многоквартирных домов;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3D873F35" w14:textId="4F0042DD" w:rsidR="00FA3EFF" w:rsidRPr="00A34A5A" w:rsidRDefault="00FA3EFF" w:rsidP="00A34A5A">
      <w:pPr>
        <w:pStyle w:val="a0"/>
        <w:spacing w:line="360" w:lineRule="auto"/>
        <w:ind w:firstLine="709"/>
        <w:jc w:val="both"/>
        <w:rPr>
          <w:rFonts w:ascii="Times New Roman" w:hAnsi="Times New Roman" w:cs="Times New Roman"/>
          <w:sz w:val="26"/>
          <w:szCs w:val="26"/>
        </w:rPr>
      </w:pPr>
      <w:r w:rsidRPr="00A34A5A">
        <w:rPr>
          <w:rFonts w:ascii="Times New Roman" w:hAnsi="Times New Roman" w:cs="Times New Roman"/>
          <w:sz w:val="26"/>
          <w:szCs w:val="26"/>
        </w:rPr>
        <w:t>&lt;</w:t>
      </w:r>
      <w:r w:rsidR="00A34A5A">
        <w:rPr>
          <w:rFonts w:ascii="Times New Roman" w:hAnsi="Times New Roman" w:cs="Times New Roman"/>
          <w:sz w:val="26"/>
          <w:szCs w:val="26"/>
        </w:rPr>
        <w:t>3</w:t>
      </w:r>
      <w:r w:rsidRPr="00A34A5A">
        <w:rPr>
          <w:rFonts w:ascii="Times New Roman" w:hAnsi="Times New Roman" w:cs="Times New Roman"/>
          <w:sz w:val="26"/>
          <w:szCs w:val="26"/>
        </w:rPr>
        <w:t>&gt; Предполагает размещение многоквартирных домов этажностью не выше восьми этажей;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 общей площади помещений дома. В планируемой застройке размещение таких объектов обслуживания жилой застройки возможно при условии организации входов на фасадах зданий, выходящих на улицу.</w:t>
      </w:r>
    </w:p>
    <w:p w14:paraId="10013C65" w14:textId="77777777" w:rsidR="008B6EBA" w:rsidRPr="00A34A5A" w:rsidRDefault="008B6EBA" w:rsidP="00A34A5A">
      <w:pPr>
        <w:pStyle w:val="a0"/>
        <w:spacing w:line="360" w:lineRule="auto"/>
        <w:ind w:firstLine="709"/>
        <w:jc w:val="both"/>
        <w:rPr>
          <w:rFonts w:ascii="Times New Roman" w:hAnsi="Times New Roman" w:cs="Times New Roman"/>
          <w:sz w:val="26"/>
          <w:szCs w:val="26"/>
        </w:rPr>
      </w:pPr>
    </w:p>
    <w:p w14:paraId="568B2285" w14:textId="1BA07E7D" w:rsidR="008B6EBA" w:rsidRPr="00A34A5A" w:rsidRDefault="008B6EBA" w:rsidP="00A34A5A">
      <w:pPr>
        <w:pStyle w:val="a0"/>
        <w:spacing w:line="360" w:lineRule="auto"/>
        <w:ind w:firstLine="709"/>
        <w:jc w:val="both"/>
        <w:rPr>
          <w:rFonts w:ascii="Times New Roman" w:hAnsi="Times New Roman" w:cs="Times New Roman"/>
          <w:sz w:val="26"/>
          <w:szCs w:val="26"/>
        </w:rPr>
      </w:pPr>
      <w:r w:rsidRPr="00A34A5A">
        <w:rPr>
          <w:rFonts w:ascii="Times New Roman" w:hAnsi="Times New Roman" w:cs="Times New Roman"/>
          <w:sz w:val="26"/>
          <w:szCs w:val="26"/>
        </w:rPr>
        <w:t>&lt;</w:t>
      </w:r>
      <w:r w:rsidR="00A34A5A" w:rsidRPr="00A34A5A">
        <w:rPr>
          <w:rFonts w:ascii="Times New Roman" w:hAnsi="Times New Roman" w:cs="Times New Roman"/>
          <w:sz w:val="26"/>
          <w:szCs w:val="26"/>
        </w:rPr>
        <w:t>4</w:t>
      </w:r>
      <w:r w:rsidRPr="00A34A5A">
        <w:rPr>
          <w:rFonts w:ascii="Times New Roman" w:hAnsi="Times New Roman" w:cs="Times New Roman"/>
          <w:sz w:val="26"/>
          <w:szCs w:val="26"/>
        </w:rPr>
        <w:t xml:space="preserve">&gt; В границах </w:t>
      </w:r>
      <w:r w:rsidR="00DC63CE" w:rsidRPr="00A34A5A">
        <w:rPr>
          <w:rFonts w:ascii="Times New Roman" w:hAnsi="Times New Roman" w:cs="Times New Roman"/>
          <w:sz w:val="26"/>
          <w:szCs w:val="26"/>
        </w:rPr>
        <w:t xml:space="preserve">территориальных </w:t>
      </w:r>
      <w:proofErr w:type="spellStart"/>
      <w:r w:rsidRPr="00A34A5A">
        <w:rPr>
          <w:rFonts w:ascii="Times New Roman" w:hAnsi="Times New Roman" w:cs="Times New Roman"/>
          <w:sz w:val="26"/>
          <w:szCs w:val="26"/>
        </w:rPr>
        <w:t>подзон</w:t>
      </w:r>
      <w:proofErr w:type="spellEnd"/>
      <w:r w:rsidRPr="00A34A5A">
        <w:rPr>
          <w:rFonts w:ascii="Times New Roman" w:hAnsi="Times New Roman" w:cs="Times New Roman"/>
          <w:sz w:val="26"/>
          <w:szCs w:val="26"/>
        </w:rPr>
        <w:t xml:space="preserve"> СИ1.А и СИ1.Б допускается только сохранение и реконструкция существующих объектов недвижимости, строительство новых объектов недвижимости не допускается.</w:t>
      </w:r>
    </w:p>
    <w:p w14:paraId="037BC027" w14:textId="2E2B8A60" w:rsidR="00FA3EFF" w:rsidRPr="00A34A5A" w:rsidRDefault="008B6EBA" w:rsidP="00BD5ED0">
      <w:pPr>
        <w:pStyle w:val="a0"/>
        <w:spacing w:line="360" w:lineRule="auto"/>
        <w:ind w:firstLine="709"/>
        <w:jc w:val="both"/>
        <w:rPr>
          <w:rFonts w:ascii="Times New Roman" w:hAnsi="Times New Roman" w:cs="Times New Roman"/>
          <w:sz w:val="26"/>
          <w:szCs w:val="26"/>
        </w:rPr>
      </w:pPr>
      <w:r w:rsidRPr="00A34A5A">
        <w:rPr>
          <w:rFonts w:ascii="Times New Roman" w:hAnsi="Times New Roman" w:cs="Times New Roman"/>
          <w:sz w:val="26"/>
          <w:szCs w:val="26"/>
        </w:rPr>
        <w:t>&lt;</w:t>
      </w:r>
      <w:r w:rsidR="00A34A5A">
        <w:rPr>
          <w:rFonts w:ascii="Times New Roman" w:hAnsi="Times New Roman" w:cs="Times New Roman"/>
          <w:sz w:val="26"/>
          <w:szCs w:val="26"/>
        </w:rPr>
        <w:t>5</w:t>
      </w:r>
      <w:r w:rsidRPr="00A34A5A">
        <w:rPr>
          <w:rFonts w:ascii="Times New Roman" w:hAnsi="Times New Roman" w:cs="Times New Roman"/>
          <w:sz w:val="26"/>
          <w:szCs w:val="26"/>
        </w:rPr>
        <w:t xml:space="preserve">&gt; </w:t>
      </w:r>
      <w:r w:rsidR="00A34A5A" w:rsidRPr="00E9234A">
        <w:rPr>
          <w:rFonts w:ascii="Times New Roman" w:hAnsi="Times New Roman" w:cs="Times New Roman"/>
          <w:sz w:val="26"/>
          <w:szCs w:val="26"/>
        </w:rPr>
        <w:t>Допускается только сохранение и реконструкция существующих объектов недвижимости, строительство новых объектов недвижимости не допускается.</w:t>
      </w:r>
      <w:r w:rsidR="00A34A5A">
        <w:rPr>
          <w:rFonts w:ascii="Times New Roman" w:hAnsi="Times New Roman" w:cs="Times New Roman"/>
          <w:sz w:val="26"/>
          <w:szCs w:val="26"/>
        </w:rPr>
        <w:t xml:space="preserve"> </w:t>
      </w:r>
      <w:r w:rsidR="00A34A5A" w:rsidRPr="00E9234A">
        <w:rPr>
          <w:rFonts w:ascii="Times New Roman" w:hAnsi="Times New Roman" w:cs="Times New Roman"/>
          <w:sz w:val="26"/>
          <w:szCs w:val="26"/>
        </w:rPr>
        <w:t xml:space="preserve"> </w:t>
      </w:r>
      <w:r w:rsidRPr="00A34A5A">
        <w:rPr>
          <w:rFonts w:ascii="Times New Roman" w:hAnsi="Times New Roman" w:cs="Times New Roman"/>
          <w:sz w:val="26"/>
          <w:szCs w:val="26"/>
        </w:rPr>
        <w:t xml:space="preserve">Предполагает размещение многоэтажных многоквартирных домов; благоустройство и озеленение; размещение подземных гаражей и автостоянок; обустройство спортивных и детских площадок, площадок для отдыха; размещение объектов обслуживания жилой застройки, предусмотренных ВРИ с кодами 3.1, 3.2, 3.3, 3.4.1, 3.5.1, 3.6.1, 3.10.1, 4.1, 4.4, 4.5, 4.6, 5.1.2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15 % общей площади помещений дома. </w:t>
      </w:r>
    </w:p>
    <w:p w14:paraId="1143E98A" w14:textId="2DA6899E" w:rsidR="00CA6EC3" w:rsidRPr="00BD5ED0" w:rsidRDefault="00AD2930" w:rsidP="00BD5ED0">
      <w:pPr>
        <w:pStyle w:val="a0"/>
        <w:spacing w:line="360" w:lineRule="auto"/>
        <w:ind w:firstLine="709"/>
        <w:jc w:val="both"/>
        <w:rPr>
          <w:rFonts w:ascii="Times New Roman" w:hAnsi="Times New Roman" w:cs="Times New Roman"/>
          <w:sz w:val="26"/>
          <w:szCs w:val="26"/>
        </w:rPr>
      </w:pPr>
      <w:r w:rsidRPr="00A34A5A">
        <w:rPr>
          <w:rFonts w:ascii="Times New Roman" w:hAnsi="Times New Roman" w:cs="Times New Roman"/>
          <w:sz w:val="26"/>
          <w:szCs w:val="26"/>
        </w:rPr>
        <w:t>&lt;</w:t>
      </w:r>
      <w:r w:rsidR="00A34A5A" w:rsidRPr="00A34A5A">
        <w:rPr>
          <w:rFonts w:ascii="Times New Roman" w:hAnsi="Times New Roman" w:cs="Times New Roman"/>
          <w:sz w:val="26"/>
          <w:szCs w:val="26"/>
        </w:rPr>
        <w:t>6</w:t>
      </w:r>
      <w:r w:rsidRPr="00BD5ED0">
        <w:rPr>
          <w:rFonts w:ascii="Times New Roman" w:hAnsi="Times New Roman" w:cs="Times New Roman"/>
          <w:sz w:val="26"/>
          <w:szCs w:val="26"/>
        </w:rPr>
        <w:t>&gt; Допускается только сохранение и реконструкция существующих объектов недвижимости, строительство новых объектов недвижимости не допускается.</w:t>
      </w:r>
    </w:p>
    <w:p w14:paraId="558B73B3" w14:textId="12E285BC" w:rsidR="004C5511" w:rsidRPr="00BD5ED0" w:rsidRDefault="007A11F6" w:rsidP="00BD5ED0">
      <w:pPr>
        <w:tabs>
          <w:tab w:val="left" w:pos="1020"/>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 xml:space="preserve">3. </w:t>
      </w:r>
      <w:r w:rsidR="00363F40" w:rsidRPr="00BD5ED0">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4C5511" w:rsidRPr="00BD5ED0">
        <w:rPr>
          <w:rFonts w:ascii="Times New Roman" w:hAnsi="Times New Roman" w:cs="Times New Roman"/>
          <w:sz w:val="26"/>
          <w:szCs w:val="26"/>
        </w:rPr>
        <w:t>:</w:t>
      </w:r>
    </w:p>
    <w:p w14:paraId="61E27E21" w14:textId="77777777" w:rsidR="004C5511" w:rsidRPr="007F131B" w:rsidRDefault="004C5511" w:rsidP="004C5511">
      <w:pPr>
        <w:rPr>
          <w:rFonts w:ascii="Times New Roman" w:hAnsi="Times New Roman" w:cs="Times New Roman"/>
          <w:sz w:val="24"/>
          <w:szCs w:val="24"/>
        </w:rPr>
        <w:sectPr w:rsidR="004C5511" w:rsidRPr="007F131B" w:rsidSect="004C5511">
          <w:pgSz w:w="11910" w:h="16840"/>
          <w:pgMar w:top="1080" w:right="740" w:bottom="280" w:left="1520" w:header="720" w:footer="720" w:gutter="0"/>
          <w:cols w:space="720"/>
        </w:sectPr>
      </w:pPr>
    </w:p>
    <w:tbl>
      <w:tblPr>
        <w:tblStyle w:val="92"/>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A66E2B" w:rsidRPr="00432999" w14:paraId="58DA552C" w14:textId="77777777" w:rsidTr="0068548F">
        <w:tc>
          <w:tcPr>
            <w:tcW w:w="1413" w:type="dxa"/>
          </w:tcPr>
          <w:p w14:paraId="60BAB376"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Код вида разрешенного использования</w:t>
            </w:r>
          </w:p>
        </w:tc>
        <w:tc>
          <w:tcPr>
            <w:tcW w:w="2913" w:type="dxa"/>
          </w:tcPr>
          <w:p w14:paraId="7583A5CF"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tcPr>
          <w:p w14:paraId="567CDE46"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0F6808D0" w14:textId="77777777" w:rsidR="00A66E2B" w:rsidRPr="00432999" w:rsidRDefault="00A66E2B" w:rsidP="00A66E2B">
            <w:pPr>
              <w:rPr>
                <w:rFonts w:ascii="Times New Roman" w:hAnsi="Times New Roman" w:cs="Times New Roman"/>
                <w:b/>
                <w:color w:val="000000" w:themeColor="text1"/>
                <w:sz w:val="26"/>
                <w:szCs w:val="26"/>
              </w:rPr>
            </w:pPr>
            <w:r w:rsidRPr="00432999">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tcPr>
          <w:p w14:paraId="2526BDD3" w14:textId="77777777" w:rsidR="00A66E2B" w:rsidRPr="00432999" w:rsidRDefault="00A66E2B" w:rsidP="00A66E2B">
            <w:pPr>
              <w:rPr>
                <w:rFonts w:ascii="Times New Roman" w:hAnsi="Times New Roman" w:cs="Times New Roman"/>
                <w:b/>
                <w:color w:val="000000" w:themeColor="text1"/>
                <w:sz w:val="26"/>
                <w:szCs w:val="26"/>
              </w:rPr>
            </w:pPr>
            <w:r w:rsidRPr="00432999">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tcPr>
          <w:p w14:paraId="5A4D0C36" w14:textId="77777777" w:rsidR="00A66E2B" w:rsidRPr="00432999" w:rsidRDefault="00A66E2B" w:rsidP="00A66E2B">
            <w:pPr>
              <w:rPr>
                <w:rFonts w:ascii="Times New Roman" w:hAnsi="Times New Roman" w:cs="Times New Roman"/>
                <w:color w:val="000000" w:themeColor="text1"/>
                <w:sz w:val="26"/>
                <w:szCs w:val="26"/>
              </w:rPr>
            </w:pPr>
            <w:r w:rsidRPr="00432999">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A66E2B" w:rsidRPr="00432999" w14:paraId="5488F329" w14:textId="77777777" w:rsidTr="0068548F">
        <w:tc>
          <w:tcPr>
            <w:tcW w:w="1413" w:type="dxa"/>
          </w:tcPr>
          <w:p w14:paraId="4B0265DB"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2.1 Для</w:t>
            </w:r>
          </w:p>
          <w:p w14:paraId="360A597A"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индивидуального жилищного</w:t>
            </w:r>
          </w:p>
          <w:p w14:paraId="46176BC5"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строительства</w:t>
            </w:r>
          </w:p>
        </w:tc>
        <w:tc>
          <w:tcPr>
            <w:tcW w:w="2913" w:type="dxa"/>
          </w:tcPr>
          <w:p w14:paraId="0B8E453A" w14:textId="64E287F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400 кв. метров &lt;</w:t>
            </w:r>
            <w:r w:rsidR="00E76712">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 ;</w:t>
            </w:r>
          </w:p>
          <w:p w14:paraId="6C0281AF" w14:textId="77777777" w:rsidR="00A66E2B" w:rsidRPr="00432999" w:rsidRDefault="00A66E2B" w:rsidP="00A66E2B">
            <w:pPr>
              <w:rPr>
                <w:rFonts w:ascii="Times New Roman" w:hAnsi="Times New Roman" w:cs="Times New Roman"/>
                <w:bCs/>
                <w:color w:val="000000" w:themeColor="text1"/>
                <w:sz w:val="26"/>
                <w:szCs w:val="26"/>
              </w:rPr>
            </w:pPr>
          </w:p>
          <w:p w14:paraId="3735F895" w14:textId="14748296" w:rsidR="00A66E2B" w:rsidRPr="00432999" w:rsidRDefault="00A66E2B"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1200 кв. метров &lt;</w:t>
            </w:r>
            <w:r w:rsidR="00E76712">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w:t>
            </w:r>
          </w:p>
        </w:tc>
        <w:tc>
          <w:tcPr>
            <w:tcW w:w="2835" w:type="dxa"/>
          </w:tcPr>
          <w:p w14:paraId="2C8E3616"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66BDA82E" w14:textId="53881570"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p w14:paraId="14E9E3C6"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жилого дома - 3 м;</w:t>
            </w:r>
          </w:p>
          <w:p w14:paraId="6BD3EE74"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хозяйственных построек - 1 м.</w:t>
            </w:r>
          </w:p>
          <w:p w14:paraId="3C6FDBF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Допускается блокировка хозяйственных построек на смежных приусадебных участках по взаимному согласию </w:t>
            </w:r>
            <w:r w:rsidRPr="00432999">
              <w:rPr>
                <w:rFonts w:ascii="Times New Roman" w:hAnsi="Times New Roman" w:cs="Times New Roman"/>
                <w:bCs/>
                <w:color w:val="000000" w:themeColor="text1"/>
                <w:sz w:val="26"/>
                <w:szCs w:val="26"/>
              </w:rPr>
              <w:lastRenderedPageBreak/>
              <w:t>собственников жилого дома и в случаях, обусловленных историко-культурными охранными сервитутами, а также блокировка хозяйственных построек к основному строению.</w:t>
            </w:r>
          </w:p>
        </w:tc>
        <w:tc>
          <w:tcPr>
            <w:tcW w:w="2835" w:type="dxa"/>
          </w:tcPr>
          <w:p w14:paraId="2A557382"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Максимальная высота зданий, строений, сооружений – 12 метров (3 этажа)</w:t>
            </w:r>
          </w:p>
        </w:tc>
        <w:tc>
          <w:tcPr>
            <w:tcW w:w="2835" w:type="dxa"/>
          </w:tcPr>
          <w:p w14:paraId="2B3D1C97"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27EA8F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30240875"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 м.</w:t>
            </w:r>
          </w:p>
          <w:p w14:paraId="71654159"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На земельном участке индивидуального жилого дома должно быть предусмотрено 1 место под стоянку для  хранения автомобилей на 1 жилую единицу.</w:t>
            </w:r>
          </w:p>
        </w:tc>
      </w:tr>
      <w:tr w:rsidR="00A66E2B" w:rsidRPr="00432999" w14:paraId="42FE3098" w14:textId="77777777" w:rsidTr="0068548F">
        <w:tc>
          <w:tcPr>
            <w:tcW w:w="1413" w:type="dxa"/>
          </w:tcPr>
          <w:p w14:paraId="24E54117"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2.1.1 Малоэтажная многоквартирная жилая застройка</w:t>
            </w:r>
          </w:p>
        </w:tc>
        <w:tc>
          <w:tcPr>
            <w:tcW w:w="2913" w:type="dxa"/>
          </w:tcPr>
          <w:p w14:paraId="09FED6FE" w14:textId="4337CE74"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500 кв. метров &lt;</w:t>
            </w:r>
            <w:r w:rsidR="00E76712">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 ;</w:t>
            </w:r>
          </w:p>
          <w:p w14:paraId="108A7444" w14:textId="77777777" w:rsidR="00A66E2B" w:rsidRPr="00432999" w:rsidRDefault="00A66E2B" w:rsidP="00A66E2B">
            <w:pPr>
              <w:rPr>
                <w:rFonts w:ascii="Times New Roman" w:hAnsi="Times New Roman" w:cs="Times New Roman"/>
                <w:bCs/>
                <w:color w:val="000000" w:themeColor="text1"/>
                <w:sz w:val="26"/>
                <w:szCs w:val="26"/>
              </w:rPr>
            </w:pPr>
          </w:p>
          <w:p w14:paraId="2A9B0BB4"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tcPr>
          <w:p w14:paraId="191CB84F"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3F094E44" w14:textId="77777777" w:rsidR="00A66E2B" w:rsidRDefault="00A66E2B"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между фронтальной границей участка и </w:t>
            </w:r>
            <w:r w:rsidR="00432999">
              <w:rPr>
                <w:rFonts w:ascii="Times New Roman" w:hAnsi="Times New Roman" w:cs="Times New Roman"/>
                <w:bCs/>
                <w:color w:val="000000" w:themeColor="text1"/>
                <w:sz w:val="26"/>
                <w:szCs w:val="26"/>
              </w:rPr>
              <w:t>многоквартирным домом</w:t>
            </w:r>
            <w:r w:rsidRPr="00432999">
              <w:rPr>
                <w:rFonts w:ascii="Times New Roman" w:hAnsi="Times New Roman" w:cs="Times New Roman"/>
                <w:bCs/>
                <w:color w:val="000000" w:themeColor="text1"/>
                <w:sz w:val="26"/>
                <w:szCs w:val="26"/>
              </w:rPr>
              <w:t xml:space="preserve"> - в соответствии со сложившейся линией застройки</w:t>
            </w:r>
          </w:p>
          <w:p w14:paraId="7DD75FD9" w14:textId="29214733" w:rsidR="00432999"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На застроенной территории допускается размещение жилой застройки по красным линиям, за исключением многоквартирных домов с встроенными в первые этажи, встроенно-</w:t>
            </w:r>
            <w:r w:rsidRPr="00432999">
              <w:rPr>
                <w:rFonts w:ascii="Times New Roman" w:hAnsi="Times New Roman" w:cs="Times New Roman"/>
                <w:bCs/>
                <w:color w:val="000000" w:themeColor="text1"/>
                <w:sz w:val="26"/>
                <w:szCs w:val="26"/>
              </w:rPr>
              <w:lastRenderedPageBreak/>
              <w:t>пристроенными или пристроенными помещениями дошкольного образования</w:t>
            </w:r>
          </w:p>
        </w:tc>
        <w:tc>
          <w:tcPr>
            <w:tcW w:w="2835" w:type="dxa"/>
          </w:tcPr>
          <w:p w14:paraId="4A850E07"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17,5 метров (4 этажа)</w:t>
            </w:r>
          </w:p>
        </w:tc>
        <w:tc>
          <w:tcPr>
            <w:tcW w:w="2835" w:type="dxa"/>
          </w:tcPr>
          <w:p w14:paraId="6D7808AB"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7DD88225" w14:textId="77777777" w:rsidR="00E76712" w:rsidRPr="0074510E" w:rsidRDefault="00E76712" w:rsidP="00E7671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605B4B5" w14:textId="77777777" w:rsidR="00E76712" w:rsidRPr="0074510E" w:rsidRDefault="00E76712" w:rsidP="00E76712">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53F279EA" w14:textId="77777777" w:rsidR="00E76712" w:rsidRDefault="00E76712" w:rsidP="00E76712">
            <w:pPr>
              <w:rPr>
                <w:color w:val="000000"/>
              </w:rPr>
            </w:pPr>
          </w:p>
          <w:p w14:paraId="183BF115" w14:textId="77777777" w:rsidR="00E76712" w:rsidRDefault="00E76712" w:rsidP="00E7671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lastRenderedPageBreak/>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69D24717" w14:textId="1CA5E991" w:rsidR="00A66E2B" w:rsidRPr="00432999" w:rsidRDefault="00A66E2B" w:rsidP="00A66E2B">
            <w:pPr>
              <w:rPr>
                <w:rFonts w:ascii="Times New Roman" w:hAnsi="Times New Roman" w:cs="Times New Roman"/>
                <w:bCs/>
                <w:color w:val="000000" w:themeColor="text1"/>
                <w:sz w:val="26"/>
                <w:szCs w:val="26"/>
              </w:rPr>
            </w:pPr>
          </w:p>
        </w:tc>
      </w:tr>
      <w:tr w:rsidR="00A66E2B" w:rsidRPr="00432999" w14:paraId="2EA53222" w14:textId="77777777" w:rsidTr="0068548F">
        <w:tc>
          <w:tcPr>
            <w:tcW w:w="1413" w:type="dxa"/>
          </w:tcPr>
          <w:p w14:paraId="2C9B1EFF"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2.3 Блокированная жилая застройка</w:t>
            </w:r>
          </w:p>
        </w:tc>
        <w:tc>
          <w:tcPr>
            <w:tcW w:w="2913" w:type="dxa"/>
          </w:tcPr>
          <w:p w14:paraId="5600E61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100 кв. метров;</w:t>
            </w:r>
          </w:p>
          <w:p w14:paraId="7B86F450" w14:textId="77777777" w:rsidR="00A66E2B" w:rsidRPr="00432999" w:rsidRDefault="00A66E2B" w:rsidP="00A66E2B">
            <w:pPr>
              <w:rPr>
                <w:rFonts w:ascii="Times New Roman" w:hAnsi="Times New Roman" w:cs="Times New Roman"/>
                <w:bCs/>
                <w:color w:val="000000" w:themeColor="text1"/>
                <w:sz w:val="26"/>
                <w:szCs w:val="26"/>
              </w:rPr>
            </w:pPr>
          </w:p>
          <w:p w14:paraId="03578E9D"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площадь земельного участка – 800 </w:t>
            </w:r>
            <w:proofErr w:type="spellStart"/>
            <w:r w:rsidRPr="00432999">
              <w:rPr>
                <w:rFonts w:ascii="Times New Roman" w:hAnsi="Times New Roman" w:cs="Times New Roman"/>
                <w:bCs/>
                <w:color w:val="000000" w:themeColor="text1"/>
                <w:sz w:val="26"/>
                <w:szCs w:val="26"/>
              </w:rPr>
              <w:t>кв.м</w:t>
            </w:r>
            <w:proofErr w:type="spellEnd"/>
          </w:p>
        </w:tc>
        <w:tc>
          <w:tcPr>
            <w:tcW w:w="2835" w:type="dxa"/>
          </w:tcPr>
          <w:p w14:paraId="5106BF94"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0AF0607E" w14:textId="5AC8C3D0"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между фронтальной границей участка и основным строением - в соответствии </w:t>
            </w:r>
            <w:r w:rsidR="00432999">
              <w:rPr>
                <w:rFonts w:ascii="Times New Roman" w:hAnsi="Times New Roman" w:cs="Times New Roman"/>
                <w:bCs/>
                <w:color w:val="000000" w:themeColor="text1"/>
                <w:sz w:val="26"/>
                <w:szCs w:val="26"/>
              </w:rPr>
              <w:t>со сложившейся линией застройки</w:t>
            </w:r>
            <w:r w:rsidRPr="00432999">
              <w:rPr>
                <w:rFonts w:ascii="Times New Roman" w:hAnsi="Times New Roman" w:cs="Times New Roman"/>
                <w:bCs/>
                <w:color w:val="000000" w:themeColor="text1"/>
                <w:sz w:val="26"/>
                <w:szCs w:val="26"/>
              </w:rPr>
              <w:t>;</w:t>
            </w:r>
          </w:p>
          <w:p w14:paraId="42B27F7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хозяйственных построек - 1 м</w:t>
            </w:r>
          </w:p>
        </w:tc>
        <w:tc>
          <w:tcPr>
            <w:tcW w:w="2835" w:type="dxa"/>
          </w:tcPr>
          <w:p w14:paraId="54CFD855"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44AB1D4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8A5317A" w14:textId="77777777" w:rsidR="00E76712" w:rsidRDefault="00E76712" w:rsidP="00E76712">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 земельном участке</w:t>
            </w:r>
            <w:r>
              <w:rPr>
                <w:rFonts w:ascii="Times New Roman" w:hAnsi="Times New Roman" w:cs="Times New Roman"/>
                <w:bCs/>
                <w:color w:val="000000" w:themeColor="text1"/>
                <w:sz w:val="26"/>
                <w:szCs w:val="26"/>
              </w:rPr>
              <w:t xml:space="preserve"> должно быть </w:t>
            </w:r>
            <w:r w:rsidRPr="00806525">
              <w:rPr>
                <w:rFonts w:ascii="Times New Roman" w:hAnsi="Times New Roman" w:cs="Times New Roman"/>
                <w:bCs/>
                <w:color w:val="000000" w:themeColor="text1"/>
                <w:sz w:val="26"/>
                <w:szCs w:val="26"/>
              </w:rPr>
              <w:t>предусмотрено 1 место</w:t>
            </w:r>
            <w:r>
              <w:rPr>
                <w:rFonts w:ascii="Times New Roman" w:hAnsi="Times New Roman" w:cs="Times New Roman"/>
                <w:bCs/>
                <w:color w:val="000000" w:themeColor="text1"/>
                <w:sz w:val="26"/>
                <w:szCs w:val="26"/>
              </w:rPr>
              <w:t xml:space="preserve"> </w:t>
            </w:r>
            <w:r w:rsidRPr="00806525">
              <w:rPr>
                <w:rFonts w:ascii="Times New Roman" w:hAnsi="Times New Roman" w:cs="Times New Roman"/>
                <w:bCs/>
                <w:color w:val="000000" w:themeColor="text1"/>
                <w:sz w:val="26"/>
                <w:szCs w:val="26"/>
              </w:rPr>
              <w:t xml:space="preserve">для  хранения </w:t>
            </w:r>
            <w:r>
              <w:rPr>
                <w:rFonts w:ascii="Times New Roman" w:hAnsi="Times New Roman" w:cs="Times New Roman"/>
                <w:bCs/>
                <w:color w:val="000000" w:themeColor="text1"/>
                <w:sz w:val="26"/>
                <w:szCs w:val="26"/>
              </w:rPr>
              <w:t>автотранспорта</w:t>
            </w:r>
            <w:r w:rsidRPr="00806525">
              <w:rPr>
                <w:rFonts w:ascii="Times New Roman" w:hAnsi="Times New Roman" w:cs="Times New Roman"/>
                <w:bCs/>
                <w:color w:val="000000" w:themeColor="text1"/>
                <w:sz w:val="26"/>
                <w:szCs w:val="26"/>
              </w:rPr>
              <w:t xml:space="preserve"> на 1 жилую единицу.</w:t>
            </w:r>
          </w:p>
          <w:p w14:paraId="738E216C" w14:textId="6444A61A" w:rsidR="00A66E2B" w:rsidRPr="00432999" w:rsidRDefault="00A66E2B" w:rsidP="00A66E2B">
            <w:pPr>
              <w:rPr>
                <w:rFonts w:ascii="Times New Roman" w:hAnsi="Times New Roman" w:cs="Times New Roman"/>
                <w:bCs/>
                <w:color w:val="000000" w:themeColor="text1"/>
                <w:sz w:val="26"/>
                <w:szCs w:val="26"/>
              </w:rPr>
            </w:pPr>
          </w:p>
        </w:tc>
      </w:tr>
      <w:tr w:rsidR="00A66E2B" w:rsidRPr="00432999" w14:paraId="6911BCA5" w14:textId="77777777" w:rsidTr="0068548F">
        <w:tc>
          <w:tcPr>
            <w:tcW w:w="1413" w:type="dxa"/>
          </w:tcPr>
          <w:p w14:paraId="12810C9C"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2.5 Среднеэтажная жилая застройка</w:t>
            </w:r>
          </w:p>
        </w:tc>
        <w:tc>
          <w:tcPr>
            <w:tcW w:w="2913" w:type="dxa"/>
          </w:tcPr>
          <w:p w14:paraId="135CD317" w14:textId="25A4CFCD" w:rsidR="00A66E2B" w:rsidRDefault="00E76712" w:rsidP="00A66E2B">
            <w:pPr>
              <w:rPr>
                <w:rFonts w:ascii="Times New Roman" w:hAnsi="Times New Roman" w:cs="Times New Roman"/>
                <w:color w:val="000000"/>
                <w:sz w:val="26"/>
                <w:szCs w:val="26"/>
              </w:rPr>
            </w:pPr>
            <w:r w:rsidRPr="00302359">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302359">
              <w:rPr>
                <w:rFonts w:ascii="Times New Roman" w:hAnsi="Times New Roman" w:cs="Times New Roman"/>
                <w:color w:val="000000"/>
                <w:sz w:val="26"/>
                <w:szCs w:val="26"/>
              </w:rPr>
              <w:t>1,2 кв. м на 1 кв. м общей площади жилых помещений</w:t>
            </w:r>
            <w:r>
              <w:rPr>
                <w:rFonts w:ascii="Times New Roman" w:hAnsi="Times New Roman" w:cs="Times New Roman"/>
                <w:color w:val="000000"/>
                <w:sz w:val="26"/>
                <w:szCs w:val="26"/>
              </w:rPr>
              <w:t>;</w:t>
            </w:r>
          </w:p>
          <w:p w14:paraId="3EC4BECB" w14:textId="77777777" w:rsidR="00E76712" w:rsidRPr="00432999" w:rsidRDefault="00E76712" w:rsidP="00A66E2B">
            <w:pPr>
              <w:rPr>
                <w:rFonts w:ascii="Times New Roman" w:hAnsi="Times New Roman" w:cs="Times New Roman"/>
                <w:bCs/>
                <w:color w:val="000000" w:themeColor="text1"/>
                <w:sz w:val="26"/>
                <w:szCs w:val="26"/>
              </w:rPr>
            </w:pPr>
          </w:p>
          <w:p w14:paraId="6B1AE674"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tcPr>
          <w:p w14:paraId="0207ECD3"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7CB52EB0" w14:textId="77777777" w:rsidR="00A66E2B" w:rsidRDefault="00A66E2B"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между фронтальной границей участка и </w:t>
            </w:r>
            <w:r w:rsidR="00432999">
              <w:rPr>
                <w:rFonts w:ascii="Times New Roman" w:hAnsi="Times New Roman" w:cs="Times New Roman"/>
                <w:bCs/>
                <w:color w:val="000000" w:themeColor="text1"/>
                <w:sz w:val="26"/>
                <w:szCs w:val="26"/>
              </w:rPr>
              <w:t>многоквартирным домом</w:t>
            </w:r>
            <w:r w:rsidRPr="00432999">
              <w:rPr>
                <w:rFonts w:ascii="Times New Roman" w:hAnsi="Times New Roman" w:cs="Times New Roman"/>
                <w:bCs/>
                <w:color w:val="000000" w:themeColor="text1"/>
                <w:sz w:val="26"/>
                <w:szCs w:val="26"/>
              </w:rPr>
              <w:t xml:space="preserve">  - в соответствии </w:t>
            </w:r>
            <w:r w:rsidR="00432999">
              <w:rPr>
                <w:rFonts w:ascii="Times New Roman" w:hAnsi="Times New Roman" w:cs="Times New Roman"/>
                <w:bCs/>
                <w:color w:val="000000" w:themeColor="text1"/>
                <w:sz w:val="26"/>
                <w:szCs w:val="26"/>
              </w:rPr>
              <w:t>со сложившейся линией застройки</w:t>
            </w:r>
            <w:r w:rsidRPr="00432999">
              <w:rPr>
                <w:rFonts w:ascii="Times New Roman" w:hAnsi="Times New Roman" w:cs="Times New Roman"/>
                <w:bCs/>
                <w:color w:val="000000" w:themeColor="text1"/>
                <w:sz w:val="26"/>
                <w:szCs w:val="26"/>
              </w:rPr>
              <w:t>;</w:t>
            </w:r>
          </w:p>
          <w:p w14:paraId="051517B9" w14:textId="5473B403" w:rsidR="00432999"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На застроенной территории допускается размещение жилой </w:t>
            </w:r>
            <w:r w:rsidRPr="00432999">
              <w:rPr>
                <w:rFonts w:ascii="Times New Roman" w:hAnsi="Times New Roman" w:cs="Times New Roman"/>
                <w:bCs/>
                <w:color w:val="000000" w:themeColor="text1"/>
                <w:sz w:val="26"/>
                <w:szCs w:val="26"/>
              </w:rPr>
              <w:lastRenderedPageBreak/>
              <w:t>застройки по красным линиям, за исключением 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153BC91D" w14:textId="77777777" w:rsidR="00A66E2B" w:rsidRPr="00E76712" w:rsidRDefault="00A66E2B" w:rsidP="00A66E2B">
            <w:pPr>
              <w:rPr>
                <w:rFonts w:ascii="Times New Roman" w:hAnsi="Times New Roman" w:cs="Times New Roman"/>
                <w:bCs/>
                <w:color w:val="000000" w:themeColor="text1"/>
                <w:sz w:val="26"/>
                <w:szCs w:val="26"/>
              </w:rPr>
            </w:pPr>
            <w:r w:rsidRPr="00E76712">
              <w:rPr>
                <w:rFonts w:ascii="Times New Roman" w:hAnsi="Times New Roman" w:cs="Times New Roman"/>
                <w:bCs/>
                <w:color w:val="000000" w:themeColor="text1"/>
                <w:sz w:val="26"/>
                <w:szCs w:val="26"/>
              </w:rPr>
              <w:lastRenderedPageBreak/>
              <w:t xml:space="preserve">Максимальная высота </w:t>
            </w:r>
            <w:r w:rsidRPr="00E76712">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319F0ACA"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3F8AB957" w14:textId="77777777" w:rsidR="00E76712" w:rsidRPr="0074510E" w:rsidRDefault="00E76712" w:rsidP="00E7671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47F5172C" w14:textId="77777777" w:rsidR="00E76712" w:rsidRPr="0074510E" w:rsidRDefault="00E76712" w:rsidP="00E76712">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2086C149" w14:textId="77777777" w:rsidR="00E76712" w:rsidRDefault="00E76712" w:rsidP="00E76712">
            <w:pPr>
              <w:rPr>
                <w:color w:val="000000"/>
              </w:rPr>
            </w:pPr>
          </w:p>
          <w:p w14:paraId="6CB1E03D" w14:textId="77777777" w:rsidR="00E76712" w:rsidRDefault="00E76712" w:rsidP="00E7671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45264AD6" w14:textId="7BEDD7F5" w:rsidR="00A66E2B" w:rsidRPr="00432999" w:rsidRDefault="00A66E2B" w:rsidP="00A66E2B">
            <w:pPr>
              <w:rPr>
                <w:rFonts w:ascii="Times New Roman" w:hAnsi="Times New Roman" w:cs="Times New Roman"/>
                <w:bCs/>
                <w:color w:val="000000" w:themeColor="text1"/>
                <w:sz w:val="26"/>
                <w:szCs w:val="26"/>
              </w:rPr>
            </w:pPr>
          </w:p>
        </w:tc>
      </w:tr>
      <w:tr w:rsidR="00A66E2B" w:rsidRPr="00432999" w14:paraId="4D1AC838" w14:textId="77777777" w:rsidTr="0068548F">
        <w:tc>
          <w:tcPr>
            <w:tcW w:w="1413" w:type="dxa"/>
          </w:tcPr>
          <w:p w14:paraId="687EFC07" w14:textId="4B0626B4" w:rsidR="00A66E2B" w:rsidRPr="00432999" w:rsidRDefault="00A66E2B" w:rsidP="00A66E2B">
            <w:pPr>
              <w:rPr>
                <w:rFonts w:ascii="Times New Roman" w:hAnsi="Times New Roman" w:cs="Times New Roman"/>
                <w:bCs/>
                <w:color w:val="000000" w:themeColor="text1"/>
                <w:sz w:val="26"/>
                <w:szCs w:val="26"/>
              </w:rPr>
            </w:pPr>
            <w:r w:rsidRPr="009F05B1">
              <w:rPr>
                <w:rFonts w:ascii="Times New Roman" w:hAnsi="Times New Roman" w:cs="Times New Roman"/>
                <w:bCs/>
                <w:color w:val="000000" w:themeColor="text1"/>
                <w:sz w:val="26"/>
                <w:szCs w:val="26"/>
              </w:rPr>
              <w:lastRenderedPageBreak/>
              <w:t xml:space="preserve">2.6 </w:t>
            </w:r>
            <w:r w:rsidRPr="00432999">
              <w:rPr>
                <w:rFonts w:ascii="Times New Roman" w:hAnsi="Times New Roman" w:cs="Times New Roman"/>
                <w:bCs/>
                <w:color w:val="000000" w:themeColor="text1"/>
                <w:sz w:val="26"/>
                <w:szCs w:val="26"/>
              </w:rPr>
              <w:t>Многоэтажная жилая застройка</w:t>
            </w:r>
            <w:r w:rsidR="009F05B1">
              <w:rPr>
                <w:rFonts w:ascii="Times New Roman" w:hAnsi="Times New Roman" w:cs="Times New Roman"/>
                <w:bCs/>
                <w:color w:val="000000" w:themeColor="text1"/>
                <w:sz w:val="26"/>
                <w:szCs w:val="26"/>
              </w:rPr>
              <w:t xml:space="preserve"> </w:t>
            </w:r>
            <w:r w:rsidR="009F05B1">
              <w:rPr>
                <w:rFonts w:ascii="Times New Roman" w:hAnsi="Times New Roman" w:cs="Times New Roman"/>
                <w:bCs/>
                <w:sz w:val="26"/>
                <w:szCs w:val="26"/>
              </w:rPr>
              <w:t>(высотная застройка)</w:t>
            </w:r>
          </w:p>
        </w:tc>
        <w:tc>
          <w:tcPr>
            <w:tcW w:w="2913" w:type="dxa"/>
          </w:tcPr>
          <w:p w14:paraId="5092D9AF" w14:textId="0C2C5487" w:rsidR="00A66E2B" w:rsidRDefault="00E76712" w:rsidP="00A66E2B">
            <w:pPr>
              <w:rPr>
                <w:rFonts w:ascii="Times New Roman" w:hAnsi="Times New Roman" w:cs="Times New Roman"/>
                <w:color w:val="000000"/>
                <w:sz w:val="26"/>
                <w:szCs w:val="26"/>
              </w:rPr>
            </w:pPr>
            <w:r w:rsidRPr="00AE001B">
              <w:rPr>
                <w:rFonts w:ascii="Times New Roman" w:hAnsi="Times New Roman" w:cs="Times New Roman"/>
                <w:color w:val="000000"/>
                <w:sz w:val="26"/>
                <w:szCs w:val="26"/>
              </w:rPr>
              <w:t>Минимальные размеры земельных участков рассчитываются исходя из нормы -</w:t>
            </w:r>
            <w:r>
              <w:rPr>
                <w:rFonts w:ascii="Times New Roman" w:hAnsi="Times New Roman" w:cs="Times New Roman"/>
                <w:color w:val="000000"/>
                <w:sz w:val="26"/>
                <w:szCs w:val="26"/>
              </w:rPr>
              <w:t xml:space="preserve"> </w:t>
            </w:r>
            <w:r w:rsidRPr="00AE001B">
              <w:rPr>
                <w:rFonts w:ascii="Times New Roman" w:hAnsi="Times New Roman" w:cs="Times New Roman"/>
                <w:color w:val="000000"/>
                <w:sz w:val="26"/>
                <w:szCs w:val="26"/>
              </w:rPr>
              <w:t xml:space="preserve">0,8 кв. м на 1 кв. </w:t>
            </w:r>
            <w:r>
              <w:rPr>
                <w:rFonts w:ascii="Times New Roman" w:hAnsi="Times New Roman" w:cs="Times New Roman"/>
                <w:color w:val="000000"/>
                <w:sz w:val="26"/>
                <w:szCs w:val="26"/>
              </w:rPr>
              <w:t>м общей площади жилых помещений;</w:t>
            </w:r>
          </w:p>
          <w:p w14:paraId="1BB363E9" w14:textId="77777777" w:rsidR="00E76712" w:rsidRPr="00432999" w:rsidRDefault="00E76712" w:rsidP="00A66E2B">
            <w:pPr>
              <w:rPr>
                <w:rFonts w:ascii="Times New Roman" w:hAnsi="Times New Roman" w:cs="Times New Roman"/>
                <w:bCs/>
                <w:color w:val="000000" w:themeColor="text1"/>
                <w:sz w:val="26"/>
                <w:szCs w:val="26"/>
              </w:rPr>
            </w:pPr>
          </w:p>
          <w:p w14:paraId="2CB5F6F3"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tcPr>
          <w:p w14:paraId="5BCFA317"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75CDC382" w14:textId="77777777" w:rsidR="00A66E2B"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между фронтальной границей участка и  зданием  - в соответствии со сложившейся линией застройки</w:t>
            </w:r>
          </w:p>
          <w:p w14:paraId="47B088E4" w14:textId="48D2BADF" w:rsidR="00432999" w:rsidRPr="00432999" w:rsidRDefault="00432999"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На застроенной территории допускается размещение жилой застройки по красным линиям, за исключением многоквартирных домов с встроенными в </w:t>
            </w:r>
            <w:r w:rsidRPr="00432999">
              <w:rPr>
                <w:rFonts w:ascii="Times New Roman" w:hAnsi="Times New Roman" w:cs="Times New Roman"/>
                <w:bCs/>
                <w:color w:val="000000" w:themeColor="text1"/>
                <w:sz w:val="26"/>
                <w:szCs w:val="26"/>
              </w:rPr>
              <w:lastRenderedPageBreak/>
              <w:t>первые этажи, встроенно-пристроенными или пристроенными помещениями дошкольного образования</w:t>
            </w:r>
          </w:p>
        </w:tc>
        <w:tc>
          <w:tcPr>
            <w:tcW w:w="2835" w:type="dxa"/>
          </w:tcPr>
          <w:p w14:paraId="5A805D01" w14:textId="4C0CA335" w:rsidR="00A66E2B" w:rsidRPr="00432999" w:rsidRDefault="00A66E2B"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Максимальная высота </w:t>
            </w:r>
            <w:r w:rsidRPr="00432999">
              <w:rPr>
                <w:rFonts w:ascii="Times New Roman" w:hAnsi="Times New Roman" w:cs="Times New Roman"/>
                <w:color w:val="000000" w:themeColor="text1"/>
                <w:sz w:val="26"/>
                <w:szCs w:val="26"/>
              </w:rPr>
              <w:t xml:space="preserve">зданий, строений, сооружений – 30 метров (9 этажей) </w:t>
            </w:r>
          </w:p>
        </w:tc>
        <w:tc>
          <w:tcPr>
            <w:tcW w:w="2835" w:type="dxa"/>
          </w:tcPr>
          <w:p w14:paraId="097CE8D3"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39EBBD15" w14:textId="77777777" w:rsidR="00E76712" w:rsidRPr="0074510E" w:rsidRDefault="00E76712" w:rsidP="00E7671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23C19285" w14:textId="77777777" w:rsidR="00E76712" w:rsidRPr="0074510E" w:rsidRDefault="00E76712" w:rsidP="00E76712">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541EB229" w14:textId="77777777" w:rsidR="00E76712" w:rsidRDefault="00E76712" w:rsidP="00E76712">
            <w:pPr>
              <w:rPr>
                <w:color w:val="000000"/>
              </w:rPr>
            </w:pPr>
          </w:p>
          <w:p w14:paraId="38A5B16D" w14:textId="77777777" w:rsidR="00E76712" w:rsidRDefault="00E76712" w:rsidP="00E76712">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w:t>
            </w:r>
            <w:r>
              <w:rPr>
                <w:rFonts w:ascii="Times New Roman" w:hAnsi="Times New Roman" w:cs="Times New Roman"/>
                <w:bCs/>
                <w:color w:val="000000" w:themeColor="text1"/>
                <w:sz w:val="26"/>
                <w:szCs w:val="26"/>
              </w:rPr>
              <w:lastRenderedPageBreak/>
              <w:t xml:space="preserve">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58B5AF81" w14:textId="02D4D493" w:rsidR="00A66E2B" w:rsidRPr="00432999" w:rsidRDefault="00A66E2B" w:rsidP="00A66E2B">
            <w:pPr>
              <w:rPr>
                <w:rFonts w:ascii="Times New Roman" w:hAnsi="Times New Roman" w:cs="Times New Roman"/>
                <w:bCs/>
                <w:color w:val="000000" w:themeColor="text1"/>
                <w:sz w:val="26"/>
                <w:szCs w:val="26"/>
              </w:rPr>
            </w:pPr>
          </w:p>
        </w:tc>
      </w:tr>
      <w:tr w:rsidR="00A66E2B" w:rsidRPr="00432999" w14:paraId="1F3C617C" w14:textId="77777777" w:rsidTr="0068548F">
        <w:tc>
          <w:tcPr>
            <w:tcW w:w="1413" w:type="dxa"/>
          </w:tcPr>
          <w:p w14:paraId="177FFCD0"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2.7.1 Хранение автотранспорта</w:t>
            </w:r>
          </w:p>
        </w:tc>
        <w:tc>
          <w:tcPr>
            <w:tcW w:w="2913" w:type="dxa"/>
          </w:tcPr>
          <w:p w14:paraId="241283B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552E5C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8450FC2"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C7A3581"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7638043"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A66E2B" w:rsidRPr="00432999" w14:paraId="6DA7CE18" w14:textId="77777777" w:rsidTr="0068548F">
        <w:tc>
          <w:tcPr>
            <w:tcW w:w="1413" w:type="dxa"/>
          </w:tcPr>
          <w:p w14:paraId="6A748F09"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2.7.2 Размещение гаражей для собственных нужд</w:t>
            </w:r>
          </w:p>
        </w:tc>
        <w:tc>
          <w:tcPr>
            <w:tcW w:w="2913" w:type="dxa"/>
          </w:tcPr>
          <w:p w14:paraId="14A046EE" w14:textId="67BABB53"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18 кв. метров &lt;</w:t>
            </w:r>
            <w:r w:rsidR="001E6B30">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w:t>
            </w:r>
            <w:r w:rsidR="00E76712">
              <w:rPr>
                <w:rFonts w:ascii="Times New Roman" w:hAnsi="Times New Roman" w:cs="Times New Roman"/>
                <w:bCs/>
                <w:color w:val="000000" w:themeColor="text1"/>
                <w:sz w:val="26"/>
                <w:szCs w:val="26"/>
              </w:rPr>
              <w:t xml:space="preserve"> </w:t>
            </w:r>
            <w:r w:rsidR="00E76712" w:rsidRPr="00E76712">
              <w:rPr>
                <w:rFonts w:ascii="Times New Roman" w:hAnsi="Times New Roman" w:cs="Times New Roman"/>
                <w:bCs/>
                <w:color w:val="000000" w:themeColor="text1"/>
                <w:sz w:val="26"/>
                <w:szCs w:val="26"/>
              </w:rPr>
              <w:t>&lt;</w:t>
            </w:r>
            <w:r w:rsidR="001E6B30">
              <w:rPr>
                <w:rFonts w:ascii="Times New Roman" w:hAnsi="Times New Roman" w:cs="Times New Roman"/>
                <w:bCs/>
                <w:color w:val="000000" w:themeColor="text1"/>
                <w:sz w:val="26"/>
                <w:szCs w:val="26"/>
              </w:rPr>
              <w:t>3</w:t>
            </w:r>
            <w:r w:rsidR="00E76712" w:rsidRPr="00E76712">
              <w:rPr>
                <w:rFonts w:ascii="Times New Roman" w:hAnsi="Times New Roman" w:cs="Times New Roman"/>
                <w:bCs/>
                <w:color w:val="000000" w:themeColor="text1"/>
                <w:sz w:val="26"/>
                <w:szCs w:val="26"/>
              </w:rPr>
              <w:t>&gt;</w:t>
            </w:r>
            <w:r w:rsidRPr="00432999">
              <w:rPr>
                <w:rFonts w:ascii="Times New Roman" w:hAnsi="Times New Roman" w:cs="Times New Roman"/>
                <w:bCs/>
                <w:color w:val="000000" w:themeColor="text1"/>
                <w:sz w:val="26"/>
                <w:szCs w:val="26"/>
              </w:rPr>
              <w:t>;</w:t>
            </w:r>
          </w:p>
          <w:p w14:paraId="63CDD932" w14:textId="77777777" w:rsidR="00A66E2B" w:rsidRPr="00432999" w:rsidRDefault="00A66E2B" w:rsidP="00A66E2B">
            <w:pPr>
              <w:rPr>
                <w:rFonts w:ascii="Times New Roman" w:hAnsi="Times New Roman" w:cs="Times New Roman"/>
                <w:bCs/>
                <w:color w:val="000000" w:themeColor="text1"/>
                <w:sz w:val="26"/>
                <w:szCs w:val="26"/>
              </w:rPr>
            </w:pPr>
          </w:p>
          <w:p w14:paraId="6B1250F7" w14:textId="09B2D99E" w:rsidR="00A66E2B" w:rsidRPr="00432999" w:rsidRDefault="00A66E2B" w:rsidP="001E6B3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площадь земельного участка – 75 кв. метров </w:t>
            </w:r>
            <w:r w:rsidR="00E76712" w:rsidRPr="00432999">
              <w:rPr>
                <w:rFonts w:ascii="Times New Roman" w:hAnsi="Times New Roman" w:cs="Times New Roman"/>
                <w:bCs/>
                <w:color w:val="000000" w:themeColor="text1"/>
                <w:sz w:val="26"/>
                <w:szCs w:val="26"/>
              </w:rPr>
              <w:t>&lt;</w:t>
            </w:r>
            <w:r w:rsidR="001E6B30">
              <w:rPr>
                <w:rFonts w:ascii="Times New Roman" w:hAnsi="Times New Roman" w:cs="Times New Roman"/>
                <w:bCs/>
                <w:color w:val="000000" w:themeColor="text1"/>
                <w:sz w:val="26"/>
                <w:szCs w:val="26"/>
              </w:rPr>
              <w:t>1</w:t>
            </w:r>
            <w:r w:rsidR="00E76712" w:rsidRPr="00432999">
              <w:rPr>
                <w:rFonts w:ascii="Times New Roman" w:hAnsi="Times New Roman" w:cs="Times New Roman"/>
                <w:bCs/>
                <w:color w:val="000000" w:themeColor="text1"/>
                <w:sz w:val="26"/>
                <w:szCs w:val="26"/>
              </w:rPr>
              <w:t>&gt;</w:t>
            </w:r>
            <w:r w:rsidR="00E76712">
              <w:rPr>
                <w:rFonts w:ascii="Times New Roman" w:hAnsi="Times New Roman" w:cs="Times New Roman"/>
                <w:bCs/>
                <w:color w:val="000000" w:themeColor="text1"/>
                <w:sz w:val="26"/>
                <w:szCs w:val="26"/>
              </w:rPr>
              <w:t xml:space="preserve"> </w:t>
            </w:r>
            <w:r w:rsidR="00E76712" w:rsidRPr="00E76712">
              <w:rPr>
                <w:rFonts w:ascii="Times New Roman" w:hAnsi="Times New Roman" w:cs="Times New Roman"/>
                <w:bCs/>
                <w:color w:val="000000" w:themeColor="text1"/>
                <w:sz w:val="26"/>
                <w:szCs w:val="26"/>
              </w:rPr>
              <w:t>&lt;</w:t>
            </w:r>
            <w:r w:rsidR="001E6B30">
              <w:rPr>
                <w:rFonts w:ascii="Times New Roman" w:hAnsi="Times New Roman" w:cs="Times New Roman"/>
                <w:bCs/>
                <w:color w:val="000000" w:themeColor="text1"/>
                <w:sz w:val="26"/>
                <w:szCs w:val="26"/>
              </w:rPr>
              <w:t>3</w:t>
            </w:r>
            <w:r w:rsidR="00E76712" w:rsidRPr="00E76712">
              <w:rPr>
                <w:rFonts w:ascii="Times New Roman" w:hAnsi="Times New Roman" w:cs="Times New Roman"/>
                <w:bCs/>
                <w:color w:val="000000" w:themeColor="text1"/>
                <w:sz w:val="26"/>
                <w:szCs w:val="26"/>
              </w:rPr>
              <w:t>&gt;</w:t>
            </w:r>
          </w:p>
        </w:tc>
        <w:tc>
          <w:tcPr>
            <w:tcW w:w="2835" w:type="dxa"/>
          </w:tcPr>
          <w:p w14:paraId="38B912F6"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F192B2E"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3 метра (1 этаж)</w:t>
            </w:r>
          </w:p>
        </w:tc>
        <w:tc>
          <w:tcPr>
            <w:tcW w:w="2835" w:type="dxa"/>
          </w:tcPr>
          <w:p w14:paraId="739A45F2"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07A44A3" w14:textId="77777777" w:rsidR="00A66E2B" w:rsidRPr="00432999" w:rsidRDefault="00A66E2B"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7F251C9A" w14:textId="77777777" w:rsidTr="0068548F">
        <w:tc>
          <w:tcPr>
            <w:tcW w:w="1413" w:type="dxa"/>
          </w:tcPr>
          <w:p w14:paraId="271C6790" w14:textId="7B2908AC" w:rsidR="00E76712" w:rsidRPr="00432999" w:rsidRDefault="00E76712" w:rsidP="00E76712">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3.1 Коммунальное обслуживание</w:t>
            </w:r>
          </w:p>
        </w:tc>
        <w:tc>
          <w:tcPr>
            <w:tcW w:w="2913" w:type="dxa"/>
          </w:tcPr>
          <w:p w14:paraId="07BDD269" w14:textId="6C5730FB"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83DCA7B" w14:textId="67FF0F55"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58D9D57" w14:textId="3EFC1D59"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4D9BF1C" w14:textId="68FEC7A1"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0859154" w14:textId="113D65B3"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14F80D49" w14:textId="77777777" w:rsidTr="0068548F">
        <w:tc>
          <w:tcPr>
            <w:tcW w:w="1413" w:type="dxa"/>
          </w:tcPr>
          <w:p w14:paraId="599A675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3.1.1 Предоставление коммунальных услуг</w:t>
            </w:r>
          </w:p>
        </w:tc>
        <w:tc>
          <w:tcPr>
            <w:tcW w:w="2913" w:type="dxa"/>
          </w:tcPr>
          <w:p w14:paraId="137BDE0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200C54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29DD4E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BFD185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79B1EC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6776CBB" w14:textId="77777777" w:rsidTr="0068548F">
        <w:tc>
          <w:tcPr>
            <w:tcW w:w="1413" w:type="dxa"/>
          </w:tcPr>
          <w:p w14:paraId="7B706F71" w14:textId="73CAF0E2"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 xml:space="preserve">3.2 </w:t>
            </w:r>
            <w:r>
              <w:rPr>
                <w:rFonts w:ascii="Times New Roman" w:hAnsi="Times New Roman" w:cs="Times New Roman"/>
                <w:bCs/>
                <w:color w:val="000000" w:themeColor="text1"/>
                <w:sz w:val="26"/>
                <w:szCs w:val="26"/>
              </w:rPr>
              <w:lastRenderedPageBreak/>
              <w:t>Социальное обслуживание</w:t>
            </w:r>
          </w:p>
        </w:tc>
        <w:tc>
          <w:tcPr>
            <w:tcW w:w="2913" w:type="dxa"/>
          </w:tcPr>
          <w:p w14:paraId="237049D3" w14:textId="144506B1"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 xml:space="preserve">Согласно </w:t>
            </w:r>
            <w:r>
              <w:rPr>
                <w:rFonts w:ascii="Times New Roman" w:hAnsi="Times New Roman" w:cs="Times New Roman"/>
                <w:bCs/>
                <w:color w:val="000000" w:themeColor="text1"/>
                <w:sz w:val="26"/>
                <w:szCs w:val="26"/>
              </w:rPr>
              <w:lastRenderedPageBreak/>
              <w:t>установленных для ВРИ 3.2.1, 3.2.2, 3.2.3, 3.2.4</w:t>
            </w:r>
          </w:p>
        </w:tc>
        <w:tc>
          <w:tcPr>
            <w:tcW w:w="2835" w:type="dxa"/>
          </w:tcPr>
          <w:p w14:paraId="25CCDC3A" w14:textId="5CE46143"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 xml:space="preserve">Согласно </w:t>
            </w:r>
            <w:r>
              <w:rPr>
                <w:rFonts w:ascii="Times New Roman" w:hAnsi="Times New Roman" w:cs="Times New Roman"/>
                <w:bCs/>
                <w:color w:val="000000" w:themeColor="text1"/>
                <w:sz w:val="26"/>
                <w:szCs w:val="26"/>
              </w:rPr>
              <w:lastRenderedPageBreak/>
              <w:t>установленных для ВРИ 3.2.1, 3.2.2, 3.2.3, 3.2.4</w:t>
            </w:r>
          </w:p>
        </w:tc>
        <w:tc>
          <w:tcPr>
            <w:tcW w:w="2835" w:type="dxa"/>
          </w:tcPr>
          <w:p w14:paraId="3F2955DE" w14:textId="433AC719"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 xml:space="preserve">Согласно </w:t>
            </w:r>
            <w:r>
              <w:rPr>
                <w:rFonts w:ascii="Times New Roman" w:hAnsi="Times New Roman" w:cs="Times New Roman"/>
                <w:bCs/>
                <w:color w:val="000000" w:themeColor="text1"/>
                <w:sz w:val="26"/>
                <w:szCs w:val="26"/>
              </w:rPr>
              <w:lastRenderedPageBreak/>
              <w:t>установленных для ВРИ 3.2.1, 3.2.2, 3.2.3, 3.2.4</w:t>
            </w:r>
          </w:p>
        </w:tc>
        <w:tc>
          <w:tcPr>
            <w:tcW w:w="2835" w:type="dxa"/>
          </w:tcPr>
          <w:p w14:paraId="2FCFF35A" w14:textId="0C9994C4"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 xml:space="preserve">Согласно </w:t>
            </w:r>
            <w:r>
              <w:rPr>
                <w:rFonts w:ascii="Times New Roman" w:hAnsi="Times New Roman" w:cs="Times New Roman"/>
                <w:bCs/>
                <w:color w:val="000000" w:themeColor="text1"/>
                <w:sz w:val="26"/>
                <w:szCs w:val="26"/>
              </w:rPr>
              <w:lastRenderedPageBreak/>
              <w:t>установленных для ВРИ 3.2.1, 3.2.2, 3.2.3, 3.2.4</w:t>
            </w:r>
          </w:p>
        </w:tc>
        <w:tc>
          <w:tcPr>
            <w:tcW w:w="2835" w:type="dxa"/>
          </w:tcPr>
          <w:p w14:paraId="57B78508" w14:textId="6A7348B3"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 xml:space="preserve">Согласно </w:t>
            </w:r>
            <w:r>
              <w:rPr>
                <w:rFonts w:ascii="Times New Roman" w:hAnsi="Times New Roman" w:cs="Times New Roman"/>
                <w:bCs/>
                <w:color w:val="000000" w:themeColor="text1"/>
                <w:sz w:val="26"/>
                <w:szCs w:val="26"/>
              </w:rPr>
              <w:lastRenderedPageBreak/>
              <w:t>установленных для ВРИ 3.2.1, 3.2.2, 3.2.3, 3.2.4</w:t>
            </w:r>
          </w:p>
        </w:tc>
      </w:tr>
      <w:tr w:rsidR="00E76712" w:rsidRPr="00432999" w14:paraId="22973B0B" w14:textId="77777777" w:rsidTr="0068548F">
        <w:tc>
          <w:tcPr>
            <w:tcW w:w="1413" w:type="dxa"/>
          </w:tcPr>
          <w:p w14:paraId="0A19D44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3.2.1 Дома социального обслуживания</w:t>
            </w:r>
          </w:p>
        </w:tc>
        <w:tc>
          <w:tcPr>
            <w:tcW w:w="2913" w:type="dxa"/>
          </w:tcPr>
          <w:p w14:paraId="1BF0B86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CDE10E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E3AE8B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64FFD33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455680C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324B5E5" w14:textId="77777777" w:rsidTr="0068548F">
        <w:tc>
          <w:tcPr>
            <w:tcW w:w="1413" w:type="dxa"/>
          </w:tcPr>
          <w:p w14:paraId="1EC0EC4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lang w:val="en-US"/>
              </w:rPr>
              <w:t>3.2.2</w:t>
            </w:r>
            <w:r w:rsidRPr="00432999">
              <w:rPr>
                <w:rFonts w:ascii="Times New Roman" w:hAnsi="Times New Roman" w:cs="Times New Roman"/>
                <w:bCs/>
                <w:color w:val="000000" w:themeColor="text1"/>
                <w:sz w:val="26"/>
                <w:szCs w:val="26"/>
              </w:rPr>
              <w:t xml:space="preserve"> Оказание социальной помощи населению</w:t>
            </w:r>
          </w:p>
        </w:tc>
        <w:tc>
          <w:tcPr>
            <w:tcW w:w="2913" w:type="dxa"/>
          </w:tcPr>
          <w:p w14:paraId="6A359DC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5F4009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CC86EE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5052CAD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133D564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2649AADD" w14:textId="77777777" w:rsidTr="0068548F">
        <w:tc>
          <w:tcPr>
            <w:tcW w:w="1413" w:type="dxa"/>
          </w:tcPr>
          <w:p w14:paraId="2262D79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3.2.3 Оказание услуг связи</w:t>
            </w:r>
          </w:p>
        </w:tc>
        <w:tc>
          <w:tcPr>
            <w:tcW w:w="2913" w:type="dxa"/>
          </w:tcPr>
          <w:p w14:paraId="44F503E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6A2DB0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0B8906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33888D7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18A8FEF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2E5CD323" w14:textId="77777777" w:rsidTr="0068548F">
        <w:tc>
          <w:tcPr>
            <w:tcW w:w="1413" w:type="dxa"/>
          </w:tcPr>
          <w:p w14:paraId="732C9A0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3.2.4 Общежития</w:t>
            </w:r>
          </w:p>
        </w:tc>
        <w:tc>
          <w:tcPr>
            <w:tcW w:w="2913" w:type="dxa"/>
          </w:tcPr>
          <w:p w14:paraId="111EE6A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98346C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C3FC77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65D310E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6D3BE8B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451BADFD" w14:textId="77777777" w:rsidTr="0068548F">
        <w:tc>
          <w:tcPr>
            <w:tcW w:w="1413" w:type="dxa"/>
          </w:tcPr>
          <w:p w14:paraId="3A1CA0D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3.3 Бытовое обслуживание</w:t>
            </w:r>
          </w:p>
        </w:tc>
        <w:tc>
          <w:tcPr>
            <w:tcW w:w="2913" w:type="dxa"/>
          </w:tcPr>
          <w:p w14:paraId="7752F14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3FF323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035765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0E08C63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01A8D5B8" w14:textId="06D0230B"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15 кв. м общей площади объекта</w:t>
            </w:r>
          </w:p>
        </w:tc>
      </w:tr>
      <w:tr w:rsidR="00E76712" w:rsidRPr="00432999" w14:paraId="36684FFA" w14:textId="77777777" w:rsidTr="0068548F">
        <w:tc>
          <w:tcPr>
            <w:tcW w:w="1413" w:type="dxa"/>
          </w:tcPr>
          <w:p w14:paraId="51EE9AF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3.4.1 Амбулаторно-поликлиническое обслуживание</w:t>
            </w:r>
          </w:p>
        </w:tc>
        <w:tc>
          <w:tcPr>
            <w:tcW w:w="2913" w:type="dxa"/>
          </w:tcPr>
          <w:p w14:paraId="49BB51F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2453E7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57A0FC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6BB459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96A847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5AF00029" w14:textId="77777777" w:rsidTr="0068548F">
        <w:tc>
          <w:tcPr>
            <w:tcW w:w="1413" w:type="dxa"/>
          </w:tcPr>
          <w:p w14:paraId="5AD0EAA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3.4.2 Стационарное медицинское обслуживание</w:t>
            </w:r>
          </w:p>
        </w:tc>
        <w:tc>
          <w:tcPr>
            <w:tcW w:w="2913" w:type="dxa"/>
          </w:tcPr>
          <w:p w14:paraId="1BC6274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BDD0A1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9D8B22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9384D6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FFF29B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B3FDE88" w14:textId="77777777" w:rsidTr="0068548F">
        <w:tc>
          <w:tcPr>
            <w:tcW w:w="1413" w:type="dxa"/>
          </w:tcPr>
          <w:p w14:paraId="7AC2DCEF" w14:textId="7E49E3AA"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 xml:space="preserve">3.5 Образование и </w:t>
            </w:r>
            <w:r w:rsidR="00834E3F">
              <w:rPr>
                <w:rFonts w:ascii="Times New Roman" w:hAnsi="Times New Roman" w:cs="Times New Roman"/>
                <w:bCs/>
                <w:color w:val="000000" w:themeColor="text1"/>
                <w:sz w:val="26"/>
                <w:szCs w:val="26"/>
              </w:rPr>
              <w:t>просвещение</w:t>
            </w:r>
          </w:p>
        </w:tc>
        <w:tc>
          <w:tcPr>
            <w:tcW w:w="2913" w:type="dxa"/>
          </w:tcPr>
          <w:p w14:paraId="5C023181" w14:textId="094A2335" w:rsidR="00E76712" w:rsidRDefault="00E76712" w:rsidP="00E76712">
            <w:pPr>
              <w:adjustRightInd w:val="0"/>
              <w:jc w:val="both"/>
              <w:rPr>
                <w:rFonts w:ascii="Times New Roman" w:hAnsi="Times New Roman" w:cs="Times New Roman"/>
                <w:color w:val="000000"/>
                <w:sz w:val="26"/>
                <w:szCs w:val="26"/>
              </w:rPr>
            </w:pPr>
            <w:r>
              <w:rPr>
                <w:rFonts w:ascii="Times New Roman" w:hAnsi="Times New Roman" w:cs="Times New Roman"/>
                <w:bCs/>
                <w:color w:val="000000" w:themeColor="text1"/>
                <w:sz w:val="26"/>
                <w:szCs w:val="26"/>
              </w:rPr>
              <w:t>Согласно установленных для ВРИ 3.5.1, 3.5.2</w:t>
            </w:r>
          </w:p>
          <w:p w14:paraId="20A2B948" w14:textId="77777777" w:rsidR="00E76712" w:rsidRPr="00432999" w:rsidRDefault="00E76712" w:rsidP="00A66E2B">
            <w:pPr>
              <w:rPr>
                <w:rFonts w:ascii="Times New Roman" w:hAnsi="Times New Roman" w:cs="Times New Roman"/>
                <w:bCs/>
                <w:color w:val="000000" w:themeColor="text1"/>
                <w:sz w:val="26"/>
                <w:szCs w:val="26"/>
              </w:rPr>
            </w:pPr>
          </w:p>
        </w:tc>
        <w:tc>
          <w:tcPr>
            <w:tcW w:w="2835" w:type="dxa"/>
          </w:tcPr>
          <w:p w14:paraId="15DCE9E8" w14:textId="77777777" w:rsidR="00E76712" w:rsidRDefault="00E76712" w:rsidP="00E76712">
            <w:pPr>
              <w:adjustRightInd w:val="0"/>
              <w:jc w:val="both"/>
              <w:rPr>
                <w:rFonts w:ascii="Times New Roman" w:hAnsi="Times New Roman" w:cs="Times New Roman"/>
                <w:color w:val="000000"/>
                <w:sz w:val="26"/>
                <w:szCs w:val="26"/>
              </w:rPr>
            </w:pPr>
            <w:r>
              <w:rPr>
                <w:rFonts w:ascii="Times New Roman" w:hAnsi="Times New Roman" w:cs="Times New Roman"/>
                <w:bCs/>
                <w:color w:val="000000" w:themeColor="text1"/>
                <w:sz w:val="26"/>
                <w:szCs w:val="26"/>
              </w:rPr>
              <w:t>Согласно установленных для ВРИ 3.5.1, 3.5.2</w:t>
            </w:r>
          </w:p>
          <w:p w14:paraId="1DAACDC2" w14:textId="77777777" w:rsidR="00E76712" w:rsidRPr="00432999" w:rsidRDefault="00E76712" w:rsidP="00A66E2B">
            <w:pPr>
              <w:rPr>
                <w:rFonts w:ascii="Times New Roman" w:hAnsi="Times New Roman" w:cs="Times New Roman"/>
                <w:bCs/>
                <w:color w:val="000000" w:themeColor="text1"/>
                <w:sz w:val="26"/>
                <w:szCs w:val="26"/>
              </w:rPr>
            </w:pPr>
          </w:p>
        </w:tc>
        <w:tc>
          <w:tcPr>
            <w:tcW w:w="2835" w:type="dxa"/>
          </w:tcPr>
          <w:p w14:paraId="57061ACF" w14:textId="77777777" w:rsidR="00E76712" w:rsidRDefault="00E76712" w:rsidP="00E76712">
            <w:pPr>
              <w:adjustRightInd w:val="0"/>
              <w:jc w:val="both"/>
              <w:rPr>
                <w:rFonts w:ascii="Times New Roman" w:hAnsi="Times New Roman" w:cs="Times New Roman"/>
                <w:color w:val="000000"/>
                <w:sz w:val="26"/>
                <w:szCs w:val="26"/>
              </w:rPr>
            </w:pPr>
            <w:r>
              <w:rPr>
                <w:rFonts w:ascii="Times New Roman" w:hAnsi="Times New Roman" w:cs="Times New Roman"/>
                <w:bCs/>
                <w:color w:val="000000" w:themeColor="text1"/>
                <w:sz w:val="26"/>
                <w:szCs w:val="26"/>
              </w:rPr>
              <w:t>Согласно установленных для ВРИ 3.5.1, 3.5.2</w:t>
            </w:r>
          </w:p>
          <w:p w14:paraId="3CA453B5" w14:textId="77777777" w:rsidR="00E76712" w:rsidRPr="00432999" w:rsidRDefault="00E76712" w:rsidP="00A66E2B">
            <w:pPr>
              <w:rPr>
                <w:rFonts w:ascii="Times New Roman" w:hAnsi="Times New Roman" w:cs="Times New Roman"/>
                <w:bCs/>
                <w:color w:val="000000" w:themeColor="text1"/>
                <w:sz w:val="26"/>
                <w:szCs w:val="26"/>
              </w:rPr>
            </w:pPr>
          </w:p>
        </w:tc>
        <w:tc>
          <w:tcPr>
            <w:tcW w:w="2835" w:type="dxa"/>
          </w:tcPr>
          <w:p w14:paraId="203F5383" w14:textId="77777777" w:rsidR="00E76712" w:rsidRDefault="00E76712" w:rsidP="00E76712">
            <w:pPr>
              <w:adjustRightInd w:val="0"/>
              <w:jc w:val="both"/>
              <w:rPr>
                <w:rFonts w:ascii="Times New Roman" w:hAnsi="Times New Roman" w:cs="Times New Roman"/>
                <w:color w:val="000000"/>
                <w:sz w:val="26"/>
                <w:szCs w:val="26"/>
              </w:rPr>
            </w:pPr>
            <w:r>
              <w:rPr>
                <w:rFonts w:ascii="Times New Roman" w:hAnsi="Times New Roman" w:cs="Times New Roman"/>
                <w:bCs/>
                <w:color w:val="000000" w:themeColor="text1"/>
                <w:sz w:val="26"/>
                <w:szCs w:val="26"/>
              </w:rPr>
              <w:t>Согласно установленных для ВРИ 3.5.1, 3.5.2</w:t>
            </w:r>
          </w:p>
          <w:p w14:paraId="072C247E" w14:textId="77777777" w:rsidR="00E76712" w:rsidRPr="00432999" w:rsidRDefault="00E76712" w:rsidP="00A66E2B">
            <w:pPr>
              <w:rPr>
                <w:rFonts w:ascii="Times New Roman" w:hAnsi="Times New Roman" w:cs="Times New Roman"/>
                <w:bCs/>
                <w:color w:val="000000" w:themeColor="text1"/>
                <w:sz w:val="26"/>
                <w:szCs w:val="26"/>
              </w:rPr>
            </w:pPr>
          </w:p>
        </w:tc>
        <w:tc>
          <w:tcPr>
            <w:tcW w:w="2835" w:type="dxa"/>
          </w:tcPr>
          <w:p w14:paraId="38739A0A" w14:textId="77777777" w:rsidR="00E76712" w:rsidRDefault="00E76712" w:rsidP="00E76712">
            <w:pPr>
              <w:adjustRightInd w:val="0"/>
              <w:jc w:val="both"/>
              <w:rPr>
                <w:rFonts w:ascii="Times New Roman" w:hAnsi="Times New Roman" w:cs="Times New Roman"/>
                <w:color w:val="000000"/>
                <w:sz w:val="26"/>
                <w:szCs w:val="26"/>
              </w:rPr>
            </w:pPr>
            <w:r>
              <w:rPr>
                <w:rFonts w:ascii="Times New Roman" w:hAnsi="Times New Roman" w:cs="Times New Roman"/>
                <w:bCs/>
                <w:color w:val="000000" w:themeColor="text1"/>
                <w:sz w:val="26"/>
                <w:szCs w:val="26"/>
              </w:rPr>
              <w:t>Согласно установленных для ВРИ 3.5.1, 3.5.2</w:t>
            </w:r>
          </w:p>
          <w:p w14:paraId="4380B22A" w14:textId="77777777" w:rsidR="00E76712" w:rsidRPr="00432999" w:rsidRDefault="00E76712" w:rsidP="00A66E2B">
            <w:pPr>
              <w:rPr>
                <w:rFonts w:ascii="Times New Roman" w:hAnsi="Times New Roman" w:cs="Times New Roman"/>
                <w:bCs/>
                <w:color w:val="000000" w:themeColor="text1"/>
                <w:sz w:val="26"/>
                <w:szCs w:val="26"/>
              </w:rPr>
            </w:pPr>
          </w:p>
        </w:tc>
      </w:tr>
      <w:tr w:rsidR="00E76712" w:rsidRPr="00432999" w14:paraId="4B37EB24" w14:textId="77777777" w:rsidTr="0068548F">
        <w:tc>
          <w:tcPr>
            <w:tcW w:w="1413" w:type="dxa"/>
          </w:tcPr>
          <w:p w14:paraId="444304F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3.5.1 Дошкольное,</w:t>
            </w:r>
          </w:p>
          <w:p w14:paraId="5A21D93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начальное и среднее</w:t>
            </w:r>
          </w:p>
          <w:p w14:paraId="5F97AF6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общее образование</w:t>
            </w:r>
          </w:p>
        </w:tc>
        <w:tc>
          <w:tcPr>
            <w:tcW w:w="2913" w:type="dxa"/>
          </w:tcPr>
          <w:p w14:paraId="5931161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Минимальный размер земельных участков рассчитывается исходя из нормы:</w:t>
            </w:r>
          </w:p>
          <w:p w14:paraId="4B29BDC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дошкольных образовательных организаций:</w:t>
            </w:r>
          </w:p>
          <w:p w14:paraId="1B638A4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при вместимости до 100 мест - 44 кв. метра;</w:t>
            </w:r>
          </w:p>
          <w:p w14:paraId="54BCF56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свыше 100 - 38 кв. метров;</w:t>
            </w:r>
          </w:p>
          <w:p w14:paraId="7020277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в комплексе дошкольных образовательных организаций свыше 500 мест - 33 кв. метра;</w:t>
            </w:r>
          </w:p>
          <w:p w14:paraId="1C9619E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общеобразовательных организаций:</w:t>
            </w:r>
          </w:p>
          <w:p w14:paraId="456BA1E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400 мест - 55 кв. метров;</w:t>
            </w:r>
          </w:p>
          <w:p w14:paraId="4D30157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340 - 510 мест - 40 кв. метра;</w:t>
            </w:r>
          </w:p>
          <w:p w14:paraId="48B3F5D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510 - 660 мест - 35 кв. метров;</w:t>
            </w:r>
          </w:p>
          <w:p w14:paraId="3AEBAFE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660 - 1000 мест - 28 кв. метров;</w:t>
            </w:r>
          </w:p>
          <w:p w14:paraId="7EC8B0A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1000 - 1500 мест - 24 кв. метров;</w:t>
            </w:r>
          </w:p>
          <w:p w14:paraId="742DA7D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свыше 1500 мест - 22 кв. метра;</w:t>
            </w:r>
          </w:p>
          <w:p w14:paraId="168C032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школ-интернатов:</w:t>
            </w:r>
          </w:p>
          <w:p w14:paraId="1460A26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200 - 300 мест - 70 кв. метров;</w:t>
            </w:r>
          </w:p>
          <w:p w14:paraId="5A429FE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300 - 500 мест - 65 кв. метров;</w:t>
            </w:r>
          </w:p>
          <w:p w14:paraId="48FD6F5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500 и более мест - 45 кв. метров;</w:t>
            </w:r>
          </w:p>
          <w:p w14:paraId="3DA5DB5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детско-юношеских спортивных школ - 1 га на объект</w:t>
            </w:r>
          </w:p>
          <w:p w14:paraId="1EDD487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2A30DFB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5 метров</w:t>
            </w:r>
          </w:p>
        </w:tc>
        <w:tc>
          <w:tcPr>
            <w:tcW w:w="2835" w:type="dxa"/>
          </w:tcPr>
          <w:p w14:paraId="3003EA1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21394AE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DFC519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Минимальный процент озеленения земельного участка – 30%;</w:t>
            </w:r>
          </w:p>
          <w:p w14:paraId="43D40D57" w14:textId="77777777" w:rsidR="00E76712" w:rsidRPr="00432999" w:rsidRDefault="00E76712" w:rsidP="00A66E2B">
            <w:pPr>
              <w:rPr>
                <w:rFonts w:ascii="Times New Roman" w:hAnsi="Times New Roman" w:cs="Times New Roman"/>
                <w:bCs/>
                <w:color w:val="000000" w:themeColor="text1"/>
                <w:sz w:val="26"/>
                <w:szCs w:val="26"/>
              </w:rPr>
            </w:pPr>
          </w:p>
          <w:p w14:paraId="39108E8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Минимальный отступ от красной линии для нового строительства – 25 метров</w:t>
            </w:r>
          </w:p>
        </w:tc>
      </w:tr>
      <w:tr w:rsidR="00E76712" w:rsidRPr="00432999" w14:paraId="53A061B9" w14:textId="77777777" w:rsidTr="0068548F">
        <w:tc>
          <w:tcPr>
            <w:tcW w:w="1413" w:type="dxa"/>
          </w:tcPr>
          <w:p w14:paraId="3B449CB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3.5.2 Среднее и высшее профессиональное образование</w:t>
            </w:r>
          </w:p>
        </w:tc>
        <w:tc>
          <w:tcPr>
            <w:tcW w:w="2913" w:type="dxa"/>
          </w:tcPr>
          <w:p w14:paraId="523D141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C396B2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1CFE5F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17 метров (5 этажей)</w:t>
            </w:r>
          </w:p>
        </w:tc>
        <w:tc>
          <w:tcPr>
            <w:tcW w:w="2835" w:type="dxa"/>
          </w:tcPr>
          <w:p w14:paraId="6FB552A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A308D1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1518E9B7" w14:textId="77777777" w:rsidTr="0068548F">
        <w:tc>
          <w:tcPr>
            <w:tcW w:w="1413" w:type="dxa"/>
          </w:tcPr>
          <w:p w14:paraId="4AD1D7E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3.6.1 Объекты культурно-досуговой деятельности</w:t>
            </w:r>
          </w:p>
        </w:tc>
        <w:tc>
          <w:tcPr>
            <w:tcW w:w="2913" w:type="dxa"/>
          </w:tcPr>
          <w:p w14:paraId="6F55007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AFF30D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B00912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17 метров (5 этажей)</w:t>
            </w:r>
          </w:p>
        </w:tc>
        <w:tc>
          <w:tcPr>
            <w:tcW w:w="2835" w:type="dxa"/>
          </w:tcPr>
          <w:p w14:paraId="7FCC523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C7BD14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1ACFB127" w14:textId="77777777" w:rsidTr="0068548F">
        <w:tc>
          <w:tcPr>
            <w:tcW w:w="1413" w:type="dxa"/>
          </w:tcPr>
          <w:p w14:paraId="77CABF2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3.6.2 Парки культуры и</w:t>
            </w:r>
          </w:p>
          <w:p w14:paraId="381566A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отдыха</w:t>
            </w:r>
          </w:p>
        </w:tc>
        <w:tc>
          <w:tcPr>
            <w:tcW w:w="2913" w:type="dxa"/>
          </w:tcPr>
          <w:p w14:paraId="280F38B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B003CA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323503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CC8684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F563F8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13B0998A" w14:textId="77777777" w:rsidTr="0068548F">
        <w:tc>
          <w:tcPr>
            <w:tcW w:w="1413" w:type="dxa"/>
          </w:tcPr>
          <w:p w14:paraId="2CCBE4DC" w14:textId="5E9C410A"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3.7.</w:t>
            </w:r>
            <w:r>
              <w:rPr>
                <w:rFonts w:ascii="Times New Roman" w:hAnsi="Times New Roman" w:cs="Times New Roman"/>
                <w:color w:val="000000" w:themeColor="text1"/>
                <w:sz w:val="26"/>
                <w:szCs w:val="26"/>
              </w:rPr>
              <w:t>Религиозное использование</w:t>
            </w:r>
          </w:p>
        </w:tc>
        <w:tc>
          <w:tcPr>
            <w:tcW w:w="2913" w:type="dxa"/>
          </w:tcPr>
          <w:p w14:paraId="25178E8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3C3E39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CFF6FD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E73B18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76F4B8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46A7FAFA" w14:textId="77777777" w:rsidTr="0068548F">
        <w:tc>
          <w:tcPr>
            <w:tcW w:w="1413" w:type="dxa"/>
          </w:tcPr>
          <w:p w14:paraId="486CC25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3.8.1 Государственное управление</w:t>
            </w:r>
          </w:p>
        </w:tc>
        <w:tc>
          <w:tcPr>
            <w:tcW w:w="2913" w:type="dxa"/>
          </w:tcPr>
          <w:p w14:paraId="0F6907A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B588A4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EBCDCF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4E75EB8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1CD8DD2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D539487" w14:textId="77777777" w:rsidTr="0068548F">
        <w:tc>
          <w:tcPr>
            <w:tcW w:w="1413" w:type="dxa"/>
          </w:tcPr>
          <w:p w14:paraId="3554274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3.9.1 </w:t>
            </w:r>
            <w:r w:rsidRPr="00432999">
              <w:rPr>
                <w:rFonts w:ascii="Times New Roman" w:hAnsi="Times New Roman" w:cs="Times New Roman"/>
                <w:bCs/>
                <w:color w:val="000000" w:themeColor="text1"/>
                <w:sz w:val="26"/>
                <w:szCs w:val="26"/>
              </w:rPr>
              <w:lastRenderedPageBreak/>
              <w:t>Обеспечение деятельности в области гидрометеорологии и смежных с ней областях</w:t>
            </w:r>
          </w:p>
        </w:tc>
        <w:tc>
          <w:tcPr>
            <w:tcW w:w="2913" w:type="dxa"/>
          </w:tcPr>
          <w:p w14:paraId="7874B70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309F2DC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5AC5D8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lastRenderedPageBreak/>
              <w:t>зданий, строений, сооружений – 17 метров (5 этажей)</w:t>
            </w:r>
          </w:p>
        </w:tc>
        <w:tc>
          <w:tcPr>
            <w:tcW w:w="2835" w:type="dxa"/>
          </w:tcPr>
          <w:p w14:paraId="208DA26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55%</w:t>
            </w:r>
          </w:p>
        </w:tc>
        <w:tc>
          <w:tcPr>
            <w:tcW w:w="2835" w:type="dxa"/>
          </w:tcPr>
          <w:p w14:paraId="749CC58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63EEEF07" w14:textId="77777777" w:rsidTr="0068548F">
        <w:tc>
          <w:tcPr>
            <w:tcW w:w="1413" w:type="dxa"/>
          </w:tcPr>
          <w:p w14:paraId="4A75E4D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3.9.2 Проведение научных исследований</w:t>
            </w:r>
          </w:p>
        </w:tc>
        <w:tc>
          <w:tcPr>
            <w:tcW w:w="2913" w:type="dxa"/>
          </w:tcPr>
          <w:p w14:paraId="27DA131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41ADED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5E3287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3693E83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6341874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2739A456" w14:textId="77777777" w:rsidTr="0068548F">
        <w:tc>
          <w:tcPr>
            <w:tcW w:w="1413" w:type="dxa"/>
          </w:tcPr>
          <w:p w14:paraId="6054C9A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3.10.1 Амбулаторное ветеринарное обслуживание</w:t>
            </w:r>
          </w:p>
        </w:tc>
        <w:tc>
          <w:tcPr>
            <w:tcW w:w="2913" w:type="dxa"/>
          </w:tcPr>
          <w:p w14:paraId="2FC87A3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905371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81F668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07ACA4C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053A436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7ADF991C" w14:textId="77777777" w:rsidTr="0068548F">
        <w:tc>
          <w:tcPr>
            <w:tcW w:w="1413" w:type="dxa"/>
          </w:tcPr>
          <w:p w14:paraId="696234C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4.1 Деловое управление</w:t>
            </w:r>
          </w:p>
        </w:tc>
        <w:tc>
          <w:tcPr>
            <w:tcW w:w="2913" w:type="dxa"/>
          </w:tcPr>
          <w:p w14:paraId="778ED52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D955CB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611CC7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13DCD23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197A10B4" w14:textId="552933B0"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Минимальное количество мест для временного хранения легковых автомобилей – 1 место на 60 кв. м общей площади </w:t>
            </w:r>
            <w:r w:rsidRPr="00432999">
              <w:rPr>
                <w:rFonts w:ascii="Times New Roman" w:hAnsi="Times New Roman" w:cs="Times New Roman"/>
                <w:bCs/>
                <w:color w:val="000000" w:themeColor="text1"/>
                <w:sz w:val="26"/>
                <w:szCs w:val="26"/>
              </w:rPr>
              <w:lastRenderedPageBreak/>
              <w:t>объекта</w:t>
            </w:r>
          </w:p>
        </w:tc>
      </w:tr>
      <w:tr w:rsidR="00E76712" w:rsidRPr="00432999" w14:paraId="3BEAAFE7" w14:textId="77777777" w:rsidTr="0068548F">
        <w:tc>
          <w:tcPr>
            <w:tcW w:w="1413" w:type="dxa"/>
          </w:tcPr>
          <w:p w14:paraId="6F01D19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4.2 Объекты торговли (торговые центры, торгово-развлекательные центры (комплексы)</w:t>
            </w:r>
          </w:p>
        </w:tc>
        <w:tc>
          <w:tcPr>
            <w:tcW w:w="2913" w:type="dxa"/>
          </w:tcPr>
          <w:p w14:paraId="33D16E0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477185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7ED05D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0B04D85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53ECBBBA" w14:textId="216A3240"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E76712" w:rsidRPr="00432999" w14:paraId="05C7F155" w14:textId="77777777" w:rsidTr="0068548F">
        <w:tc>
          <w:tcPr>
            <w:tcW w:w="1413" w:type="dxa"/>
          </w:tcPr>
          <w:p w14:paraId="356B08E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4.3 Рынки</w:t>
            </w:r>
          </w:p>
        </w:tc>
        <w:tc>
          <w:tcPr>
            <w:tcW w:w="2913" w:type="dxa"/>
          </w:tcPr>
          <w:p w14:paraId="6640A96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9AEE1E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51E2C5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1971CD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6D3AD9F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E96D0B3" w14:textId="77777777" w:rsidTr="0068548F">
        <w:tc>
          <w:tcPr>
            <w:tcW w:w="1413" w:type="dxa"/>
          </w:tcPr>
          <w:p w14:paraId="62820A3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4.4 Магазины</w:t>
            </w:r>
          </w:p>
        </w:tc>
        <w:tc>
          <w:tcPr>
            <w:tcW w:w="2913" w:type="dxa"/>
          </w:tcPr>
          <w:p w14:paraId="31CFC77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B24CD8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ED294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2E54767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79514A28" w14:textId="34186344"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40 кв. м общей площади объекта</w:t>
            </w:r>
          </w:p>
        </w:tc>
      </w:tr>
      <w:tr w:rsidR="00E76712" w:rsidRPr="00432999" w14:paraId="41A7B34F" w14:textId="77777777" w:rsidTr="0068548F">
        <w:tc>
          <w:tcPr>
            <w:tcW w:w="1413" w:type="dxa"/>
          </w:tcPr>
          <w:p w14:paraId="3AD139B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4.5 Банковская и страховая деятельность</w:t>
            </w:r>
          </w:p>
        </w:tc>
        <w:tc>
          <w:tcPr>
            <w:tcW w:w="2913" w:type="dxa"/>
          </w:tcPr>
          <w:p w14:paraId="07A027C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621DDC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C45B36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1900FC7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55E15C8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64A91731" w14:textId="77777777" w:rsidTr="0068548F">
        <w:tc>
          <w:tcPr>
            <w:tcW w:w="1413" w:type="dxa"/>
          </w:tcPr>
          <w:p w14:paraId="5996B8B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4.6 Общественное питание</w:t>
            </w:r>
          </w:p>
        </w:tc>
        <w:tc>
          <w:tcPr>
            <w:tcW w:w="2913" w:type="dxa"/>
          </w:tcPr>
          <w:p w14:paraId="0639F8B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908287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905A48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7886224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4CDD6644" w14:textId="79315348" w:rsidR="00E76712" w:rsidRPr="00432999" w:rsidRDefault="00834E3F" w:rsidP="00A66E2B">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 xml:space="preserve">Минимальное количество мест для временного хранения легковых автомобилей </w:t>
            </w:r>
            <w:r w:rsidRPr="005C41F1">
              <w:rPr>
                <w:rFonts w:ascii="Times New Roman" w:hAnsi="Times New Roman" w:cs="Times New Roman"/>
                <w:bCs/>
                <w:sz w:val="26"/>
                <w:szCs w:val="26"/>
              </w:rPr>
              <w:lastRenderedPageBreak/>
              <w:t xml:space="preserve">– 1 </w:t>
            </w:r>
            <w:r>
              <w:rPr>
                <w:rFonts w:ascii="Times New Roman" w:hAnsi="Times New Roman" w:cs="Times New Roman"/>
                <w:bCs/>
                <w:sz w:val="26"/>
                <w:szCs w:val="26"/>
              </w:rPr>
              <w:t>м</w:t>
            </w:r>
            <w:r w:rsidRPr="005C41F1">
              <w:rPr>
                <w:rFonts w:ascii="Times New Roman" w:hAnsi="Times New Roman" w:cs="Times New Roman"/>
                <w:bCs/>
                <w:sz w:val="26"/>
                <w:szCs w:val="26"/>
              </w:rPr>
              <w:t>есто на 4 посадочных места</w:t>
            </w:r>
          </w:p>
        </w:tc>
      </w:tr>
      <w:tr w:rsidR="00E76712" w:rsidRPr="00432999" w14:paraId="132FA3B0" w14:textId="77777777" w:rsidTr="0068548F">
        <w:tc>
          <w:tcPr>
            <w:tcW w:w="1413" w:type="dxa"/>
          </w:tcPr>
          <w:p w14:paraId="45EBA07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4.7 Гостиничное</w:t>
            </w:r>
          </w:p>
          <w:p w14:paraId="7B78FEF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обслуживание</w:t>
            </w:r>
          </w:p>
        </w:tc>
        <w:tc>
          <w:tcPr>
            <w:tcW w:w="2913" w:type="dxa"/>
          </w:tcPr>
          <w:p w14:paraId="6BDAAAA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ED2208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E370D7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410BBAE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7A0E5714" w14:textId="238C766C"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15 номеров</w:t>
            </w:r>
          </w:p>
        </w:tc>
      </w:tr>
      <w:tr w:rsidR="00E76712" w:rsidRPr="00432999" w14:paraId="220DD6AA" w14:textId="77777777" w:rsidTr="0068548F">
        <w:tc>
          <w:tcPr>
            <w:tcW w:w="1413" w:type="dxa"/>
          </w:tcPr>
          <w:p w14:paraId="25A74F5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4.8.1 Развлекательные мероприятия</w:t>
            </w:r>
          </w:p>
        </w:tc>
        <w:tc>
          <w:tcPr>
            <w:tcW w:w="2913" w:type="dxa"/>
          </w:tcPr>
          <w:p w14:paraId="1E9C4DA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D5B88E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B9F2D0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54903B9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55%</w:t>
            </w:r>
          </w:p>
        </w:tc>
        <w:tc>
          <w:tcPr>
            <w:tcW w:w="2835" w:type="dxa"/>
          </w:tcPr>
          <w:p w14:paraId="3C4AF10A" w14:textId="6841EDA0" w:rsidR="00E76712" w:rsidRPr="00432999" w:rsidRDefault="00E76712" w:rsidP="00E76712">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40 кв. м общей площади объекта</w:t>
            </w:r>
          </w:p>
        </w:tc>
      </w:tr>
      <w:tr w:rsidR="00E76712" w:rsidRPr="00432999" w14:paraId="2ECAC56E" w14:textId="77777777" w:rsidTr="0068548F">
        <w:tc>
          <w:tcPr>
            <w:tcW w:w="1413" w:type="dxa"/>
          </w:tcPr>
          <w:p w14:paraId="07F0FCE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 Служебные гаражи</w:t>
            </w:r>
          </w:p>
        </w:tc>
        <w:tc>
          <w:tcPr>
            <w:tcW w:w="2913" w:type="dxa"/>
          </w:tcPr>
          <w:p w14:paraId="43238FF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656292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276A39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C7009C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133798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DCABBB7" w14:textId="77777777" w:rsidTr="0068548F">
        <w:tc>
          <w:tcPr>
            <w:tcW w:w="1413" w:type="dxa"/>
          </w:tcPr>
          <w:p w14:paraId="3404D11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4.9.2 Стоянка транспортных средств</w:t>
            </w:r>
          </w:p>
        </w:tc>
        <w:tc>
          <w:tcPr>
            <w:tcW w:w="2913" w:type="dxa"/>
          </w:tcPr>
          <w:p w14:paraId="37D5892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5FB64B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852890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160C51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876BA0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4C986F12" w14:textId="77777777" w:rsidTr="0068548F">
        <w:tc>
          <w:tcPr>
            <w:tcW w:w="1413" w:type="dxa"/>
          </w:tcPr>
          <w:p w14:paraId="25901EE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4.10 </w:t>
            </w:r>
            <w:proofErr w:type="spellStart"/>
            <w:r w:rsidRPr="00432999">
              <w:rPr>
                <w:rFonts w:ascii="Times New Roman" w:hAnsi="Times New Roman" w:cs="Times New Roman"/>
                <w:bCs/>
                <w:color w:val="000000" w:themeColor="text1"/>
                <w:sz w:val="26"/>
                <w:szCs w:val="26"/>
              </w:rPr>
              <w:t>Выставочно</w:t>
            </w:r>
            <w:proofErr w:type="spellEnd"/>
            <w:r w:rsidRPr="00432999">
              <w:rPr>
                <w:rFonts w:ascii="Times New Roman" w:hAnsi="Times New Roman" w:cs="Times New Roman"/>
                <w:bCs/>
                <w:color w:val="000000" w:themeColor="text1"/>
                <w:sz w:val="26"/>
                <w:szCs w:val="26"/>
              </w:rPr>
              <w:t>-ярморочная деятельность</w:t>
            </w:r>
          </w:p>
        </w:tc>
        <w:tc>
          <w:tcPr>
            <w:tcW w:w="2913" w:type="dxa"/>
          </w:tcPr>
          <w:p w14:paraId="24FEE32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15C46F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C1AA99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5E8495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B5164E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DDAA2D1" w14:textId="77777777" w:rsidTr="0068548F">
        <w:tc>
          <w:tcPr>
            <w:tcW w:w="1413" w:type="dxa"/>
          </w:tcPr>
          <w:p w14:paraId="0FB728FB" w14:textId="1AA38159" w:rsidR="00E76712" w:rsidRPr="00432999" w:rsidRDefault="00E76712" w:rsidP="00A66E2B">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5.0 Отдых (рекреация)</w:t>
            </w:r>
          </w:p>
        </w:tc>
        <w:tc>
          <w:tcPr>
            <w:tcW w:w="2913" w:type="dxa"/>
          </w:tcPr>
          <w:p w14:paraId="00ABE09B" w14:textId="31CEFECD"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CD44F5B" w14:textId="6D11C354"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7F546FA" w14:textId="5D7F6AF2"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7B0BFDB" w14:textId="7C36A24C"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2BD28FF" w14:textId="56FD3C63"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099B3072" w14:textId="77777777" w:rsidTr="0068548F">
        <w:tc>
          <w:tcPr>
            <w:tcW w:w="1413" w:type="dxa"/>
          </w:tcPr>
          <w:p w14:paraId="0EE9E32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5.1.2 Обеспечение занятий спортом в помещениях</w:t>
            </w:r>
          </w:p>
        </w:tc>
        <w:tc>
          <w:tcPr>
            <w:tcW w:w="2913" w:type="dxa"/>
          </w:tcPr>
          <w:p w14:paraId="3DBB177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D7F3B9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51D0AA3" w14:textId="67BE07A5"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662DC45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4D20F2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1E4E0FA3" w14:textId="77777777" w:rsidTr="0068548F">
        <w:tc>
          <w:tcPr>
            <w:tcW w:w="1413" w:type="dxa"/>
          </w:tcPr>
          <w:p w14:paraId="219E358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5.1.3 Площадки для занятий спортом</w:t>
            </w:r>
          </w:p>
        </w:tc>
        <w:tc>
          <w:tcPr>
            <w:tcW w:w="2913" w:type="dxa"/>
          </w:tcPr>
          <w:p w14:paraId="4D77FA5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ECAEED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A385EE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F9EA13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39C4D4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BF03BAC" w14:textId="77777777" w:rsidTr="0068548F">
        <w:tc>
          <w:tcPr>
            <w:tcW w:w="1413" w:type="dxa"/>
          </w:tcPr>
          <w:p w14:paraId="33BAAE7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5.1.4 Оборудование площадки для занятий спортом</w:t>
            </w:r>
          </w:p>
        </w:tc>
        <w:tc>
          <w:tcPr>
            <w:tcW w:w="2913" w:type="dxa"/>
          </w:tcPr>
          <w:p w14:paraId="1BC2F0C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09CDAD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C833E7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1FF6FF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F75F97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270E77A9" w14:textId="77777777" w:rsidTr="0068548F">
        <w:tc>
          <w:tcPr>
            <w:tcW w:w="1413" w:type="dxa"/>
          </w:tcPr>
          <w:p w14:paraId="0A2E0F7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5.2.1 Туристическое обслуживание</w:t>
            </w:r>
          </w:p>
        </w:tc>
        <w:tc>
          <w:tcPr>
            <w:tcW w:w="2913" w:type="dxa"/>
          </w:tcPr>
          <w:p w14:paraId="2414749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FC8AFD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10E00A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13AE53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B779EA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67ACE8DD" w14:textId="77777777" w:rsidTr="0068548F">
        <w:tc>
          <w:tcPr>
            <w:tcW w:w="1413" w:type="dxa"/>
          </w:tcPr>
          <w:p w14:paraId="7111660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5.4 Причалы для маломерн</w:t>
            </w:r>
            <w:r w:rsidRPr="00432999">
              <w:rPr>
                <w:rFonts w:ascii="Times New Roman" w:hAnsi="Times New Roman" w:cs="Times New Roman"/>
                <w:bCs/>
                <w:color w:val="000000" w:themeColor="text1"/>
                <w:sz w:val="26"/>
                <w:szCs w:val="26"/>
              </w:rPr>
              <w:lastRenderedPageBreak/>
              <w:t>ых судов</w:t>
            </w:r>
          </w:p>
        </w:tc>
        <w:tc>
          <w:tcPr>
            <w:tcW w:w="2913" w:type="dxa"/>
          </w:tcPr>
          <w:p w14:paraId="43853B3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693DB13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EC4EEC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4088FD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784408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33C98F0A" w14:textId="77777777" w:rsidTr="0068548F">
        <w:tc>
          <w:tcPr>
            <w:tcW w:w="1413" w:type="dxa"/>
          </w:tcPr>
          <w:p w14:paraId="6F6E545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6.8 Связь</w:t>
            </w:r>
          </w:p>
        </w:tc>
        <w:tc>
          <w:tcPr>
            <w:tcW w:w="2913" w:type="dxa"/>
          </w:tcPr>
          <w:p w14:paraId="76A6FA6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EE03479"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A4A130B"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6C98E6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D68AD3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52E93BFB" w14:textId="77777777" w:rsidTr="0068548F">
        <w:tc>
          <w:tcPr>
            <w:tcW w:w="1413" w:type="dxa"/>
          </w:tcPr>
          <w:p w14:paraId="4F0E1A0E" w14:textId="77777777" w:rsidR="001E6B30" w:rsidRPr="00432999" w:rsidRDefault="001E6B30" w:rsidP="001E6B3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8.3 Обеспечение</w:t>
            </w:r>
          </w:p>
          <w:p w14:paraId="6B0A7329" w14:textId="77777777" w:rsidR="001E6B30" w:rsidRPr="00432999" w:rsidRDefault="001E6B30" w:rsidP="001E6B3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внутреннего</w:t>
            </w:r>
          </w:p>
          <w:p w14:paraId="568142BB" w14:textId="0AF0D133" w:rsidR="00E76712" w:rsidRPr="00432999" w:rsidRDefault="001E6B30" w:rsidP="001E6B3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правопорядка</w:t>
            </w:r>
          </w:p>
        </w:tc>
        <w:tc>
          <w:tcPr>
            <w:tcW w:w="2913" w:type="dxa"/>
          </w:tcPr>
          <w:p w14:paraId="37E9E071" w14:textId="69EBE74B"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2542718" w14:textId="1A1518A4"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16C879B" w14:textId="05889EBE"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0B9B0E84" w14:textId="7811EF3C"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688A330" w14:textId="6313C310"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428BC169" w14:textId="77777777" w:rsidTr="0068548F">
        <w:tc>
          <w:tcPr>
            <w:tcW w:w="1413" w:type="dxa"/>
          </w:tcPr>
          <w:p w14:paraId="0FFDADF5" w14:textId="3055FF43" w:rsidR="00E76712" w:rsidRPr="00432999" w:rsidRDefault="001E6B30" w:rsidP="001E6B30">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9.2.1 Санаторная деятельность</w:t>
            </w:r>
          </w:p>
        </w:tc>
        <w:tc>
          <w:tcPr>
            <w:tcW w:w="2913" w:type="dxa"/>
          </w:tcPr>
          <w:p w14:paraId="120750A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DAE809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A882434" w14:textId="2EB4BF75" w:rsidR="00E76712"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17 метров (5 этажей)</w:t>
            </w:r>
          </w:p>
        </w:tc>
        <w:tc>
          <w:tcPr>
            <w:tcW w:w="2835" w:type="dxa"/>
          </w:tcPr>
          <w:p w14:paraId="03E1C8B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7DCF410"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1E6B30" w:rsidRPr="00432999" w14:paraId="6EBE68ED" w14:textId="77777777" w:rsidTr="0068548F">
        <w:tc>
          <w:tcPr>
            <w:tcW w:w="1413" w:type="dxa"/>
          </w:tcPr>
          <w:p w14:paraId="64B54A79" w14:textId="4D420443" w:rsidR="001E6B30" w:rsidRDefault="001E6B30" w:rsidP="001E6B30">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 xml:space="preserve">9.3 </w:t>
            </w:r>
            <w:proofErr w:type="spellStart"/>
            <w:r>
              <w:rPr>
                <w:rFonts w:ascii="Times New Roman" w:hAnsi="Times New Roman" w:cs="Times New Roman"/>
                <w:bCs/>
                <w:color w:val="000000" w:themeColor="text1"/>
                <w:sz w:val="26"/>
                <w:szCs w:val="26"/>
              </w:rPr>
              <w:t>Историко</w:t>
            </w:r>
            <w:proofErr w:type="spellEnd"/>
            <w:r>
              <w:rPr>
                <w:rFonts w:ascii="Times New Roman" w:hAnsi="Times New Roman" w:cs="Times New Roman"/>
                <w:bCs/>
                <w:color w:val="000000" w:themeColor="text1"/>
                <w:sz w:val="26"/>
                <w:szCs w:val="26"/>
              </w:rPr>
              <w:t xml:space="preserve"> – культурная деятельность</w:t>
            </w:r>
          </w:p>
        </w:tc>
        <w:tc>
          <w:tcPr>
            <w:tcW w:w="2913" w:type="dxa"/>
          </w:tcPr>
          <w:p w14:paraId="19F6EB5C" w14:textId="6DAA98B3" w:rsidR="001E6B30"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0AFF560" w14:textId="44B0F760" w:rsidR="001E6B30"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9652C41" w14:textId="540EEA60" w:rsidR="001E6B30"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95FA548" w14:textId="5B42502C" w:rsidR="001E6B30"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554BC09" w14:textId="1A0A8606" w:rsidR="001E6B30" w:rsidRPr="00432999" w:rsidRDefault="001E6B30"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1056986B" w14:textId="77777777" w:rsidTr="0068548F">
        <w:tc>
          <w:tcPr>
            <w:tcW w:w="1413" w:type="dxa"/>
          </w:tcPr>
          <w:p w14:paraId="0687AA7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11.1 Общее пользование водными объектами</w:t>
            </w:r>
          </w:p>
        </w:tc>
        <w:tc>
          <w:tcPr>
            <w:tcW w:w="2913" w:type="dxa"/>
          </w:tcPr>
          <w:p w14:paraId="1DA28DF7"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02CF934"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860E368"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800EA5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62BFB5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7841616B" w14:textId="77777777" w:rsidTr="0068548F">
        <w:tc>
          <w:tcPr>
            <w:tcW w:w="1413" w:type="dxa"/>
          </w:tcPr>
          <w:p w14:paraId="652209E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11.3 Гидротехнические </w:t>
            </w:r>
            <w:r w:rsidRPr="00432999">
              <w:rPr>
                <w:rFonts w:ascii="Times New Roman" w:hAnsi="Times New Roman" w:cs="Times New Roman"/>
                <w:bCs/>
                <w:color w:val="000000" w:themeColor="text1"/>
                <w:sz w:val="26"/>
                <w:szCs w:val="26"/>
              </w:rPr>
              <w:lastRenderedPageBreak/>
              <w:t>сооружения</w:t>
            </w:r>
          </w:p>
        </w:tc>
        <w:tc>
          <w:tcPr>
            <w:tcW w:w="2913" w:type="dxa"/>
          </w:tcPr>
          <w:p w14:paraId="65E3A6C2"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69813C43"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F1C3BD"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EEEE4A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DC5CC75"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E76712" w:rsidRPr="00432999" w14:paraId="7A8FB64A" w14:textId="77777777" w:rsidTr="0068548F">
        <w:tc>
          <w:tcPr>
            <w:tcW w:w="1413" w:type="dxa"/>
          </w:tcPr>
          <w:p w14:paraId="7F43398F"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12.0 Земельные участки</w:t>
            </w:r>
          </w:p>
          <w:p w14:paraId="51040E2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(территории) общего</w:t>
            </w:r>
          </w:p>
          <w:p w14:paraId="23A08521"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пользования</w:t>
            </w:r>
          </w:p>
        </w:tc>
        <w:tc>
          <w:tcPr>
            <w:tcW w:w="2913" w:type="dxa"/>
          </w:tcPr>
          <w:p w14:paraId="601FFFF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6AC147A"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29A736C"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A4ACDAE"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2C13EB6" w14:textId="77777777" w:rsidR="00E76712" w:rsidRPr="00432999" w:rsidRDefault="00E76712" w:rsidP="00A66E2B">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bl>
    <w:p w14:paraId="490DAB9A" w14:textId="77777777" w:rsidR="004C5511" w:rsidRPr="007F131B" w:rsidRDefault="004C5511" w:rsidP="004C5511">
      <w:pPr>
        <w:rPr>
          <w:rFonts w:ascii="Times New Roman" w:hAnsi="Times New Roman" w:cs="Times New Roman"/>
          <w:sz w:val="24"/>
          <w:szCs w:val="24"/>
        </w:rPr>
      </w:pPr>
    </w:p>
    <w:p w14:paraId="6D6DFA90" w14:textId="2B692814" w:rsidR="00A66E2B" w:rsidRPr="001E6B30" w:rsidRDefault="001E6B30" w:rsidP="001E6B30">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1E6B30">
        <w:rPr>
          <w:rFonts w:ascii="Times New Roman" w:eastAsiaTheme="minorHAnsi" w:hAnsi="Times New Roman" w:cs="Times New Roman"/>
          <w:color w:val="000000"/>
          <w:sz w:val="26"/>
          <w:szCs w:val="26"/>
          <w:lang w:eastAsia="en-US" w:bidi="ar-SA"/>
        </w:rPr>
        <w:t>&lt;1</w:t>
      </w:r>
      <w:r w:rsidR="00A66E2B" w:rsidRPr="001E6B30">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отличаться от установленной настоящими Правилами минимальной/максимальной площади земельных участков.</w:t>
      </w:r>
    </w:p>
    <w:p w14:paraId="1AC18D43" w14:textId="6C1A9987" w:rsidR="00A66E2B" w:rsidRPr="001E6B30" w:rsidRDefault="001E6B30" w:rsidP="001E6B30">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1E6B30">
        <w:rPr>
          <w:rFonts w:ascii="Times New Roman" w:eastAsiaTheme="minorHAnsi" w:hAnsi="Times New Roman" w:cs="Times New Roman"/>
          <w:color w:val="000000"/>
          <w:sz w:val="26"/>
          <w:szCs w:val="26"/>
          <w:lang w:eastAsia="en-US" w:bidi="ar-SA"/>
        </w:rPr>
        <w:t>&lt;2</w:t>
      </w:r>
      <w:r w:rsidR="00A66E2B" w:rsidRPr="001E6B30">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44A0BAB0" w14:textId="44CD1157" w:rsidR="00196688" w:rsidRDefault="001E6B30" w:rsidP="001E6B30">
      <w:pPr>
        <w:adjustRightInd w:val="0"/>
        <w:spacing w:line="360" w:lineRule="auto"/>
        <w:ind w:firstLine="709"/>
        <w:jc w:val="both"/>
        <w:rPr>
          <w:rFonts w:ascii="Times New Roman" w:hAnsi="Times New Roman" w:cs="Times New Roman"/>
          <w:color w:val="000000"/>
          <w:sz w:val="26"/>
          <w:szCs w:val="26"/>
        </w:rPr>
      </w:pPr>
      <w:r w:rsidRPr="001E6B30">
        <w:rPr>
          <w:rFonts w:ascii="Times New Roman" w:hAnsi="Times New Roman" w:cs="Times New Roman"/>
          <w:bCs/>
          <w:color w:val="000000" w:themeColor="text1"/>
          <w:sz w:val="26"/>
          <w:szCs w:val="26"/>
        </w:rPr>
        <w:t xml:space="preserve">&lt;3&gt; </w:t>
      </w:r>
      <w:r w:rsidRPr="001E6B30">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0A1F1445" w14:textId="77777777" w:rsidR="001E6B30" w:rsidRPr="001E6B30" w:rsidRDefault="001E6B30" w:rsidP="001E6B30">
      <w:pPr>
        <w:adjustRightInd w:val="0"/>
        <w:spacing w:line="360" w:lineRule="auto"/>
        <w:ind w:firstLine="709"/>
        <w:jc w:val="both"/>
        <w:rPr>
          <w:rFonts w:ascii="Times New Roman" w:hAnsi="Times New Roman" w:cs="Times New Roman"/>
          <w:color w:val="000000"/>
          <w:sz w:val="26"/>
          <w:szCs w:val="26"/>
        </w:rPr>
        <w:sectPr w:rsidR="001E6B30" w:rsidRPr="001E6B30" w:rsidSect="004C5511">
          <w:pgSz w:w="16840" w:h="11910" w:orient="landscape"/>
          <w:pgMar w:top="1520" w:right="1080" w:bottom="740" w:left="280" w:header="720" w:footer="720" w:gutter="0"/>
          <w:cols w:space="720"/>
          <w:docGrid w:linePitch="299"/>
        </w:sectPr>
      </w:pPr>
    </w:p>
    <w:p w14:paraId="18877B7C" w14:textId="77777777" w:rsidR="00605E8B" w:rsidRPr="001E6B30" w:rsidRDefault="00605E8B" w:rsidP="001E6B30">
      <w:pPr>
        <w:spacing w:line="360" w:lineRule="auto"/>
        <w:ind w:firstLine="709"/>
        <w:rPr>
          <w:rFonts w:ascii="Times New Roman" w:hAnsi="Times New Roman" w:cs="Times New Roman"/>
          <w:sz w:val="26"/>
          <w:szCs w:val="26"/>
        </w:rPr>
      </w:pPr>
      <w:r w:rsidRPr="001E6B30">
        <w:rPr>
          <w:rFonts w:ascii="Times New Roman" w:hAnsi="Times New Roman" w:cs="Times New Roman"/>
          <w:sz w:val="26"/>
          <w:szCs w:val="26"/>
        </w:rPr>
        <w:lastRenderedPageBreak/>
        <w:t xml:space="preserve">4. В границах территориальной зоны СИ1 настоящими Правилами установлены территориальные </w:t>
      </w:r>
      <w:proofErr w:type="spellStart"/>
      <w:r w:rsidRPr="001E6B30">
        <w:rPr>
          <w:rFonts w:ascii="Times New Roman" w:hAnsi="Times New Roman" w:cs="Times New Roman"/>
          <w:sz w:val="26"/>
          <w:szCs w:val="26"/>
        </w:rPr>
        <w:t>подзоны</w:t>
      </w:r>
      <w:proofErr w:type="spellEnd"/>
      <w:r w:rsidRPr="001E6B30">
        <w:rPr>
          <w:rFonts w:ascii="Times New Roman" w:hAnsi="Times New Roman" w:cs="Times New Roman"/>
          <w:sz w:val="26"/>
          <w:szCs w:val="26"/>
        </w:rPr>
        <w:t xml:space="preserve"> СИ1.1 и СИ1.2 с одинаковыми видами разрешенного использования земельных участков и объектов капитального строительства, но с различными значениями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w:t>
      </w:r>
    </w:p>
    <w:p w14:paraId="6C37FFC6" w14:textId="283157C8" w:rsidR="00DC17BD" w:rsidRPr="001E6B30" w:rsidRDefault="00605E8B" w:rsidP="001E6B30">
      <w:pPr>
        <w:spacing w:line="360" w:lineRule="auto"/>
        <w:ind w:firstLine="709"/>
        <w:rPr>
          <w:rFonts w:ascii="Times New Roman" w:hAnsi="Times New Roman" w:cs="Times New Roman"/>
          <w:sz w:val="26"/>
          <w:szCs w:val="26"/>
        </w:rPr>
      </w:pPr>
      <w:r w:rsidRPr="001E6B30">
        <w:rPr>
          <w:rFonts w:ascii="Times New Roman" w:hAnsi="Times New Roman" w:cs="Times New Roman"/>
          <w:sz w:val="26"/>
          <w:szCs w:val="26"/>
        </w:rPr>
        <w:t xml:space="preserve">5. Территориальная </w:t>
      </w:r>
      <w:proofErr w:type="spellStart"/>
      <w:r w:rsidRPr="001E6B30">
        <w:rPr>
          <w:rFonts w:ascii="Times New Roman" w:hAnsi="Times New Roman" w:cs="Times New Roman"/>
          <w:sz w:val="26"/>
          <w:szCs w:val="26"/>
        </w:rPr>
        <w:t>подзона</w:t>
      </w:r>
      <w:proofErr w:type="spellEnd"/>
      <w:r w:rsidRPr="001E6B30">
        <w:rPr>
          <w:rFonts w:ascii="Times New Roman" w:hAnsi="Times New Roman" w:cs="Times New Roman"/>
          <w:sz w:val="26"/>
          <w:szCs w:val="26"/>
        </w:rPr>
        <w:t xml:space="preserve"> СИ1.1 выделена из состава зоны СИ1 для обеспечения условий сохранения исторической застройки конца XIX – начала XX века в Софийской и западной части Торговой стороны Великого Новгорода.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14:paraId="08016EFF" w14:textId="77777777" w:rsidR="00605E8B" w:rsidRDefault="00605E8B" w:rsidP="00605E8B">
      <w:pPr>
        <w:rPr>
          <w:rFonts w:ascii="Times New Roman" w:hAnsi="Times New Roman" w:cs="Times New Roman"/>
          <w:sz w:val="24"/>
          <w:szCs w:val="24"/>
        </w:rPr>
      </w:pPr>
    </w:p>
    <w:p w14:paraId="090329FC" w14:textId="77777777" w:rsidR="001E6B30" w:rsidRDefault="001E6B30" w:rsidP="00605E8B">
      <w:pPr>
        <w:rPr>
          <w:rFonts w:ascii="Times New Roman" w:hAnsi="Times New Roman" w:cs="Times New Roman"/>
          <w:sz w:val="24"/>
          <w:szCs w:val="24"/>
        </w:rPr>
      </w:pPr>
    </w:p>
    <w:p w14:paraId="596E52F4" w14:textId="77777777" w:rsidR="001E6B30" w:rsidRDefault="001E6B30" w:rsidP="00605E8B">
      <w:pPr>
        <w:rPr>
          <w:rFonts w:ascii="Times New Roman" w:hAnsi="Times New Roman" w:cs="Times New Roman"/>
          <w:sz w:val="24"/>
          <w:szCs w:val="24"/>
        </w:rPr>
      </w:pPr>
    </w:p>
    <w:p w14:paraId="7871537F" w14:textId="77777777" w:rsidR="001E6B30" w:rsidRDefault="001E6B30" w:rsidP="00605E8B">
      <w:pPr>
        <w:rPr>
          <w:rFonts w:ascii="Times New Roman" w:hAnsi="Times New Roman" w:cs="Times New Roman"/>
          <w:sz w:val="24"/>
          <w:szCs w:val="24"/>
        </w:rPr>
      </w:pPr>
    </w:p>
    <w:p w14:paraId="2E9D2ED1" w14:textId="77777777" w:rsidR="001E6B30" w:rsidRDefault="001E6B30" w:rsidP="00605E8B">
      <w:pPr>
        <w:rPr>
          <w:rFonts w:ascii="Times New Roman" w:hAnsi="Times New Roman" w:cs="Times New Roman"/>
          <w:sz w:val="24"/>
          <w:szCs w:val="24"/>
        </w:rPr>
      </w:pPr>
    </w:p>
    <w:p w14:paraId="5F19CF2E" w14:textId="77777777" w:rsidR="001E6B30" w:rsidRDefault="001E6B30" w:rsidP="00605E8B">
      <w:pPr>
        <w:rPr>
          <w:rFonts w:ascii="Times New Roman" w:hAnsi="Times New Roman" w:cs="Times New Roman"/>
          <w:sz w:val="24"/>
          <w:szCs w:val="24"/>
        </w:rPr>
      </w:pPr>
    </w:p>
    <w:p w14:paraId="7C2E0DF2" w14:textId="77777777" w:rsidR="001E6B30" w:rsidRDefault="001E6B30" w:rsidP="00605E8B">
      <w:pPr>
        <w:rPr>
          <w:rFonts w:ascii="Times New Roman" w:hAnsi="Times New Roman" w:cs="Times New Roman"/>
          <w:sz w:val="24"/>
          <w:szCs w:val="24"/>
        </w:rPr>
      </w:pPr>
    </w:p>
    <w:p w14:paraId="0DD9EEE2" w14:textId="77777777" w:rsidR="001E6B30" w:rsidRDefault="001E6B30" w:rsidP="00605E8B">
      <w:pPr>
        <w:rPr>
          <w:rFonts w:ascii="Times New Roman" w:hAnsi="Times New Roman" w:cs="Times New Roman"/>
          <w:sz w:val="24"/>
          <w:szCs w:val="24"/>
        </w:rPr>
      </w:pPr>
    </w:p>
    <w:p w14:paraId="7CAE1237" w14:textId="77777777" w:rsidR="001E6B30" w:rsidRDefault="001E6B30" w:rsidP="00605E8B">
      <w:pPr>
        <w:rPr>
          <w:rFonts w:ascii="Times New Roman" w:hAnsi="Times New Roman" w:cs="Times New Roman"/>
          <w:sz w:val="24"/>
          <w:szCs w:val="24"/>
        </w:rPr>
      </w:pPr>
    </w:p>
    <w:p w14:paraId="3CFDB813" w14:textId="77777777" w:rsidR="001E6B30" w:rsidRDefault="001E6B30" w:rsidP="00605E8B">
      <w:pPr>
        <w:rPr>
          <w:rFonts w:ascii="Times New Roman" w:hAnsi="Times New Roman" w:cs="Times New Roman"/>
          <w:sz w:val="24"/>
          <w:szCs w:val="24"/>
        </w:rPr>
      </w:pPr>
    </w:p>
    <w:p w14:paraId="6C8B808C" w14:textId="77777777" w:rsidR="001E6B30" w:rsidRDefault="001E6B30" w:rsidP="00605E8B">
      <w:pPr>
        <w:rPr>
          <w:rFonts w:ascii="Times New Roman" w:hAnsi="Times New Roman" w:cs="Times New Roman"/>
          <w:sz w:val="24"/>
          <w:szCs w:val="24"/>
        </w:rPr>
      </w:pPr>
    </w:p>
    <w:p w14:paraId="3ECF7E49" w14:textId="77777777" w:rsidR="001E6B30" w:rsidRDefault="001E6B30" w:rsidP="00605E8B">
      <w:pPr>
        <w:rPr>
          <w:rFonts w:ascii="Times New Roman" w:hAnsi="Times New Roman" w:cs="Times New Roman"/>
          <w:sz w:val="24"/>
          <w:szCs w:val="24"/>
        </w:rPr>
      </w:pPr>
    </w:p>
    <w:p w14:paraId="392C80ED" w14:textId="77777777" w:rsidR="001E6B30" w:rsidRDefault="001E6B30" w:rsidP="00605E8B">
      <w:pPr>
        <w:rPr>
          <w:rFonts w:ascii="Times New Roman" w:hAnsi="Times New Roman" w:cs="Times New Roman"/>
          <w:sz w:val="24"/>
          <w:szCs w:val="24"/>
        </w:rPr>
      </w:pPr>
    </w:p>
    <w:p w14:paraId="7B5AC5BB" w14:textId="77777777" w:rsidR="001E6B30" w:rsidRDefault="001E6B30" w:rsidP="00605E8B">
      <w:pPr>
        <w:rPr>
          <w:rFonts w:ascii="Times New Roman" w:hAnsi="Times New Roman" w:cs="Times New Roman"/>
          <w:sz w:val="24"/>
          <w:szCs w:val="24"/>
        </w:rPr>
      </w:pPr>
    </w:p>
    <w:p w14:paraId="64609BA1" w14:textId="77777777" w:rsidR="001E6B30" w:rsidRDefault="001E6B30" w:rsidP="00605E8B">
      <w:pPr>
        <w:rPr>
          <w:rFonts w:ascii="Times New Roman" w:hAnsi="Times New Roman" w:cs="Times New Roman"/>
          <w:sz w:val="24"/>
          <w:szCs w:val="24"/>
        </w:rPr>
      </w:pPr>
    </w:p>
    <w:p w14:paraId="693F63B3" w14:textId="77777777" w:rsidR="001E6B30" w:rsidRDefault="001E6B30" w:rsidP="00605E8B">
      <w:pPr>
        <w:rPr>
          <w:rFonts w:ascii="Times New Roman" w:hAnsi="Times New Roman" w:cs="Times New Roman"/>
          <w:sz w:val="24"/>
          <w:szCs w:val="24"/>
        </w:rPr>
      </w:pPr>
    </w:p>
    <w:p w14:paraId="3FE0BFAA" w14:textId="77777777" w:rsidR="001E6B30" w:rsidRDefault="001E6B30" w:rsidP="00605E8B">
      <w:pPr>
        <w:rPr>
          <w:rFonts w:ascii="Times New Roman" w:hAnsi="Times New Roman" w:cs="Times New Roman"/>
          <w:sz w:val="24"/>
          <w:szCs w:val="24"/>
        </w:rPr>
      </w:pPr>
    </w:p>
    <w:p w14:paraId="2C25BD58" w14:textId="77777777" w:rsidR="001E6B30" w:rsidRDefault="001E6B30" w:rsidP="00605E8B">
      <w:pPr>
        <w:rPr>
          <w:rFonts w:ascii="Times New Roman" w:hAnsi="Times New Roman" w:cs="Times New Roman"/>
          <w:sz w:val="24"/>
          <w:szCs w:val="24"/>
        </w:rPr>
      </w:pPr>
    </w:p>
    <w:p w14:paraId="3EDD919D" w14:textId="77777777" w:rsidR="001E6B30" w:rsidRDefault="001E6B30" w:rsidP="00605E8B">
      <w:pPr>
        <w:rPr>
          <w:rFonts w:ascii="Times New Roman" w:hAnsi="Times New Roman" w:cs="Times New Roman"/>
          <w:sz w:val="24"/>
          <w:szCs w:val="24"/>
        </w:rPr>
      </w:pPr>
    </w:p>
    <w:p w14:paraId="55281A29" w14:textId="77777777" w:rsidR="001E6B30" w:rsidRDefault="001E6B30" w:rsidP="00605E8B">
      <w:pPr>
        <w:rPr>
          <w:rFonts w:ascii="Times New Roman" w:hAnsi="Times New Roman" w:cs="Times New Roman"/>
          <w:sz w:val="24"/>
          <w:szCs w:val="24"/>
        </w:rPr>
      </w:pPr>
    </w:p>
    <w:tbl>
      <w:tblPr>
        <w:tblStyle w:val="100"/>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1E6B30" w:rsidRPr="001E6B30" w14:paraId="6638F7A5" w14:textId="77777777" w:rsidTr="0068548F">
        <w:tc>
          <w:tcPr>
            <w:tcW w:w="1413" w:type="dxa"/>
          </w:tcPr>
          <w:p w14:paraId="2731CE43"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Код вида разрешенного использования</w:t>
            </w:r>
          </w:p>
        </w:tc>
        <w:tc>
          <w:tcPr>
            <w:tcW w:w="2913" w:type="dxa"/>
          </w:tcPr>
          <w:p w14:paraId="3CC29EE8"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1156F776"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506020CA" w14:textId="77777777" w:rsidR="00605E8B" w:rsidRPr="001E6B30" w:rsidRDefault="00605E8B" w:rsidP="00605E8B">
            <w:pPr>
              <w:rPr>
                <w:rFonts w:ascii="Times New Roman" w:hAnsi="Times New Roman" w:cs="Times New Roman"/>
                <w:b/>
                <w:sz w:val="26"/>
                <w:szCs w:val="26"/>
              </w:rPr>
            </w:pPr>
            <w:r w:rsidRPr="001E6B30">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12D6C4B2" w14:textId="77777777" w:rsidR="00605E8B" w:rsidRPr="001E6B30" w:rsidRDefault="00605E8B" w:rsidP="00605E8B">
            <w:pPr>
              <w:rPr>
                <w:rFonts w:ascii="Times New Roman" w:hAnsi="Times New Roman" w:cs="Times New Roman"/>
                <w:b/>
                <w:sz w:val="26"/>
                <w:szCs w:val="26"/>
              </w:rPr>
            </w:pPr>
            <w:r w:rsidRPr="001E6B30">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544495F0" w14:textId="77777777" w:rsidR="00605E8B" w:rsidRPr="001E6B30" w:rsidRDefault="00605E8B" w:rsidP="00605E8B">
            <w:pPr>
              <w:rPr>
                <w:rFonts w:ascii="Times New Roman" w:hAnsi="Times New Roman" w:cs="Times New Roman"/>
                <w:sz w:val="26"/>
                <w:szCs w:val="26"/>
              </w:rPr>
            </w:pPr>
            <w:r w:rsidRPr="001E6B30">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1E6B30" w:rsidRPr="001E6B30" w14:paraId="504E8488" w14:textId="77777777" w:rsidTr="0068548F">
        <w:tc>
          <w:tcPr>
            <w:tcW w:w="1413" w:type="dxa"/>
          </w:tcPr>
          <w:p w14:paraId="32815E84"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2.1 Для</w:t>
            </w:r>
          </w:p>
          <w:p w14:paraId="2813C52C"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индивидуального жилищного</w:t>
            </w:r>
          </w:p>
          <w:p w14:paraId="197FECF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строительства</w:t>
            </w:r>
          </w:p>
        </w:tc>
        <w:tc>
          <w:tcPr>
            <w:tcW w:w="2913" w:type="dxa"/>
          </w:tcPr>
          <w:p w14:paraId="5BB1D016" w14:textId="615D0C81"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Минимальная площадь земельного участка – 400 кв. метров &lt;</w:t>
            </w:r>
            <w:r w:rsidR="001E6B30">
              <w:rPr>
                <w:rFonts w:ascii="Times New Roman" w:hAnsi="Times New Roman" w:cs="Times New Roman"/>
                <w:bCs/>
                <w:sz w:val="26"/>
                <w:szCs w:val="26"/>
              </w:rPr>
              <w:t>1</w:t>
            </w:r>
            <w:r w:rsidRPr="001E6B30">
              <w:rPr>
                <w:rFonts w:ascii="Times New Roman" w:hAnsi="Times New Roman" w:cs="Times New Roman"/>
                <w:bCs/>
                <w:sz w:val="26"/>
                <w:szCs w:val="26"/>
              </w:rPr>
              <w:t>&gt; ;</w:t>
            </w:r>
          </w:p>
          <w:p w14:paraId="4F88C378" w14:textId="77777777" w:rsidR="00605E8B" w:rsidRPr="001E6B30" w:rsidRDefault="00605E8B" w:rsidP="00605E8B">
            <w:pPr>
              <w:rPr>
                <w:rFonts w:ascii="Times New Roman" w:hAnsi="Times New Roman" w:cs="Times New Roman"/>
                <w:bCs/>
                <w:sz w:val="26"/>
                <w:szCs w:val="26"/>
              </w:rPr>
            </w:pPr>
          </w:p>
          <w:p w14:paraId="4CBFA683" w14:textId="5468EF21" w:rsidR="00605E8B" w:rsidRPr="001E6B30" w:rsidRDefault="00605E8B" w:rsidP="001E6B30">
            <w:pPr>
              <w:rPr>
                <w:rFonts w:ascii="Times New Roman" w:hAnsi="Times New Roman" w:cs="Times New Roman"/>
                <w:bCs/>
                <w:sz w:val="26"/>
                <w:szCs w:val="26"/>
              </w:rPr>
            </w:pPr>
            <w:r w:rsidRPr="001E6B30">
              <w:rPr>
                <w:rFonts w:ascii="Times New Roman" w:hAnsi="Times New Roman" w:cs="Times New Roman"/>
                <w:bCs/>
                <w:sz w:val="26"/>
                <w:szCs w:val="26"/>
              </w:rPr>
              <w:t>Максимальная площадь земельного участка – 1200 кв. метров &lt;</w:t>
            </w:r>
            <w:r w:rsidR="001E6B30">
              <w:rPr>
                <w:rFonts w:ascii="Times New Roman" w:hAnsi="Times New Roman" w:cs="Times New Roman"/>
                <w:bCs/>
                <w:sz w:val="26"/>
                <w:szCs w:val="26"/>
              </w:rPr>
              <w:t>1</w:t>
            </w:r>
            <w:r w:rsidRPr="001E6B30">
              <w:rPr>
                <w:rFonts w:ascii="Times New Roman" w:hAnsi="Times New Roman" w:cs="Times New Roman"/>
                <w:bCs/>
                <w:sz w:val="26"/>
                <w:szCs w:val="26"/>
              </w:rPr>
              <w:t>&gt;</w:t>
            </w:r>
          </w:p>
        </w:tc>
        <w:tc>
          <w:tcPr>
            <w:tcW w:w="2835" w:type="dxa"/>
          </w:tcPr>
          <w:p w14:paraId="6F63DA36"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Минимальное расстояние от границ земельного участка:</w:t>
            </w:r>
          </w:p>
          <w:p w14:paraId="64B735A9"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между фронтальной границей участка и основным строением - в соответствии со сложившейся линией застройки, в случае отсутствия сложившейся застройки – 3 м;</w:t>
            </w:r>
          </w:p>
          <w:p w14:paraId="639291BF"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до жилого дома - 3 м;</w:t>
            </w:r>
          </w:p>
          <w:p w14:paraId="08EE482C"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до хозяйственных построек - 1 м.</w:t>
            </w:r>
          </w:p>
          <w:p w14:paraId="38537629"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Допускается блокировка хозяйственных построек на смежных </w:t>
            </w:r>
            <w:r w:rsidRPr="001E6B30">
              <w:rPr>
                <w:rFonts w:ascii="Times New Roman" w:hAnsi="Times New Roman" w:cs="Times New Roman"/>
                <w:bCs/>
                <w:sz w:val="26"/>
                <w:szCs w:val="26"/>
              </w:rPr>
              <w:lastRenderedPageBreak/>
              <w:t>приусадебных участках по взаимному согласию собственников жилого дома и в случаях, обусловленных историко-культурными охранными сервитутами, а также блокировка хозяйственных построек к основному строению.</w:t>
            </w:r>
          </w:p>
        </w:tc>
        <w:tc>
          <w:tcPr>
            <w:tcW w:w="2835" w:type="dxa"/>
          </w:tcPr>
          <w:p w14:paraId="74E8C2E1"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Максимальная высота зданий, строений, сооружений – 12 метров (3 этажа)</w:t>
            </w:r>
          </w:p>
        </w:tc>
        <w:tc>
          <w:tcPr>
            <w:tcW w:w="2835" w:type="dxa"/>
          </w:tcPr>
          <w:p w14:paraId="20893697"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4AFFF447"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584B3530" w14:textId="77777777" w:rsidR="00605E8B"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6 м.</w:t>
            </w:r>
          </w:p>
          <w:p w14:paraId="58AAB9F3" w14:textId="77777777" w:rsidR="001E6B30" w:rsidRPr="001E6B30" w:rsidRDefault="001E6B30" w:rsidP="00605E8B">
            <w:pPr>
              <w:rPr>
                <w:rFonts w:ascii="Times New Roman" w:hAnsi="Times New Roman" w:cs="Times New Roman"/>
                <w:bCs/>
                <w:sz w:val="26"/>
                <w:szCs w:val="26"/>
              </w:rPr>
            </w:pPr>
          </w:p>
          <w:p w14:paraId="584453C5"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На земельном участке индивидуального жилого дома должно быть предусмотрено 1 место под стоянку для  хранения автомобилей на 1 жилую единицу.</w:t>
            </w:r>
          </w:p>
        </w:tc>
      </w:tr>
      <w:tr w:rsidR="001E6B30" w:rsidRPr="001E6B30" w14:paraId="551CD1AC" w14:textId="77777777" w:rsidTr="0068548F">
        <w:tc>
          <w:tcPr>
            <w:tcW w:w="1413" w:type="dxa"/>
          </w:tcPr>
          <w:p w14:paraId="6F3F38AF"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2.1.1 Малоэтажная многоквартирная жилая застройка</w:t>
            </w:r>
          </w:p>
        </w:tc>
        <w:tc>
          <w:tcPr>
            <w:tcW w:w="2913" w:type="dxa"/>
          </w:tcPr>
          <w:p w14:paraId="676E8543" w14:textId="7ECB81BE"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Минимальная площадь земельного участка – 500 кв. метров &lt;</w:t>
            </w:r>
            <w:r w:rsidR="001E6B30">
              <w:rPr>
                <w:rFonts w:ascii="Times New Roman" w:hAnsi="Times New Roman" w:cs="Times New Roman"/>
                <w:bCs/>
                <w:sz w:val="26"/>
                <w:szCs w:val="26"/>
              </w:rPr>
              <w:t>1</w:t>
            </w:r>
            <w:r w:rsidRPr="001E6B30">
              <w:rPr>
                <w:rFonts w:ascii="Times New Roman" w:hAnsi="Times New Roman" w:cs="Times New Roman"/>
                <w:bCs/>
                <w:sz w:val="26"/>
                <w:szCs w:val="26"/>
              </w:rPr>
              <w:t>&gt; ;</w:t>
            </w:r>
          </w:p>
          <w:p w14:paraId="15FB4691" w14:textId="77777777" w:rsidR="00605E8B" w:rsidRPr="001E6B30" w:rsidRDefault="00605E8B" w:rsidP="00605E8B">
            <w:pPr>
              <w:rPr>
                <w:rFonts w:ascii="Times New Roman" w:hAnsi="Times New Roman" w:cs="Times New Roman"/>
                <w:bCs/>
                <w:sz w:val="26"/>
                <w:szCs w:val="26"/>
              </w:rPr>
            </w:pPr>
          </w:p>
          <w:p w14:paraId="63CED961"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Максимальная площадь земельного участка – не установлена</w:t>
            </w:r>
          </w:p>
        </w:tc>
        <w:tc>
          <w:tcPr>
            <w:tcW w:w="2835" w:type="dxa"/>
          </w:tcPr>
          <w:p w14:paraId="11763AA1"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Минимальное расстояние от границ земельного участка:</w:t>
            </w:r>
          </w:p>
          <w:p w14:paraId="7FB3E489"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между фронтальной границей участка и основным строением - в соответствии со сложившейся линией застройки</w:t>
            </w:r>
          </w:p>
        </w:tc>
        <w:tc>
          <w:tcPr>
            <w:tcW w:w="2835" w:type="dxa"/>
          </w:tcPr>
          <w:p w14:paraId="335368DC"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21EA9AF6"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22A6E64B" w14:textId="77777777" w:rsidR="001E6B30" w:rsidRPr="0074510E" w:rsidRDefault="001E6B30" w:rsidP="001E6B3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7DD8803" w14:textId="77777777" w:rsidR="001E6B30" w:rsidRPr="0074510E" w:rsidRDefault="001E6B30" w:rsidP="001E6B30">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08B7C0D9" w14:textId="77777777" w:rsidR="001E6B30" w:rsidRDefault="001E6B30" w:rsidP="001E6B30">
            <w:pPr>
              <w:rPr>
                <w:color w:val="000000"/>
              </w:rPr>
            </w:pPr>
          </w:p>
          <w:p w14:paraId="0C6DEB93" w14:textId="77777777" w:rsidR="001E6B30" w:rsidRDefault="001E6B30" w:rsidP="001E6B3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w:t>
            </w:r>
            <w:r>
              <w:rPr>
                <w:rFonts w:ascii="Times New Roman" w:hAnsi="Times New Roman" w:cs="Times New Roman"/>
                <w:bCs/>
                <w:color w:val="000000" w:themeColor="text1"/>
                <w:sz w:val="26"/>
                <w:szCs w:val="26"/>
              </w:rPr>
              <w:lastRenderedPageBreak/>
              <w:t xml:space="preserve">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10457EC4" w14:textId="2D77D15B" w:rsidR="00605E8B" w:rsidRPr="001E6B30" w:rsidRDefault="00605E8B" w:rsidP="00605E8B">
            <w:pPr>
              <w:rPr>
                <w:rFonts w:ascii="Times New Roman" w:hAnsi="Times New Roman" w:cs="Times New Roman"/>
                <w:bCs/>
                <w:sz w:val="26"/>
                <w:szCs w:val="26"/>
              </w:rPr>
            </w:pPr>
          </w:p>
        </w:tc>
      </w:tr>
      <w:tr w:rsidR="001E6B30" w:rsidRPr="001E6B30" w14:paraId="7A9619A5" w14:textId="77777777" w:rsidTr="0068548F">
        <w:tc>
          <w:tcPr>
            <w:tcW w:w="1413" w:type="dxa"/>
          </w:tcPr>
          <w:p w14:paraId="4DA498F9"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2.3 Блокированная жилая застройка</w:t>
            </w:r>
          </w:p>
        </w:tc>
        <w:tc>
          <w:tcPr>
            <w:tcW w:w="2913" w:type="dxa"/>
          </w:tcPr>
          <w:p w14:paraId="3E8D76C0"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Минимальная площадь земельного участка – 100 кв. метров;</w:t>
            </w:r>
          </w:p>
          <w:p w14:paraId="54118BF9" w14:textId="77777777" w:rsidR="00605E8B" w:rsidRPr="001E6B30" w:rsidRDefault="00605E8B" w:rsidP="00605E8B">
            <w:pPr>
              <w:rPr>
                <w:rFonts w:ascii="Times New Roman" w:hAnsi="Times New Roman" w:cs="Times New Roman"/>
                <w:bCs/>
                <w:sz w:val="26"/>
                <w:szCs w:val="26"/>
              </w:rPr>
            </w:pPr>
          </w:p>
          <w:p w14:paraId="4033C2B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Максимальная площадь земельного участка – 500 кв. метров</w:t>
            </w:r>
          </w:p>
        </w:tc>
        <w:tc>
          <w:tcPr>
            <w:tcW w:w="2835" w:type="dxa"/>
          </w:tcPr>
          <w:p w14:paraId="1CC10E71"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553CE7B"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Максимальная высота зданий, строений, сооружений – 12 метров (3 этажа)</w:t>
            </w:r>
          </w:p>
        </w:tc>
        <w:tc>
          <w:tcPr>
            <w:tcW w:w="2835" w:type="dxa"/>
          </w:tcPr>
          <w:p w14:paraId="6B251ED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2AC08AC0" w14:textId="77777777" w:rsidR="001E6B30" w:rsidRDefault="001E6B30" w:rsidP="001E6B30">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 земельном участке</w:t>
            </w:r>
            <w:r>
              <w:rPr>
                <w:rFonts w:ascii="Times New Roman" w:hAnsi="Times New Roman" w:cs="Times New Roman"/>
                <w:bCs/>
                <w:color w:val="000000" w:themeColor="text1"/>
                <w:sz w:val="26"/>
                <w:szCs w:val="26"/>
              </w:rPr>
              <w:t xml:space="preserve"> должно быть </w:t>
            </w:r>
            <w:r w:rsidRPr="00806525">
              <w:rPr>
                <w:rFonts w:ascii="Times New Roman" w:hAnsi="Times New Roman" w:cs="Times New Roman"/>
                <w:bCs/>
                <w:color w:val="000000" w:themeColor="text1"/>
                <w:sz w:val="26"/>
                <w:szCs w:val="26"/>
              </w:rPr>
              <w:t>предусмотрено 1 место</w:t>
            </w:r>
            <w:r>
              <w:rPr>
                <w:rFonts w:ascii="Times New Roman" w:hAnsi="Times New Roman" w:cs="Times New Roman"/>
                <w:bCs/>
                <w:color w:val="000000" w:themeColor="text1"/>
                <w:sz w:val="26"/>
                <w:szCs w:val="26"/>
              </w:rPr>
              <w:t xml:space="preserve"> </w:t>
            </w:r>
            <w:r w:rsidRPr="00806525">
              <w:rPr>
                <w:rFonts w:ascii="Times New Roman" w:hAnsi="Times New Roman" w:cs="Times New Roman"/>
                <w:bCs/>
                <w:color w:val="000000" w:themeColor="text1"/>
                <w:sz w:val="26"/>
                <w:szCs w:val="26"/>
              </w:rPr>
              <w:t xml:space="preserve">для  хранения </w:t>
            </w:r>
            <w:r>
              <w:rPr>
                <w:rFonts w:ascii="Times New Roman" w:hAnsi="Times New Roman" w:cs="Times New Roman"/>
                <w:bCs/>
                <w:color w:val="000000" w:themeColor="text1"/>
                <w:sz w:val="26"/>
                <w:szCs w:val="26"/>
              </w:rPr>
              <w:t>автотранспорта</w:t>
            </w:r>
            <w:r w:rsidRPr="00806525">
              <w:rPr>
                <w:rFonts w:ascii="Times New Roman" w:hAnsi="Times New Roman" w:cs="Times New Roman"/>
                <w:bCs/>
                <w:color w:val="000000" w:themeColor="text1"/>
                <w:sz w:val="26"/>
                <w:szCs w:val="26"/>
              </w:rPr>
              <w:t xml:space="preserve"> на 1 жилую единицу.</w:t>
            </w:r>
          </w:p>
          <w:p w14:paraId="0A1C4BD6" w14:textId="5BAD847D" w:rsidR="00605E8B" w:rsidRPr="001E6B30" w:rsidRDefault="00605E8B" w:rsidP="00605E8B">
            <w:pPr>
              <w:rPr>
                <w:rFonts w:ascii="Times New Roman" w:hAnsi="Times New Roman" w:cs="Times New Roman"/>
                <w:bCs/>
                <w:sz w:val="26"/>
                <w:szCs w:val="26"/>
              </w:rPr>
            </w:pPr>
          </w:p>
        </w:tc>
      </w:tr>
      <w:tr w:rsidR="001E6B30" w:rsidRPr="001E6B30" w14:paraId="1DEE5D58" w14:textId="77777777" w:rsidTr="0068548F">
        <w:tc>
          <w:tcPr>
            <w:tcW w:w="1413" w:type="dxa"/>
          </w:tcPr>
          <w:p w14:paraId="6B62C507"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2.5 Среднеэтажная жилая застройка</w:t>
            </w:r>
          </w:p>
        </w:tc>
        <w:tc>
          <w:tcPr>
            <w:tcW w:w="2913" w:type="dxa"/>
          </w:tcPr>
          <w:p w14:paraId="472D819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7D0AAC3"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B33C3D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26 метров (8 этажей) &lt;****&gt;</w:t>
            </w:r>
          </w:p>
        </w:tc>
        <w:tc>
          <w:tcPr>
            <w:tcW w:w="2835" w:type="dxa"/>
          </w:tcPr>
          <w:p w14:paraId="6BEC25FB"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71961C02" w14:textId="77777777" w:rsidR="001E6B30" w:rsidRPr="0074510E" w:rsidRDefault="001E6B30" w:rsidP="001E6B3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26BD59D6" w14:textId="77777777" w:rsidR="001E6B30" w:rsidRPr="0074510E" w:rsidRDefault="001E6B30" w:rsidP="001E6B30">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492C29CE" w14:textId="77777777" w:rsidR="001E6B30" w:rsidRDefault="001E6B30" w:rsidP="001E6B30">
            <w:pPr>
              <w:rPr>
                <w:color w:val="000000"/>
              </w:rPr>
            </w:pPr>
          </w:p>
          <w:p w14:paraId="100B55FC" w14:textId="22AEA8DF" w:rsidR="00605E8B" w:rsidRPr="001E6B30" w:rsidRDefault="001E6B30" w:rsidP="00605E8B">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w:t>
            </w:r>
            <w:r w:rsidRPr="0074510E">
              <w:rPr>
                <w:rFonts w:ascii="Times New Roman" w:hAnsi="Times New Roman" w:cs="Times New Roman"/>
                <w:bCs/>
                <w:color w:val="000000" w:themeColor="text1"/>
                <w:sz w:val="26"/>
                <w:szCs w:val="26"/>
              </w:rPr>
              <w:lastRenderedPageBreak/>
              <w:t xml:space="preserve">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tc>
      </w:tr>
      <w:tr w:rsidR="001E6B30" w:rsidRPr="001E6B30" w14:paraId="156B2CC4" w14:textId="77777777" w:rsidTr="0068548F">
        <w:tc>
          <w:tcPr>
            <w:tcW w:w="1413" w:type="dxa"/>
          </w:tcPr>
          <w:p w14:paraId="5C7FC6AB" w14:textId="1BB77939" w:rsidR="00605E8B" w:rsidRPr="001E6B30" w:rsidRDefault="00605E8B" w:rsidP="00605E8B">
            <w:pPr>
              <w:rPr>
                <w:rFonts w:ascii="Times New Roman" w:hAnsi="Times New Roman" w:cs="Times New Roman"/>
                <w:bCs/>
                <w:sz w:val="26"/>
                <w:szCs w:val="26"/>
              </w:rPr>
            </w:pPr>
            <w:r w:rsidRPr="009F05B1">
              <w:rPr>
                <w:rFonts w:ascii="Times New Roman" w:hAnsi="Times New Roman" w:cs="Times New Roman"/>
                <w:bCs/>
                <w:sz w:val="26"/>
                <w:szCs w:val="26"/>
              </w:rPr>
              <w:lastRenderedPageBreak/>
              <w:t xml:space="preserve">2.6 </w:t>
            </w:r>
            <w:r w:rsidRPr="001E6B30">
              <w:rPr>
                <w:rFonts w:ascii="Times New Roman" w:hAnsi="Times New Roman" w:cs="Times New Roman"/>
                <w:bCs/>
                <w:sz w:val="26"/>
                <w:szCs w:val="26"/>
              </w:rPr>
              <w:t>Многоэтажная жилая застройка</w:t>
            </w:r>
            <w:r w:rsidR="009F05B1">
              <w:rPr>
                <w:rFonts w:ascii="Times New Roman" w:hAnsi="Times New Roman" w:cs="Times New Roman"/>
                <w:bCs/>
                <w:sz w:val="26"/>
                <w:szCs w:val="26"/>
              </w:rPr>
              <w:t xml:space="preserve"> </w:t>
            </w:r>
            <w:r w:rsidR="009F05B1">
              <w:rPr>
                <w:rFonts w:ascii="Times New Roman" w:hAnsi="Times New Roman" w:cs="Times New Roman"/>
                <w:bCs/>
                <w:sz w:val="26"/>
                <w:szCs w:val="26"/>
              </w:rPr>
              <w:t>(высотная застройка)</w:t>
            </w:r>
          </w:p>
        </w:tc>
        <w:tc>
          <w:tcPr>
            <w:tcW w:w="2913" w:type="dxa"/>
          </w:tcPr>
          <w:p w14:paraId="2CF575D3"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FB5E21D"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FB050CB"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30 метров (9 этажей) &lt;****&gt;</w:t>
            </w:r>
          </w:p>
        </w:tc>
        <w:tc>
          <w:tcPr>
            <w:tcW w:w="2835" w:type="dxa"/>
          </w:tcPr>
          <w:p w14:paraId="0A1868EC"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5B97B763" w14:textId="77777777" w:rsidR="001E6B30" w:rsidRPr="0074510E" w:rsidRDefault="001E6B30" w:rsidP="001E6B3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666337D7" w14:textId="77777777" w:rsidR="001E6B30" w:rsidRPr="0074510E" w:rsidRDefault="001E6B30" w:rsidP="001E6B30">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07621C02" w14:textId="77777777" w:rsidR="001E6B30" w:rsidRDefault="001E6B30" w:rsidP="001E6B30">
            <w:pPr>
              <w:rPr>
                <w:color w:val="000000"/>
              </w:rPr>
            </w:pPr>
          </w:p>
          <w:p w14:paraId="59D93797" w14:textId="77777777" w:rsidR="001E6B30" w:rsidRDefault="001E6B30" w:rsidP="001E6B30">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7797CB9D" w14:textId="21913B2B" w:rsidR="00605E8B" w:rsidRPr="001E6B30" w:rsidRDefault="00605E8B" w:rsidP="00605E8B">
            <w:pPr>
              <w:rPr>
                <w:rFonts w:ascii="Times New Roman" w:hAnsi="Times New Roman" w:cs="Times New Roman"/>
                <w:bCs/>
                <w:sz w:val="26"/>
                <w:szCs w:val="26"/>
              </w:rPr>
            </w:pPr>
          </w:p>
        </w:tc>
      </w:tr>
      <w:tr w:rsidR="001E6B30" w:rsidRPr="001E6B30" w14:paraId="677929E9" w14:textId="77777777" w:rsidTr="0068548F">
        <w:tc>
          <w:tcPr>
            <w:tcW w:w="1413" w:type="dxa"/>
          </w:tcPr>
          <w:p w14:paraId="4BA10FE1"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2.7.1 Хранение автотранспорта</w:t>
            </w:r>
          </w:p>
        </w:tc>
        <w:tc>
          <w:tcPr>
            <w:tcW w:w="2913" w:type="dxa"/>
          </w:tcPr>
          <w:p w14:paraId="7CEAF8CF"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D5827BD"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9F9785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1289A288"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452CEC7C"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096AB55" w14:textId="77777777" w:rsidTr="0068548F">
        <w:tc>
          <w:tcPr>
            <w:tcW w:w="1413" w:type="dxa"/>
          </w:tcPr>
          <w:p w14:paraId="2E49B9D2"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2.7.2 Размещение гаражей для собственных нужд</w:t>
            </w:r>
          </w:p>
        </w:tc>
        <w:tc>
          <w:tcPr>
            <w:tcW w:w="2913" w:type="dxa"/>
          </w:tcPr>
          <w:p w14:paraId="5D6A6F86" w14:textId="43545D5A"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Минимальная площадь земельного участка – 18 кв. метров &lt;</w:t>
            </w:r>
            <w:r w:rsidR="001E6B30">
              <w:rPr>
                <w:rFonts w:ascii="Times New Roman" w:hAnsi="Times New Roman" w:cs="Times New Roman"/>
                <w:bCs/>
                <w:sz w:val="26"/>
                <w:szCs w:val="26"/>
              </w:rPr>
              <w:t>1</w:t>
            </w:r>
            <w:r w:rsidRPr="001E6B30">
              <w:rPr>
                <w:rFonts w:ascii="Times New Roman" w:hAnsi="Times New Roman" w:cs="Times New Roman"/>
                <w:bCs/>
                <w:sz w:val="26"/>
                <w:szCs w:val="26"/>
              </w:rPr>
              <w:t>&gt;</w:t>
            </w:r>
            <w:r w:rsidR="001E6B30">
              <w:rPr>
                <w:rFonts w:ascii="Times New Roman" w:hAnsi="Times New Roman" w:cs="Times New Roman"/>
                <w:bCs/>
                <w:sz w:val="26"/>
                <w:szCs w:val="26"/>
              </w:rPr>
              <w:t xml:space="preserve"> </w:t>
            </w:r>
            <w:r w:rsidR="001E6B30" w:rsidRPr="001E6B30">
              <w:rPr>
                <w:rFonts w:ascii="Times New Roman" w:hAnsi="Times New Roman" w:cs="Times New Roman"/>
                <w:bCs/>
                <w:sz w:val="26"/>
                <w:szCs w:val="26"/>
              </w:rPr>
              <w:t>&lt;</w:t>
            </w:r>
            <w:r w:rsidR="001E6B30">
              <w:rPr>
                <w:rFonts w:ascii="Times New Roman" w:hAnsi="Times New Roman" w:cs="Times New Roman"/>
                <w:bCs/>
                <w:sz w:val="26"/>
                <w:szCs w:val="26"/>
              </w:rPr>
              <w:t>3</w:t>
            </w:r>
            <w:r w:rsidR="001E6B30" w:rsidRPr="001E6B30">
              <w:rPr>
                <w:rFonts w:ascii="Times New Roman" w:hAnsi="Times New Roman" w:cs="Times New Roman"/>
                <w:bCs/>
                <w:sz w:val="26"/>
                <w:szCs w:val="26"/>
              </w:rPr>
              <w:t>&gt;</w:t>
            </w:r>
            <w:r w:rsidRPr="001E6B30">
              <w:rPr>
                <w:rFonts w:ascii="Times New Roman" w:hAnsi="Times New Roman" w:cs="Times New Roman"/>
                <w:bCs/>
                <w:sz w:val="26"/>
                <w:szCs w:val="26"/>
              </w:rPr>
              <w:t>;</w:t>
            </w:r>
          </w:p>
          <w:p w14:paraId="57455766" w14:textId="77777777" w:rsidR="00605E8B" w:rsidRPr="001E6B30" w:rsidRDefault="00605E8B" w:rsidP="00605E8B">
            <w:pPr>
              <w:rPr>
                <w:rFonts w:ascii="Times New Roman" w:hAnsi="Times New Roman" w:cs="Times New Roman"/>
                <w:bCs/>
                <w:sz w:val="26"/>
                <w:szCs w:val="26"/>
              </w:rPr>
            </w:pPr>
          </w:p>
          <w:p w14:paraId="1A36B73A" w14:textId="58184E05" w:rsidR="00605E8B" w:rsidRPr="001E6B30" w:rsidRDefault="00605E8B" w:rsidP="001E6B30">
            <w:pPr>
              <w:rPr>
                <w:rFonts w:ascii="Times New Roman" w:hAnsi="Times New Roman" w:cs="Times New Roman"/>
                <w:bCs/>
                <w:sz w:val="26"/>
                <w:szCs w:val="26"/>
              </w:rPr>
            </w:pPr>
            <w:r w:rsidRPr="001E6B30">
              <w:rPr>
                <w:rFonts w:ascii="Times New Roman" w:hAnsi="Times New Roman" w:cs="Times New Roman"/>
                <w:bCs/>
                <w:sz w:val="26"/>
                <w:szCs w:val="26"/>
              </w:rPr>
              <w:t>Максимальная площадь земельного участка – 75 кв. метров &lt;</w:t>
            </w:r>
            <w:r w:rsidR="001E6B30">
              <w:rPr>
                <w:rFonts w:ascii="Times New Roman" w:hAnsi="Times New Roman" w:cs="Times New Roman"/>
                <w:bCs/>
                <w:sz w:val="26"/>
                <w:szCs w:val="26"/>
              </w:rPr>
              <w:t>1</w:t>
            </w:r>
            <w:r w:rsidRPr="001E6B30">
              <w:rPr>
                <w:rFonts w:ascii="Times New Roman" w:hAnsi="Times New Roman" w:cs="Times New Roman"/>
                <w:bCs/>
                <w:sz w:val="26"/>
                <w:szCs w:val="26"/>
              </w:rPr>
              <w:t>&gt;</w:t>
            </w:r>
            <w:r w:rsidR="001E6B30">
              <w:rPr>
                <w:rFonts w:ascii="Times New Roman" w:hAnsi="Times New Roman" w:cs="Times New Roman"/>
                <w:bCs/>
                <w:sz w:val="26"/>
                <w:szCs w:val="26"/>
              </w:rPr>
              <w:t xml:space="preserve"> </w:t>
            </w:r>
            <w:r w:rsidR="001E6B30" w:rsidRPr="001E6B30">
              <w:rPr>
                <w:rFonts w:ascii="Times New Roman" w:hAnsi="Times New Roman" w:cs="Times New Roman"/>
                <w:bCs/>
                <w:sz w:val="26"/>
                <w:szCs w:val="26"/>
              </w:rPr>
              <w:t>&lt;</w:t>
            </w:r>
            <w:r w:rsidR="001E6B30">
              <w:rPr>
                <w:rFonts w:ascii="Times New Roman" w:hAnsi="Times New Roman" w:cs="Times New Roman"/>
                <w:bCs/>
                <w:sz w:val="26"/>
                <w:szCs w:val="26"/>
              </w:rPr>
              <w:t>3</w:t>
            </w:r>
            <w:r w:rsidR="001E6B30" w:rsidRPr="001E6B30">
              <w:rPr>
                <w:rFonts w:ascii="Times New Roman" w:hAnsi="Times New Roman" w:cs="Times New Roman"/>
                <w:bCs/>
                <w:sz w:val="26"/>
                <w:szCs w:val="26"/>
              </w:rPr>
              <w:t>&gt;</w:t>
            </w:r>
          </w:p>
        </w:tc>
        <w:tc>
          <w:tcPr>
            <w:tcW w:w="2835" w:type="dxa"/>
          </w:tcPr>
          <w:p w14:paraId="401FF760"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561E668"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3 метра (1 этаж)</w:t>
            </w:r>
          </w:p>
        </w:tc>
        <w:tc>
          <w:tcPr>
            <w:tcW w:w="2835" w:type="dxa"/>
          </w:tcPr>
          <w:p w14:paraId="37D0F707"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6A199D0" w14:textId="77777777" w:rsidR="00605E8B" w:rsidRPr="001E6B30" w:rsidRDefault="00605E8B"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85E9850" w14:textId="77777777" w:rsidTr="0068548F">
        <w:tc>
          <w:tcPr>
            <w:tcW w:w="1413" w:type="dxa"/>
          </w:tcPr>
          <w:p w14:paraId="5FFF730C" w14:textId="265CF64B" w:rsidR="001E6B30" w:rsidRPr="001E6B30" w:rsidRDefault="001E6B30" w:rsidP="00605E8B">
            <w:pPr>
              <w:rPr>
                <w:rFonts w:ascii="Times New Roman" w:hAnsi="Times New Roman" w:cs="Times New Roman"/>
                <w:bCs/>
                <w:sz w:val="26"/>
                <w:szCs w:val="26"/>
              </w:rPr>
            </w:pPr>
            <w:r>
              <w:rPr>
                <w:rFonts w:ascii="Times New Roman" w:hAnsi="Times New Roman" w:cs="Times New Roman"/>
                <w:bCs/>
                <w:sz w:val="26"/>
                <w:szCs w:val="26"/>
              </w:rPr>
              <w:t>3.1 Коммунальное обслуживание</w:t>
            </w:r>
          </w:p>
        </w:tc>
        <w:tc>
          <w:tcPr>
            <w:tcW w:w="2913" w:type="dxa"/>
          </w:tcPr>
          <w:p w14:paraId="65ED7464" w14:textId="4CE64A9F"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19702C8" w14:textId="39C9A3AF"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952A66B" w14:textId="079935F6"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72C7490F" w14:textId="1BB7D97D"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24ABDC2" w14:textId="771F4FF2"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3647497A" w14:textId="77777777" w:rsidTr="0068548F">
        <w:tc>
          <w:tcPr>
            <w:tcW w:w="1413" w:type="dxa"/>
          </w:tcPr>
          <w:p w14:paraId="0F37D5D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3.1.1 Предоставление коммунальных услуг</w:t>
            </w:r>
          </w:p>
        </w:tc>
        <w:tc>
          <w:tcPr>
            <w:tcW w:w="2913" w:type="dxa"/>
          </w:tcPr>
          <w:p w14:paraId="6C144E0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202856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5C5EF2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65759B3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BD06F3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36EE4D6" w14:textId="77777777" w:rsidTr="0068548F">
        <w:tc>
          <w:tcPr>
            <w:tcW w:w="1413" w:type="dxa"/>
          </w:tcPr>
          <w:p w14:paraId="0F35CFA2" w14:textId="135BC43A" w:rsidR="001E6B30" w:rsidRPr="001E6B30" w:rsidRDefault="001E6B30" w:rsidP="00605E8B">
            <w:pPr>
              <w:rPr>
                <w:rFonts w:ascii="Times New Roman" w:hAnsi="Times New Roman" w:cs="Times New Roman"/>
                <w:bCs/>
                <w:sz w:val="26"/>
                <w:szCs w:val="26"/>
              </w:rPr>
            </w:pPr>
            <w:r>
              <w:rPr>
                <w:rFonts w:ascii="Times New Roman" w:hAnsi="Times New Roman" w:cs="Times New Roman"/>
                <w:bCs/>
                <w:sz w:val="26"/>
                <w:szCs w:val="26"/>
              </w:rPr>
              <w:t xml:space="preserve">3.2 Социальное обслуживание </w:t>
            </w:r>
          </w:p>
        </w:tc>
        <w:tc>
          <w:tcPr>
            <w:tcW w:w="2913" w:type="dxa"/>
          </w:tcPr>
          <w:p w14:paraId="1E6B23AA" w14:textId="3367A686" w:rsidR="001E6B30"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3.2.1, 3.2.2, 3.2.3, 3.2.4</w:t>
            </w:r>
          </w:p>
        </w:tc>
        <w:tc>
          <w:tcPr>
            <w:tcW w:w="2835" w:type="dxa"/>
          </w:tcPr>
          <w:p w14:paraId="0F43F1E0" w14:textId="45C05AB9" w:rsidR="001E6B30"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3.2.1, 3.2.2, 3.2.3, 3.2.4</w:t>
            </w:r>
          </w:p>
        </w:tc>
        <w:tc>
          <w:tcPr>
            <w:tcW w:w="2835" w:type="dxa"/>
          </w:tcPr>
          <w:p w14:paraId="3CA2CBEF" w14:textId="7F654C89" w:rsidR="001E6B30"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3.2.1, 3.2.2, 3.2.3, 3.2.4</w:t>
            </w:r>
          </w:p>
        </w:tc>
        <w:tc>
          <w:tcPr>
            <w:tcW w:w="2835" w:type="dxa"/>
          </w:tcPr>
          <w:p w14:paraId="4C765415" w14:textId="6C362219" w:rsidR="001E6B30"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3.2.1, 3.2.2, 3.2.3, 3.2.4</w:t>
            </w:r>
          </w:p>
        </w:tc>
        <w:tc>
          <w:tcPr>
            <w:tcW w:w="2835" w:type="dxa"/>
          </w:tcPr>
          <w:p w14:paraId="728495AC" w14:textId="73C6FC5C" w:rsidR="001E6B30"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3.2.1, 3.2.2, 3.2.3, 3.2.4</w:t>
            </w:r>
          </w:p>
        </w:tc>
      </w:tr>
      <w:tr w:rsidR="001E6B30" w:rsidRPr="001E6B30" w14:paraId="0C20C5E2" w14:textId="77777777" w:rsidTr="0068548F">
        <w:tc>
          <w:tcPr>
            <w:tcW w:w="1413" w:type="dxa"/>
          </w:tcPr>
          <w:p w14:paraId="0A9CAE7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3.2.1 Дома социально</w:t>
            </w:r>
            <w:r w:rsidRPr="001E6B30">
              <w:rPr>
                <w:rFonts w:ascii="Times New Roman" w:hAnsi="Times New Roman" w:cs="Times New Roman"/>
                <w:bCs/>
                <w:sz w:val="26"/>
                <w:szCs w:val="26"/>
              </w:rPr>
              <w:lastRenderedPageBreak/>
              <w:t>го обслуживания</w:t>
            </w:r>
          </w:p>
        </w:tc>
        <w:tc>
          <w:tcPr>
            <w:tcW w:w="2913" w:type="dxa"/>
          </w:tcPr>
          <w:p w14:paraId="37DDBDA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установлены</w:t>
            </w:r>
          </w:p>
        </w:tc>
        <w:tc>
          <w:tcPr>
            <w:tcW w:w="2835" w:type="dxa"/>
          </w:tcPr>
          <w:p w14:paraId="50C1B93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2EC1F8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 xml:space="preserve">зданий, строений, </w:t>
            </w:r>
            <w:r w:rsidRPr="001E6B30">
              <w:rPr>
                <w:rFonts w:ascii="Times New Roman" w:hAnsi="Times New Roman" w:cs="Times New Roman"/>
                <w:sz w:val="26"/>
                <w:szCs w:val="26"/>
              </w:rPr>
              <w:lastRenderedPageBreak/>
              <w:t>сооружений – 15 метров (4 этажа)</w:t>
            </w:r>
          </w:p>
        </w:tc>
        <w:tc>
          <w:tcPr>
            <w:tcW w:w="2835" w:type="dxa"/>
          </w:tcPr>
          <w:p w14:paraId="2781FA4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70%</w:t>
            </w:r>
          </w:p>
        </w:tc>
        <w:tc>
          <w:tcPr>
            <w:tcW w:w="2835" w:type="dxa"/>
          </w:tcPr>
          <w:p w14:paraId="406C0C4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BC6D03D" w14:textId="77777777" w:rsidTr="0068548F">
        <w:tc>
          <w:tcPr>
            <w:tcW w:w="1413" w:type="dxa"/>
          </w:tcPr>
          <w:p w14:paraId="605435C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lang w:val="en-US"/>
              </w:rPr>
              <w:lastRenderedPageBreak/>
              <w:t>3.2.2</w:t>
            </w:r>
            <w:r w:rsidRPr="001E6B30">
              <w:rPr>
                <w:rFonts w:ascii="Times New Roman" w:hAnsi="Times New Roman" w:cs="Times New Roman"/>
                <w:bCs/>
                <w:sz w:val="26"/>
                <w:szCs w:val="26"/>
              </w:rPr>
              <w:t xml:space="preserve"> Оказание социальной помощи населению</w:t>
            </w:r>
          </w:p>
        </w:tc>
        <w:tc>
          <w:tcPr>
            <w:tcW w:w="2913" w:type="dxa"/>
          </w:tcPr>
          <w:p w14:paraId="199F385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0C40DB1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F21BC6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3C4573F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4F7F901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48D6C2D2" w14:textId="77777777" w:rsidTr="0068548F">
        <w:tc>
          <w:tcPr>
            <w:tcW w:w="1413" w:type="dxa"/>
          </w:tcPr>
          <w:p w14:paraId="452F9BD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3.2.3 Оказание услуг связи</w:t>
            </w:r>
          </w:p>
        </w:tc>
        <w:tc>
          <w:tcPr>
            <w:tcW w:w="2913" w:type="dxa"/>
          </w:tcPr>
          <w:p w14:paraId="4E7B2FB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6E390A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330F71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4884DFF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2C90C4B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0C674375" w14:textId="77777777" w:rsidTr="0068548F">
        <w:tc>
          <w:tcPr>
            <w:tcW w:w="1413" w:type="dxa"/>
          </w:tcPr>
          <w:p w14:paraId="71FCCA2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3.2.4 Общежития</w:t>
            </w:r>
          </w:p>
        </w:tc>
        <w:tc>
          <w:tcPr>
            <w:tcW w:w="2913" w:type="dxa"/>
          </w:tcPr>
          <w:p w14:paraId="09E5230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67D6EA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0509DAF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66225D0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4F585FF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009FD236" w14:textId="77777777" w:rsidTr="0068548F">
        <w:tc>
          <w:tcPr>
            <w:tcW w:w="1413" w:type="dxa"/>
          </w:tcPr>
          <w:p w14:paraId="70938B1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3.3 Бытовое обслуживание</w:t>
            </w:r>
          </w:p>
        </w:tc>
        <w:tc>
          <w:tcPr>
            <w:tcW w:w="2913" w:type="dxa"/>
          </w:tcPr>
          <w:p w14:paraId="674CA66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0299D48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27A2D1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04205EC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68E05167" w14:textId="59BA4FF5"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Минимальное количество мест для временного хранения легковых автомобилей – 1 место на 15 кв. м общей площади объекта</w:t>
            </w:r>
          </w:p>
        </w:tc>
      </w:tr>
      <w:tr w:rsidR="001E6B30" w:rsidRPr="001E6B30" w14:paraId="71B3CB39" w14:textId="77777777" w:rsidTr="0068548F">
        <w:tc>
          <w:tcPr>
            <w:tcW w:w="1413" w:type="dxa"/>
          </w:tcPr>
          <w:p w14:paraId="0E50036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3.4.1 Амбулаторно-поликлиническое обслужива</w:t>
            </w:r>
            <w:r w:rsidRPr="001E6B30">
              <w:rPr>
                <w:rFonts w:ascii="Times New Roman" w:hAnsi="Times New Roman" w:cs="Times New Roman"/>
                <w:bCs/>
                <w:sz w:val="26"/>
                <w:szCs w:val="26"/>
              </w:rPr>
              <w:lastRenderedPageBreak/>
              <w:t>ние</w:t>
            </w:r>
          </w:p>
        </w:tc>
        <w:tc>
          <w:tcPr>
            <w:tcW w:w="2913" w:type="dxa"/>
          </w:tcPr>
          <w:p w14:paraId="2E9FA9E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установлены</w:t>
            </w:r>
          </w:p>
        </w:tc>
        <w:tc>
          <w:tcPr>
            <w:tcW w:w="2835" w:type="dxa"/>
          </w:tcPr>
          <w:p w14:paraId="3E46420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85FB15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7A24227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574AF55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71B493EA" w14:textId="77777777" w:rsidTr="0068548F">
        <w:tc>
          <w:tcPr>
            <w:tcW w:w="1413" w:type="dxa"/>
          </w:tcPr>
          <w:p w14:paraId="19882CC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3.4.2 Стационарное медицинское обслуживание</w:t>
            </w:r>
          </w:p>
        </w:tc>
        <w:tc>
          <w:tcPr>
            <w:tcW w:w="2913" w:type="dxa"/>
          </w:tcPr>
          <w:p w14:paraId="182A13A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13FB25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3A9D64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458E226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78C9D31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4EF59616" w14:textId="77777777" w:rsidTr="0068548F">
        <w:tc>
          <w:tcPr>
            <w:tcW w:w="1413" w:type="dxa"/>
          </w:tcPr>
          <w:p w14:paraId="00495EEC" w14:textId="26B449ED" w:rsidR="00834E3F"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3.5 Образование и просвещение</w:t>
            </w:r>
          </w:p>
        </w:tc>
        <w:tc>
          <w:tcPr>
            <w:tcW w:w="2913" w:type="dxa"/>
          </w:tcPr>
          <w:p w14:paraId="19CB31D1" w14:textId="488C13B1" w:rsidR="00834E3F" w:rsidRPr="001E6B30" w:rsidRDefault="00834E3F" w:rsidP="00834E3F">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3.5.1, 3.5.2</w:t>
            </w:r>
          </w:p>
        </w:tc>
        <w:tc>
          <w:tcPr>
            <w:tcW w:w="2835" w:type="dxa"/>
          </w:tcPr>
          <w:p w14:paraId="2342ED9B" w14:textId="2517F8A1" w:rsidR="00834E3F"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3.5.1, 3.5.2</w:t>
            </w:r>
          </w:p>
        </w:tc>
        <w:tc>
          <w:tcPr>
            <w:tcW w:w="2835" w:type="dxa"/>
          </w:tcPr>
          <w:p w14:paraId="59A20A83" w14:textId="23AA00F2" w:rsidR="00834E3F"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3.5.1, 3.5.2</w:t>
            </w:r>
          </w:p>
        </w:tc>
        <w:tc>
          <w:tcPr>
            <w:tcW w:w="2835" w:type="dxa"/>
          </w:tcPr>
          <w:p w14:paraId="387A2047" w14:textId="4BF31031" w:rsidR="00834E3F"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3.5.1, 3.5.2</w:t>
            </w:r>
          </w:p>
        </w:tc>
        <w:tc>
          <w:tcPr>
            <w:tcW w:w="2835" w:type="dxa"/>
          </w:tcPr>
          <w:p w14:paraId="403511B8" w14:textId="46C0FE31" w:rsidR="00834E3F" w:rsidRPr="001E6B30" w:rsidRDefault="00834E3F" w:rsidP="00605E8B">
            <w:pPr>
              <w:rPr>
                <w:rFonts w:ascii="Times New Roman" w:hAnsi="Times New Roman" w:cs="Times New Roman"/>
                <w:bCs/>
                <w:sz w:val="26"/>
                <w:szCs w:val="26"/>
              </w:rPr>
            </w:pPr>
            <w:r>
              <w:rPr>
                <w:rFonts w:ascii="Times New Roman" w:hAnsi="Times New Roman" w:cs="Times New Roman"/>
                <w:bCs/>
                <w:sz w:val="26"/>
                <w:szCs w:val="26"/>
              </w:rPr>
              <w:t>С</w:t>
            </w:r>
            <w:r>
              <w:rPr>
                <w:rFonts w:ascii="Times New Roman" w:hAnsi="Times New Roman" w:cs="Times New Roman"/>
                <w:bCs/>
                <w:color w:val="000000" w:themeColor="text1"/>
                <w:sz w:val="26"/>
                <w:szCs w:val="26"/>
              </w:rPr>
              <w:t>огласно установленных для ВРИ 3.5.1, 3.5.2</w:t>
            </w:r>
          </w:p>
        </w:tc>
      </w:tr>
      <w:tr w:rsidR="001E6B30" w:rsidRPr="001E6B30" w14:paraId="1461E014" w14:textId="77777777" w:rsidTr="0068548F">
        <w:tc>
          <w:tcPr>
            <w:tcW w:w="1413" w:type="dxa"/>
          </w:tcPr>
          <w:p w14:paraId="379B616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3.5.1 Дошкольное,</w:t>
            </w:r>
          </w:p>
          <w:p w14:paraId="5EF5A8A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начальное и среднее</w:t>
            </w:r>
          </w:p>
          <w:p w14:paraId="1154EE6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общее образование</w:t>
            </w:r>
          </w:p>
        </w:tc>
        <w:tc>
          <w:tcPr>
            <w:tcW w:w="2913" w:type="dxa"/>
          </w:tcPr>
          <w:p w14:paraId="0249F0E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Минимальный размер земельных участков рассчитывается исходя из нормы:</w:t>
            </w:r>
          </w:p>
          <w:p w14:paraId="69ABBCC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для дошкольных образовательных организаций:</w:t>
            </w:r>
          </w:p>
          <w:p w14:paraId="7C774AC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при вместимости до 100 мест - 44 кв. метра;</w:t>
            </w:r>
          </w:p>
          <w:p w14:paraId="077DD07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свыше 100 - 38 кв. метров;</w:t>
            </w:r>
          </w:p>
          <w:p w14:paraId="00B393B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в комплексе дошкольных образовательных организаций свыше 500 мест - 33 кв. метра;</w:t>
            </w:r>
          </w:p>
          <w:p w14:paraId="0437951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для </w:t>
            </w:r>
            <w:r w:rsidRPr="001E6B30">
              <w:rPr>
                <w:rFonts w:ascii="Times New Roman" w:hAnsi="Times New Roman" w:cs="Times New Roman"/>
                <w:bCs/>
                <w:sz w:val="26"/>
                <w:szCs w:val="26"/>
              </w:rPr>
              <w:lastRenderedPageBreak/>
              <w:t>общеобразовательных организаций:</w:t>
            </w:r>
          </w:p>
          <w:p w14:paraId="635EC47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до 400 мест - 55 кв. метров;</w:t>
            </w:r>
          </w:p>
          <w:p w14:paraId="45A3979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340 - 510 мест - 40 кв. метра;</w:t>
            </w:r>
          </w:p>
          <w:p w14:paraId="2FFAED8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510 - 660 мест - 35 кв. метров;</w:t>
            </w:r>
          </w:p>
          <w:p w14:paraId="4877D31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660 - 1000 мест - 28 кв. метров;</w:t>
            </w:r>
          </w:p>
          <w:p w14:paraId="37EA4B9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1000 - 1500 мест - 24 кв. метров;</w:t>
            </w:r>
          </w:p>
          <w:p w14:paraId="32637E3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свыше 1500 мест - 22 кв. метра;</w:t>
            </w:r>
          </w:p>
          <w:p w14:paraId="2DEE801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для школ-интернатов:</w:t>
            </w:r>
          </w:p>
          <w:p w14:paraId="31B5BAD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200 - 300 мест - 70 кв. метров;</w:t>
            </w:r>
          </w:p>
          <w:p w14:paraId="23CDAFE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300 - 500 мест - 65 кв. метров;</w:t>
            </w:r>
          </w:p>
          <w:p w14:paraId="24E337E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500 и более мест - 45 кв. метров;</w:t>
            </w:r>
          </w:p>
          <w:p w14:paraId="3BE41E6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для детско-юношеских спортивных школ - 1 га на объект</w:t>
            </w:r>
          </w:p>
          <w:p w14:paraId="396E9FC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3F4204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5 метров</w:t>
            </w:r>
          </w:p>
        </w:tc>
        <w:tc>
          <w:tcPr>
            <w:tcW w:w="2835" w:type="dxa"/>
          </w:tcPr>
          <w:p w14:paraId="2788451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sz w:val="26"/>
                <w:szCs w:val="26"/>
              </w:rPr>
              <w:t>Не установлены</w:t>
            </w:r>
          </w:p>
        </w:tc>
        <w:tc>
          <w:tcPr>
            <w:tcW w:w="2835" w:type="dxa"/>
          </w:tcPr>
          <w:p w14:paraId="31CEC39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43261F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Минимальный процент озеленения земельного участка – 30%;</w:t>
            </w:r>
          </w:p>
          <w:p w14:paraId="7BE4AF45" w14:textId="77777777" w:rsidR="001E6B30" w:rsidRPr="001E6B30" w:rsidRDefault="001E6B30" w:rsidP="00605E8B">
            <w:pPr>
              <w:rPr>
                <w:rFonts w:ascii="Times New Roman" w:hAnsi="Times New Roman" w:cs="Times New Roman"/>
                <w:bCs/>
                <w:sz w:val="26"/>
                <w:szCs w:val="26"/>
              </w:rPr>
            </w:pPr>
          </w:p>
          <w:p w14:paraId="0F24DDE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Минимальный отступ от красной линии для нового строительства – 25 метров</w:t>
            </w:r>
          </w:p>
        </w:tc>
      </w:tr>
      <w:tr w:rsidR="001E6B30" w:rsidRPr="001E6B30" w14:paraId="214F9F13" w14:textId="77777777" w:rsidTr="0068548F">
        <w:tc>
          <w:tcPr>
            <w:tcW w:w="1413" w:type="dxa"/>
          </w:tcPr>
          <w:p w14:paraId="09DE2E1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 xml:space="preserve">3.5.2 Среднее и высшее профессиональное </w:t>
            </w:r>
            <w:r w:rsidRPr="001E6B30">
              <w:rPr>
                <w:rFonts w:ascii="Times New Roman" w:hAnsi="Times New Roman" w:cs="Times New Roman"/>
                <w:bCs/>
                <w:sz w:val="26"/>
                <w:szCs w:val="26"/>
              </w:rPr>
              <w:lastRenderedPageBreak/>
              <w:t>образование</w:t>
            </w:r>
          </w:p>
        </w:tc>
        <w:tc>
          <w:tcPr>
            <w:tcW w:w="2913" w:type="dxa"/>
          </w:tcPr>
          <w:p w14:paraId="2B9B057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установлены</w:t>
            </w:r>
          </w:p>
        </w:tc>
        <w:tc>
          <w:tcPr>
            <w:tcW w:w="2835" w:type="dxa"/>
          </w:tcPr>
          <w:p w14:paraId="752E842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490635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023F1F9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4AAB1BA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Минимальный процент озеленения земельного участка – 30%</w:t>
            </w:r>
          </w:p>
        </w:tc>
      </w:tr>
      <w:tr w:rsidR="001E6B30" w:rsidRPr="001E6B30" w14:paraId="0DF8F3F5" w14:textId="77777777" w:rsidTr="0068548F">
        <w:tc>
          <w:tcPr>
            <w:tcW w:w="1413" w:type="dxa"/>
          </w:tcPr>
          <w:p w14:paraId="06964D2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3.6.1 Объекты культурно-досуговой деятельности</w:t>
            </w:r>
          </w:p>
        </w:tc>
        <w:tc>
          <w:tcPr>
            <w:tcW w:w="2913" w:type="dxa"/>
          </w:tcPr>
          <w:p w14:paraId="4F19D1C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C92145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B222A6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68C1E6D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71C0D6A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9CCB552" w14:textId="77777777" w:rsidTr="0068548F">
        <w:tc>
          <w:tcPr>
            <w:tcW w:w="1413" w:type="dxa"/>
          </w:tcPr>
          <w:p w14:paraId="22B3C59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3.6.2 Парки культуры и</w:t>
            </w:r>
          </w:p>
          <w:p w14:paraId="65AEEAB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отдыха</w:t>
            </w:r>
          </w:p>
        </w:tc>
        <w:tc>
          <w:tcPr>
            <w:tcW w:w="2913" w:type="dxa"/>
          </w:tcPr>
          <w:p w14:paraId="026E902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69CC15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6B2280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1BB5B9C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25A5EEF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582CA05C" w14:textId="77777777" w:rsidTr="0068548F">
        <w:tc>
          <w:tcPr>
            <w:tcW w:w="1413" w:type="dxa"/>
          </w:tcPr>
          <w:p w14:paraId="6D54EAD8" w14:textId="4410841F"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sz w:val="26"/>
                <w:szCs w:val="26"/>
              </w:rPr>
              <w:t>3.7</w:t>
            </w:r>
            <w:r w:rsidR="00834E3F">
              <w:rPr>
                <w:rFonts w:ascii="Times New Roman" w:hAnsi="Times New Roman" w:cs="Times New Roman"/>
                <w:sz w:val="26"/>
                <w:szCs w:val="26"/>
              </w:rPr>
              <w:t xml:space="preserve"> Религиозное использование</w:t>
            </w:r>
          </w:p>
        </w:tc>
        <w:tc>
          <w:tcPr>
            <w:tcW w:w="2913" w:type="dxa"/>
          </w:tcPr>
          <w:p w14:paraId="6DC25B6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43A414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9E75B8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1BAEDA8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1E02456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0B3B8B8" w14:textId="77777777" w:rsidTr="0068548F">
        <w:tc>
          <w:tcPr>
            <w:tcW w:w="1413" w:type="dxa"/>
          </w:tcPr>
          <w:p w14:paraId="6FFBFEE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3.8.1 Государственное управление</w:t>
            </w:r>
          </w:p>
        </w:tc>
        <w:tc>
          <w:tcPr>
            <w:tcW w:w="2913" w:type="dxa"/>
          </w:tcPr>
          <w:p w14:paraId="316E325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B8D1DD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FBDFDA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56B9770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2418A66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291C634" w14:textId="77777777" w:rsidTr="0068548F">
        <w:tc>
          <w:tcPr>
            <w:tcW w:w="1413" w:type="dxa"/>
          </w:tcPr>
          <w:p w14:paraId="69C250B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3.9.1 Обеспечение деятельности в области </w:t>
            </w:r>
            <w:r w:rsidRPr="001E6B30">
              <w:rPr>
                <w:rFonts w:ascii="Times New Roman" w:hAnsi="Times New Roman" w:cs="Times New Roman"/>
                <w:bCs/>
                <w:sz w:val="26"/>
                <w:szCs w:val="26"/>
              </w:rPr>
              <w:lastRenderedPageBreak/>
              <w:t>гидрометеорологии и смежных с ней областях</w:t>
            </w:r>
          </w:p>
        </w:tc>
        <w:tc>
          <w:tcPr>
            <w:tcW w:w="2913" w:type="dxa"/>
          </w:tcPr>
          <w:p w14:paraId="5EA08A6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установлены</w:t>
            </w:r>
          </w:p>
        </w:tc>
        <w:tc>
          <w:tcPr>
            <w:tcW w:w="2835" w:type="dxa"/>
          </w:tcPr>
          <w:p w14:paraId="4FEB45A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0FDCBBA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22183CF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16E822F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1A6FC9BB" w14:textId="77777777" w:rsidTr="0068548F">
        <w:tc>
          <w:tcPr>
            <w:tcW w:w="1413" w:type="dxa"/>
          </w:tcPr>
          <w:p w14:paraId="0D6D916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3.9.2 Проведение научных исследований</w:t>
            </w:r>
          </w:p>
        </w:tc>
        <w:tc>
          <w:tcPr>
            <w:tcW w:w="2913" w:type="dxa"/>
          </w:tcPr>
          <w:p w14:paraId="3F6F23E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5C25EA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CB68D9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726331B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62776BC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5D4D3A3B" w14:textId="77777777" w:rsidTr="0068548F">
        <w:tc>
          <w:tcPr>
            <w:tcW w:w="1413" w:type="dxa"/>
          </w:tcPr>
          <w:p w14:paraId="4D9AC32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3.10.1 Амбулаторное ветеринарное обслуживание</w:t>
            </w:r>
          </w:p>
        </w:tc>
        <w:tc>
          <w:tcPr>
            <w:tcW w:w="2913" w:type="dxa"/>
          </w:tcPr>
          <w:p w14:paraId="453CABA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392A16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B47B86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397B01A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3EFBCF5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584EF5C1" w14:textId="77777777" w:rsidTr="0068548F">
        <w:tc>
          <w:tcPr>
            <w:tcW w:w="1413" w:type="dxa"/>
          </w:tcPr>
          <w:p w14:paraId="76BFC12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4.1 Деловое управление</w:t>
            </w:r>
          </w:p>
        </w:tc>
        <w:tc>
          <w:tcPr>
            <w:tcW w:w="2913" w:type="dxa"/>
          </w:tcPr>
          <w:p w14:paraId="3562A9B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515F7E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6D3F64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1C9C568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34AFD36E" w14:textId="26754C58"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Минимальное количество мест для временного хранения легковых автомобилей – 1 место на 60 кв. м общей площади объекта</w:t>
            </w:r>
          </w:p>
        </w:tc>
      </w:tr>
      <w:tr w:rsidR="001E6B30" w:rsidRPr="001E6B30" w14:paraId="242CAE87" w14:textId="77777777" w:rsidTr="0068548F">
        <w:tc>
          <w:tcPr>
            <w:tcW w:w="1413" w:type="dxa"/>
          </w:tcPr>
          <w:p w14:paraId="6836E24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4.2 Объекты торговли (торговые </w:t>
            </w:r>
            <w:r w:rsidRPr="001E6B30">
              <w:rPr>
                <w:rFonts w:ascii="Times New Roman" w:hAnsi="Times New Roman" w:cs="Times New Roman"/>
                <w:bCs/>
                <w:sz w:val="26"/>
                <w:szCs w:val="26"/>
              </w:rPr>
              <w:lastRenderedPageBreak/>
              <w:t>центры, торгово-развлекательные центры (комплексы)</w:t>
            </w:r>
          </w:p>
        </w:tc>
        <w:tc>
          <w:tcPr>
            <w:tcW w:w="2913" w:type="dxa"/>
          </w:tcPr>
          <w:p w14:paraId="1C94811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установлены</w:t>
            </w:r>
          </w:p>
        </w:tc>
        <w:tc>
          <w:tcPr>
            <w:tcW w:w="2835" w:type="dxa"/>
          </w:tcPr>
          <w:p w14:paraId="0829E08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998186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6AEBF99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79D2B9BE" w14:textId="271E3256"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 xml:space="preserve">Минимальное количество мест для временного хранения легковых автомобилей </w:t>
            </w:r>
            <w:r w:rsidRPr="001E6B30">
              <w:rPr>
                <w:rFonts w:ascii="Times New Roman" w:hAnsi="Times New Roman" w:cs="Times New Roman"/>
                <w:bCs/>
                <w:sz w:val="26"/>
                <w:szCs w:val="26"/>
              </w:rPr>
              <w:lastRenderedPageBreak/>
              <w:t>– 1 место на 50 кв. м общей площади объекта</w:t>
            </w:r>
          </w:p>
        </w:tc>
      </w:tr>
      <w:tr w:rsidR="001E6B30" w:rsidRPr="001E6B30" w14:paraId="29B1D203" w14:textId="77777777" w:rsidTr="0068548F">
        <w:tc>
          <w:tcPr>
            <w:tcW w:w="1413" w:type="dxa"/>
          </w:tcPr>
          <w:p w14:paraId="6130384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4.3 Рынки</w:t>
            </w:r>
          </w:p>
        </w:tc>
        <w:tc>
          <w:tcPr>
            <w:tcW w:w="2913" w:type="dxa"/>
          </w:tcPr>
          <w:p w14:paraId="11ECB1D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06F9D6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4F78FB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7851BBB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729A6F6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12DC8D16" w14:textId="77777777" w:rsidTr="0068548F">
        <w:tc>
          <w:tcPr>
            <w:tcW w:w="1413" w:type="dxa"/>
          </w:tcPr>
          <w:p w14:paraId="25D28B1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4.4 Магазины</w:t>
            </w:r>
          </w:p>
        </w:tc>
        <w:tc>
          <w:tcPr>
            <w:tcW w:w="2913" w:type="dxa"/>
          </w:tcPr>
          <w:p w14:paraId="192ECE9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3B7690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E449E3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49765CB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5CCF2C1F" w14:textId="109F5700"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1E6B30" w:rsidRPr="001E6B30" w14:paraId="05B56A16" w14:textId="77777777" w:rsidTr="0068548F">
        <w:tc>
          <w:tcPr>
            <w:tcW w:w="1413" w:type="dxa"/>
          </w:tcPr>
          <w:p w14:paraId="321D471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4.5 Банковская и страховая деятельность</w:t>
            </w:r>
          </w:p>
        </w:tc>
        <w:tc>
          <w:tcPr>
            <w:tcW w:w="2913" w:type="dxa"/>
          </w:tcPr>
          <w:p w14:paraId="283CAC0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AA123C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2E62D7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636BBD9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375652D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13CE4963" w14:textId="77777777" w:rsidTr="0068548F">
        <w:tc>
          <w:tcPr>
            <w:tcW w:w="1413" w:type="dxa"/>
          </w:tcPr>
          <w:p w14:paraId="1BB38F4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4.6 Общественное питание</w:t>
            </w:r>
          </w:p>
        </w:tc>
        <w:tc>
          <w:tcPr>
            <w:tcW w:w="2913" w:type="dxa"/>
          </w:tcPr>
          <w:p w14:paraId="528B927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F7EE7F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296284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6593158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56AF07E2" w14:textId="77E1DD6E" w:rsidR="001E6B30" w:rsidRPr="001E6B30" w:rsidRDefault="00834E3F" w:rsidP="00605E8B">
            <w:pPr>
              <w:rPr>
                <w:rFonts w:ascii="Times New Roman" w:hAnsi="Times New Roman" w:cs="Times New Roman"/>
                <w:bCs/>
                <w:sz w:val="26"/>
                <w:szCs w:val="26"/>
              </w:rPr>
            </w:pPr>
            <w:r w:rsidRPr="005C41F1">
              <w:rPr>
                <w:rFonts w:ascii="Times New Roman" w:hAnsi="Times New Roman" w:cs="Times New Roman"/>
                <w:bCs/>
                <w:sz w:val="26"/>
                <w:szCs w:val="26"/>
              </w:rPr>
              <w:t xml:space="preserve">Минимальное количество мест для временного хранения легковых автомобилей – 1 </w:t>
            </w:r>
            <w:r>
              <w:rPr>
                <w:rFonts w:ascii="Times New Roman" w:hAnsi="Times New Roman" w:cs="Times New Roman"/>
                <w:bCs/>
                <w:sz w:val="26"/>
                <w:szCs w:val="26"/>
              </w:rPr>
              <w:t>м</w:t>
            </w:r>
            <w:r w:rsidRPr="005C41F1">
              <w:rPr>
                <w:rFonts w:ascii="Times New Roman" w:hAnsi="Times New Roman" w:cs="Times New Roman"/>
                <w:bCs/>
                <w:sz w:val="26"/>
                <w:szCs w:val="26"/>
              </w:rPr>
              <w:t>есто на 4 посадочных места</w:t>
            </w:r>
          </w:p>
        </w:tc>
      </w:tr>
      <w:tr w:rsidR="001E6B30" w:rsidRPr="001E6B30" w14:paraId="45E91567" w14:textId="77777777" w:rsidTr="0068548F">
        <w:tc>
          <w:tcPr>
            <w:tcW w:w="1413" w:type="dxa"/>
          </w:tcPr>
          <w:p w14:paraId="6BE21E1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4.7 Гостиничное</w:t>
            </w:r>
          </w:p>
          <w:p w14:paraId="5CA99BB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обслуживание</w:t>
            </w:r>
          </w:p>
        </w:tc>
        <w:tc>
          <w:tcPr>
            <w:tcW w:w="2913" w:type="dxa"/>
          </w:tcPr>
          <w:p w14:paraId="71C6C3D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153260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DE7CDF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60D53F5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6FEBD8CD" w14:textId="68E7D8AF"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Минимальное количество мест для временного хранения легковых автомобилей – 1 -место на 15 номеров</w:t>
            </w:r>
          </w:p>
        </w:tc>
      </w:tr>
      <w:tr w:rsidR="001E6B30" w:rsidRPr="001E6B30" w14:paraId="58616EBE" w14:textId="77777777" w:rsidTr="0068548F">
        <w:tc>
          <w:tcPr>
            <w:tcW w:w="1413" w:type="dxa"/>
          </w:tcPr>
          <w:p w14:paraId="19E6DDAC"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4.8.1 Развлекательные мероприятия</w:t>
            </w:r>
          </w:p>
        </w:tc>
        <w:tc>
          <w:tcPr>
            <w:tcW w:w="2913" w:type="dxa"/>
          </w:tcPr>
          <w:p w14:paraId="48D2CD6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A1DB71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104BCD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6DCCC696"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70%</w:t>
            </w:r>
          </w:p>
        </w:tc>
        <w:tc>
          <w:tcPr>
            <w:tcW w:w="2835" w:type="dxa"/>
          </w:tcPr>
          <w:p w14:paraId="63EB63D3" w14:textId="7692A850"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1E6B30" w:rsidRPr="001E6B30" w14:paraId="29B97383" w14:textId="77777777" w:rsidTr="0068548F">
        <w:tc>
          <w:tcPr>
            <w:tcW w:w="1413" w:type="dxa"/>
          </w:tcPr>
          <w:p w14:paraId="2CE247B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4.9 Служебные гаражи</w:t>
            </w:r>
          </w:p>
        </w:tc>
        <w:tc>
          <w:tcPr>
            <w:tcW w:w="2913" w:type="dxa"/>
          </w:tcPr>
          <w:p w14:paraId="7FE6F9E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B0DB70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8339CE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2F16179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7D93CA0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249867EA" w14:textId="77777777" w:rsidTr="0068548F">
        <w:tc>
          <w:tcPr>
            <w:tcW w:w="1413" w:type="dxa"/>
          </w:tcPr>
          <w:p w14:paraId="4A9138B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4.9.2 Стоянка транспортных средств</w:t>
            </w:r>
          </w:p>
        </w:tc>
        <w:tc>
          <w:tcPr>
            <w:tcW w:w="2913" w:type="dxa"/>
          </w:tcPr>
          <w:p w14:paraId="4038987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63D257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02D2BD6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69B86E8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375430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2E02E265" w14:textId="77777777" w:rsidTr="0068548F">
        <w:tc>
          <w:tcPr>
            <w:tcW w:w="1413" w:type="dxa"/>
          </w:tcPr>
          <w:p w14:paraId="05D73AB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4.10 </w:t>
            </w:r>
            <w:proofErr w:type="spellStart"/>
            <w:r w:rsidRPr="001E6B30">
              <w:rPr>
                <w:rFonts w:ascii="Times New Roman" w:hAnsi="Times New Roman" w:cs="Times New Roman"/>
                <w:bCs/>
                <w:sz w:val="26"/>
                <w:szCs w:val="26"/>
              </w:rPr>
              <w:t>Выставочно</w:t>
            </w:r>
            <w:proofErr w:type="spellEnd"/>
            <w:r w:rsidRPr="001E6B30">
              <w:rPr>
                <w:rFonts w:ascii="Times New Roman" w:hAnsi="Times New Roman" w:cs="Times New Roman"/>
                <w:bCs/>
                <w:sz w:val="26"/>
                <w:szCs w:val="26"/>
              </w:rPr>
              <w:t>-ярморочная деятельность</w:t>
            </w:r>
          </w:p>
        </w:tc>
        <w:tc>
          <w:tcPr>
            <w:tcW w:w="2913" w:type="dxa"/>
          </w:tcPr>
          <w:p w14:paraId="2CF4A65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09D6CD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265076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28DB284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7AA52ED7"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51ADFA1D" w14:textId="77777777" w:rsidTr="0068548F">
        <w:tc>
          <w:tcPr>
            <w:tcW w:w="1413" w:type="dxa"/>
          </w:tcPr>
          <w:p w14:paraId="06D06363" w14:textId="604D5AB9" w:rsidR="00834E3F" w:rsidRPr="001E6B30" w:rsidRDefault="00834E3F" w:rsidP="00605E8B">
            <w:pPr>
              <w:rPr>
                <w:rFonts w:ascii="Times New Roman" w:hAnsi="Times New Roman" w:cs="Times New Roman"/>
                <w:bCs/>
                <w:sz w:val="26"/>
                <w:szCs w:val="26"/>
              </w:rPr>
            </w:pPr>
            <w:r>
              <w:rPr>
                <w:rFonts w:ascii="Times New Roman" w:hAnsi="Times New Roman" w:cs="Times New Roman"/>
                <w:bCs/>
                <w:color w:val="000000" w:themeColor="text1"/>
                <w:sz w:val="26"/>
                <w:szCs w:val="26"/>
              </w:rPr>
              <w:t>5.0 Отдых (рекреаци</w:t>
            </w:r>
            <w:r>
              <w:rPr>
                <w:rFonts w:ascii="Times New Roman" w:hAnsi="Times New Roman" w:cs="Times New Roman"/>
                <w:bCs/>
                <w:color w:val="000000" w:themeColor="text1"/>
                <w:sz w:val="26"/>
                <w:szCs w:val="26"/>
              </w:rPr>
              <w:lastRenderedPageBreak/>
              <w:t>я)</w:t>
            </w:r>
          </w:p>
        </w:tc>
        <w:tc>
          <w:tcPr>
            <w:tcW w:w="2913" w:type="dxa"/>
          </w:tcPr>
          <w:p w14:paraId="0381726F" w14:textId="129E668B"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180FB8E9" w14:textId="61D09539"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E35790B" w14:textId="19F9846D"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4716FE4" w14:textId="1459FF79"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EDE4FF4" w14:textId="5BAA8F6F"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r>
      <w:tr w:rsidR="001E6B30" w:rsidRPr="001E6B30" w14:paraId="3AC80451" w14:textId="77777777" w:rsidTr="0068548F">
        <w:tc>
          <w:tcPr>
            <w:tcW w:w="1413" w:type="dxa"/>
          </w:tcPr>
          <w:p w14:paraId="3FB412E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5.1.2 Обеспечение занятий спортом в помещениях</w:t>
            </w:r>
          </w:p>
        </w:tc>
        <w:tc>
          <w:tcPr>
            <w:tcW w:w="2913" w:type="dxa"/>
          </w:tcPr>
          <w:p w14:paraId="7A47374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920CAE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A14E29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2E45E9E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4B2A8F4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80B1855" w14:textId="77777777" w:rsidTr="0068548F">
        <w:tc>
          <w:tcPr>
            <w:tcW w:w="1413" w:type="dxa"/>
          </w:tcPr>
          <w:p w14:paraId="265A69A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5.1.3 Площадки для занятий спортом</w:t>
            </w:r>
          </w:p>
        </w:tc>
        <w:tc>
          <w:tcPr>
            <w:tcW w:w="2913" w:type="dxa"/>
          </w:tcPr>
          <w:p w14:paraId="7592DC9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E247E6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9129D51"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5A2A337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2004826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3B05466C" w14:textId="77777777" w:rsidTr="0068548F">
        <w:tc>
          <w:tcPr>
            <w:tcW w:w="1413" w:type="dxa"/>
          </w:tcPr>
          <w:p w14:paraId="0CB16533"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5.1.4 Оборудование площадки для занятий спортом</w:t>
            </w:r>
          </w:p>
        </w:tc>
        <w:tc>
          <w:tcPr>
            <w:tcW w:w="2913" w:type="dxa"/>
          </w:tcPr>
          <w:p w14:paraId="0C8413B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1F54A8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A398205"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0B3DFD9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4375D5B"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285E9DBD" w14:textId="77777777" w:rsidTr="0068548F">
        <w:tc>
          <w:tcPr>
            <w:tcW w:w="1413" w:type="dxa"/>
          </w:tcPr>
          <w:p w14:paraId="546B795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5.2.1 Туристическое обслуживание</w:t>
            </w:r>
          </w:p>
        </w:tc>
        <w:tc>
          <w:tcPr>
            <w:tcW w:w="2913" w:type="dxa"/>
          </w:tcPr>
          <w:p w14:paraId="3A1A21B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78B7A84"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CE7CD0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43B2674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2E30FCCA"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570539EC" w14:textId="77777777" w:rsidTr="0068548F">
        <w:tc>
          <w:tcPr>
            <w:tcW w:w="1413" w:type="dxa"/>
          </w:tcPr>
          <w:p w14:paraId="50D612A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5.4 Причалы для маломерных судов</w:t>
            </w:r>
          </w:p>
        </w:tc>
        <w:tc>
          <w:tcPr>
            <w:tcW w:w="2913" w:type="dxa"/>
          </w:tcPr>
          <w:p w14:paraId="3F969D4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01DB738"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F0A98D0"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3495499E"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5E35F50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1E6B30" w:rsidRPr="001E6B30" w14:paraId="6C12A975" w14:textId="77777777" w:rsidTr="0068548F">
        <w:tc>
          <w:tcPr>
            <w:tcW w:w="1413" w:type="dxa"/>
          </w:tcPr>
          <w:p w14:paraId="7E8BF7A9"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6.8 Связь</w:t>
            </w:r>
          </w:p>
        </w:tc>
        <w:tc>
          <w:tcPr>
            <w:tcW w:w="2913" w:type="dxa"/>
          </w:tcPr>
          <w:p w14:paraId="5AA901E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20BC0B1D"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903107A" w14:textId="394D844B" w:rsidR="001E6B30" w:rsidRPr="001E6B30" w:rsidRDefault="001E6B30" w:rsidP="00834E3F">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lastRenderedPageBreak/>
              <w:t xml:space="preserve">зданий, строений, сооружений – 15 метров (4 этажа) </w:t>
            </w:r>
          </w:p>
        </w:tc>
        <w:tc>
          <w:tcPr>
            <w:tcW w:w="2835" w:type="dxa"/>
          </w:tcPr>
          <w:p w14:paraId="359C1A52"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w:t>
            </w:r>
          </w:p>
        </w:tc>
        <w:tc>
          <w:tcPr>
            <w:tcW w:w="2835" w:type="dxa"/>
          </w:tcPr>
          <w:p w14:paraId="40AA9B3F" w14:textId="77777777" w:rsidR="001E6B30" w:rsidRPr="001E6B30" w:rsidRDefault="001E6B30"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2EC30984" w14:textId="77777777" w:rsidTr="0068548F">
        <w:tc>
          <w:tcPr>
            <w:tcW w:w="1413" w:type="dxa"/>
          </w:tcPr>
          <w:p w14:paraId="0D2F15C9" w14:textId="77777777" w:rsidR="00834E3F" w:rsidRPr="00432999" w:rsidRDefault="00834E3F" w:rsidP="00CC41FE">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8.3 Обеспечение</w:t>
            </w:r>
          </w:p>
          <w:p w14:paraId="62637A2A" w14:textId="77777777" w:rsidR="00834E3F" w:rsidRPr="00432999" w:rsidRDefault="00834E3F" w:rsidP="00CC41FE">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внутреннего</w:t>
            </w:r>
          </w:p>
          <w:p w14:paraId="22FBEB16" w14:textId="1D52754D"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правопорядка</w:t>
            </w:r>
          </w:p>
        </w:tc>
        <w:tc>
          <w:tcPr>
            <w:tcW w:w="2913" w:type="dxa"/>
          </w:tcPr>
          <w:p w14:paraId="35766EF4"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B8B56D1"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4B8E510A"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2DC7C08E"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6332CBD8"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2457EC63" w14:textId="77777777" w:rsidTr="0068548F">
        <w:tc>
          <w:tcPr>
            <w:tcW w:w="1413" w:type="dxa"/>
          </w:tcPr>
          <w:p w14:paraId="3F1D4AAD" w14:textId="6D94845F" w:rsidR="00834E3F" w:rsidRPr="00432999" w:rsidRDefault="00834E3F" w:rsidP="00CC41FE">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9.2.1 Санаторная деятельность</w:t>
            </w:r>
          </w:p>
        </w:tc>
        <w:tc>
          <w:tcPr>
            <w:tcW w:w="2913" w:type="dxa"/>
          </w:tcPr>
          <w:p w14:paraId="61C691E8" w14:textId="75A726E5"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9D860ED" w14:textId="288C1F19"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0B304D" w14:textId="22906B66"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 xml:space="preserve">Максимальная высота </w:t>
            </w:r>
            <w:r w:rsidRPr="001E6B30">
              <w:rPr>
                <w:rFonts w:ascii="Times New Roman" w:hAnsi="Times New Roman" w:cs="Times New Roman"/>
                <w:sz w:val="26"/>
                <w:szCs w:val="26"/>
              </w:rPr>
              <w:t>зданий, строений, сооружений – 15 метров (4 этажа)</w:t>
            </w:r>
          </w:p>
        </w:tc>
        <w:tc>
          <w:tcPr>
            <w:tcW w:w="2835" w:type="dxa"/>
          </w:tcPr>
          <w:p w14:paraId="5148C965" w14:textId="4B4AFC7B"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0631635" w14:textId="16C4E9A8" w:rsidR="00834E3F" w:rsidRPr="001E6B30" w:rsidRDefault="00834E3F" w:rsidP="00605E8B">
            <w:pPr>
              <w:rPr>
                <w:rFonts w:ascii="Times New Roman" w:hAnsi="Times New Roman" w:cs="Times New Roman"/>
                <w:bCs/>
                <w:sz w:val="26"/>
                <w:szCs w:val="26"/>
              </w:rPr>
            </w:pPr>
            <w:r w:rsidRPr="00432999">
              <w:rPr>
                <w:rFonts w:ascii="Times New Roman" w:hAnsi="Times New Roman" w:cs="Times New Roman"/>
                <w:bCs/>
                <w:color w:val="000000" w:themeColor="text1"/>
                <w:sz w:val="26"/>
                <w:szCs w:val="26"/>
              </w:rPr>
              <w:t>Не установлены</w:t>
            </w:r>
          </w:p>
        </w:tc>
      </w:tr>
      <w:tr w:rsidR="00834E3F" w:rsidRPr="001E6B30" w14:paraId="40E11235" w14:textId="77777777" w:rsidTr="0068548F">
        <w:tc>
          <w:tcPr>
            <w:tcW w:w="1413" w:type="dxa"/>
          </w:tcPr>
          <w:p w14:paraId="3CBEE96A" w14:textId="5DEF72B6" w:rsidR="00834E3F" w:rsidRPr="001E6B30" w:rsidRDefault="00834E3F" w:rsidP="00605E8B">
            <w:pPr>
              <w:rPr>
                <w:rFonts w:ascii="Times New Roman" w:hAnsi="Times New Roman" w:cs="Times New Roman"/>
                <w:bCs/>
                <w:sz w:val="26"/>
                <w:szCs w:val="26"/>
              </w:rPr>
            </w:pPr>
            <w:r>
              <w:rPr>
                <w:rFonts w:ascii="Times New Roman" w:hAnsi="Times New Roman" w:cs="Times New Roman"/>
                <w:bCs/>
                <w:color w:val="000000" w:themeColor="text1"/>
                <w:sz w:val="26"/>
                <w:szCs w:val="26"/>
              </w:rPr>
              <w:t xml:space="preserve">9.3 </w:t>
            </w:r>
            <w:proofErr w:type="spellStart"/>
            <w:r>
              <w:rPr>
                <w:rFonts w:ascii="Times New Roman" w:hAnsi="Times New Roman" w:cs="Times New Roman"/>
                <w:bCs/>
                <w:color w:val="000000" w:themeColor="text1"/>
                <w:sz w:val="26"/>
                <w:szCs w:val="26"/>
              </w:rPr>
              <w:t>Историко</w:t>
            </w:r>
            <w:proofErr w:type="spellEnd"/>
            <w:r>
              <w:rPr>
                <w:rFonts w:ascii="Times New Roman" w:hAnsi="Times New Roman" w:cs="Times New Roman"/>
                <w:bCs/>
                <w:color w:val="000000" w:themeColor="text1"/>
                <w:sz w:val="26"/>
                <w:szCs w:val="26"/>
              </w:rPr>
              <w:t xml:space="preserve"> – культурная деятельность</w:t>
            </w:r>
          </w:p>
        </w:tc>
        <w:tc>
          <w:tcPr>
            <w:tcW w:w="2913" w:type="dxa"/>
          </w:tcPr>
          <w:p w14:paraId="030D6DDD"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353C6F68"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A8AC47E"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68A11334"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066A8E48"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524BF228" w14:textId="77777777" w:rsidTr="0068548F">
        <w:tc>
          <w:tcPr>
            <w:tcW w:w="1413" w:type="dxa"/>
          </w:tcPr>
          <w:p w14:paraId="158461FC"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11.1 Общее пользование водными объектами</w:t>
            </w:r>
          </w:p>
        </w:tc>
        <w:tc>
          <w:tcPr>
            <w:tcW w:w="2913" w:type="dxa"/>
          </w:tcPr>
          <w:p w14:paraId="12AFB526"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79C539E9"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1E4B87F2"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52AB22C2"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0A615023"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413EECE2" w14:textId="77777777" w:rsidTr="0068548F">
        <w:tc>
          <w:tcPr>
            <w:tcW w:w="1413" w:type="dxa"/>
          </w:tcPr>
          <w:p w14:paraId="4695BF26"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11.3 Гидротехн</w:t>
            </w:r>
            <w:r w:rsidRPr="001E6B30">
              <w:rPr>
                <w:rFonts w:ascii="Times New Roman" w:hAnsi="Times New Roman" w:cs="Times New Roman"/>
                <w:bCs/>
                <w:sz w:val="26"/>
                <w:szCs w:val="26"/>
              </w:rPr>
              <w:lastRenderedPageBreak/>
              <w:t>ические сооружения</w:t>
            </w:r>
          </w:p>
        </w:tc>
        <w:tc>
          <w:tcPr>
            <w:tcW w:w="2913" w:type="dxa"/>
          </w:tcPr>
          <w:p w14:paraId="79D2EDBE"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Не установлены</w:t>
            </w:r>
          </w:p>
        </w:tc>
        <w:tc>
          <w:tcPr>
            <w:tcW w:w="2835" w:type="dxa"/>
          </w:tcPr>
          <w:p w14:paraId="2BF7832B"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16FC6BC"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48280A64"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43236DFA"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r w:rsidR="00834E3F" w:rsidRPr="001E6B30" w14:paraId="54811CA3" w14:textId="77777777" w:rsidTr="0068548F">
        <w:tc>
          <w:tcPr>
            <w:tcW w:w="1413" w:type="dxa"/>
          </w:tcPr>
          <w:p w14:paraId="26126482"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lastRenderedPageBreak/>
              <w:t>12.0 Земельные участки</w:t>
            </w:r>
          </w:p>
          <w:p w14:paraId="2AA690DE"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(территории) общего</w:t>
            </w:r>
          </w:p>
          <w:p w14:paraId="53104C9E"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пользования</w:t>
            </w:r>
          </w:p>
        </w:tc>
        <w:tc>
          <w:tcPr>
            <w:tcW w:w="2913" w:type="dxa"/>
          </w:tcPr>
          <w:p w14:paraId="33583D8A"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5B3D9F70"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c>
          <w:tcPr>
            <w:tcW w:w="2835" w:type="dxa"/>
          </w:tcPr>
          <w:p w14:paraId="661A7064"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установлена</w:t>
            </w:r>
          </w:p>
        </w:tc>
        <w:tc>
          <w:tcPr>
            <w:tcW w:w="2835" w:type="dxa"/>
          </w:tcPr>
          <w:p w14:paraId="1F568AF7"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w:t>
            </w:r>
          </w:p>
        </w:tc>
        <w:tc>
          <w:tcPr>
            <w:tcW w:w="2835" w:type="dxa"/>
          </w:tcPr>
          <w:p w14:paraId="561DE904" w14:textId="77777777" w:rsidR="00834E3F" w:rsidRPr="001E6B30" w:rsidRDefault="00834E3F" w:rsidP="00605E8B">
            <w:pPr>
              <w:rPr>
                <w:rFonts w:ascii="Times New Roman" w:hAnsi="Times New Roman" w:cs="Times New Roman"/>
                <w:bCs/>
                <w:sz w:val="26"/>
                <w:szCs w:val="26"/>
              </w:rPr>
            </w:pPr>
            <w:r w:rsidRPr="001E6B30">
              <w:rPr>
                <w:rFonts w:ascii="Times New Roman" w:hAnsi="Times New Roman" w:cs="Times New Roman"/>
                <w:bCs/>
                <w:sz w:val="26"/>
                <w:szCs w:val="26"/>
              </w:rPr>
              <w:t>Не установлены</w:t>
            </w:r>
          </w:p>
        </w:tc>
      </w:tr>
    </w:tbl>
    <w:p w14:paraId="1162DB24" w14:textId="77777777" w:rsidR="00605E8B" w:rsidRPr="007F131B" w:rsidRDefault="00605E8B" w:rsidP="00605E8B">
      <w:pPr>
        <w:rPr>
          <w:rFonts w:ascii="Times New Roman" w:hAnsi="Times New Roman" w:cs="Times New Roman"/>
          <w:sz w:val="24"/>
          <w:szCs w:val="24"/>
        </w:rPr>
      </w:pPr>
    </w:p>
    <w:p w14:paraId="57E97ACC" w14:textId="77777777" w:rsidR="00605E8B" w:rsidRPr="00605E8B" w:rsidRDefault="00605E8B" w:rsidP="00605E8B">
      <w:pPr>
        <w:widowControl/>
        <w:adjustRightInd w:val="0"/>
        <w:jc w:val="both"/>
        <w:rPr>
          <w:rFonts w:ascii="Times New Roman" w:eastAsiaTheme="minorHAnsi" w:hAnsi="Times New Roman" w:cs="Times New Roman"/>
          <w:color w:val="000000"/>
          <w:sz w:val="20"/>
          <w:szCs w:val="20"/>
          <w:lang w:eastAsia="en-US" w:bidi="ar-SA"/>
        </w:rPr>
      </w:pPr>
    </w:p>
    <w:p w14:paraId="3318BCFA" w14:textId="06CAE82D" w:rsidR="00605E8B" w:rsidRPr="00834E3F" w:rsidRDefault="00605E8B" w:rsidP="00834E3F">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834E3F">
        <w:rPr>
          <w:rFonts w:ascii="Times New Roman" w:eastAsiaTheme="minorHAnsi" w:hAnsi="Times New Roman" w:cs="Times New Roman"/>
          <w:color w:val="000000"/>
          <w:sz w:val="26"/>
          <w:szCs w:val="26"/>
          <w:lang w:eastAsia="en-US" w:bidi="ar-SA"/>
        </w:rPr>
        <w:t>&lt;</w:t>
      </w:r>
      <w:r w:rsidR="00834E3F" w:rsidRPr="00834E3F">
        <w:rPr>
          <w:rFonts w:ascii="Times New Roman" w:eastAsiaTheme="minorHAnsi" w:hAnsi="Times New Roman" w:cs="Times New Roman"/>
          <w:color w:val="000000"/>
          <w:sz w:val="26"/>
          <w:szCs w:val="26"/>
          <w:lang w:eastAsia="en-US" w:bidi="ar-SA"/>
        </w:rPr>
        <w:t>1</w:t>
      </w:r>
      <w:r w:rsidRPr="00834E3F">
        <w:rPr>
          <w:rFonts w:ascii="Times New Roman" w:eastAsiaTheme="minorHAnsi" w:hAnsi="Times New Roman" w:cs="Times New Roman"/>
          <w:color w:val="000000"/>
          <w:sz w:val="26"/>
          <w:szCs w:val="26"/>
          <w:lang w:eastAsia="en-US" w:bidi="ar-SA"/>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49523DF7" w14:textId="77777777" w:rsidR="00834E3F" w:rsidRPr="00834E3F" w:rsidRDefault="00834E3F" w:rsidP="00834E3F">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834E3F">
        <w:rPr>
          <w:rFonts w:ascii="Times New Roman" w:eastAsiaTheme="minorHAnsi" w:hAnsi="Times New Roman" w:cs="Times New Roman"/>
          <w:color w:val="000000"/>
          <w:sz w:val="26"/>
          <w:szCs w:val="26"/>
          <w:lang w:eastAsia="en-US" w:bidi="ar-SA"/>
        </w:rPr>
        <w:t>&lt;2&gt;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410522FA" w14:textId="1EA35091" w:rsidR="00834E3F" w:rsidRPr="00834E3F" w:rsidRDefault="00834E3F" w:rsidP="00834E3F">
      <w:pPr>
        <w:adjustRightInd w:val="0"/>
        <w:spacing w:line="360" w:lineRule="auto"/>
        <w:ind w:firstLine="709"/>
        <w:jc w:val="both"/>
        <w:rPr>
          <w:rFonts w:ascii="Times New Roman" w:hAnsi="Times New Roman" w:cs="Times New Roman"/>
          <w:color w:val="000000"/>
          <w:sz w:val="26"/>
          <w:szCs w:val="26"/>
        </w:rPr>
      </w:pPr>
      <w:r w:rsidRPr="00834E3F">
        <w:rPr>
          <w:rFonts w:ascii="Times New Roman" w:hAnsi="Times New Roman" w:cs="Times New Roman"/>
          <w:bCs/>
          <w:color w:val="000000" w:themeColor="text1"/>
          <w:sz w:val="26"/>
          <w:szCs w:val="26"/>
        </w:rPr>
        <w:t xml:space="preserve">&lt;3&gt; </w:t>
      </w:r>
      <w:r w:rsidRPr="00834E3F">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p>
    <w:p w14:paraId="0FF5C2F6" w14:textId="1113ED75" w:rsidR="00E6369A" w:rsidRPr="007F131B" w:rsidRDefault="00E6369A" w:rsidP="006E44FC">
      <w:pPr>
        <w:pStyle w:val="Default"/>
        <w:jc w:val="both"/>
        <w:rPr>
          <w:rFonts w:ascii="Times New Roman" w:hAnsi="Times New Roman" w:cs="Times New Roman"/>
        </w:rPr>
        <w:sectPr w:rsidR="00E6369A" w:rsidRPr="007F131B" w:rsidSect="00E6369A">
          <w:pgSz w:w="16840" w:h="11910" w:orient="landscape"/>
          <w:pgMar w:top="1520" w:right="1080" w:bottom="740" w:left="280" w:header="720" w:footer="720" w:gutter="0"/>
          <w:cols w:space="720"/>
          <w:docGrid w:linePitch="299"/>
        </w:sectPr>
      </w:pPr>
    </w:p>
    <w:p w14:paraId="2235D3CD" w14:textId="77777777" w:rsidR="00AF2904" w:rsidRPr="00834E3F" w:rsidRDefault="00AF2904" w:rsidP="00834E3F">
      <w:pPr>
        <w:tabs>
          <w:tab w:val="left" w:pos="952"/>
        </w:tabs>
        <w:spacing w:line="360" w:lineRule="auto"/>
        <w:ind w:firstLine="709"/>
        <w:jc w:val="both"/>
        <w:rPr>
          <w:rFonts w:ascii="Times New Roman" w:hAnsi="Times New Roman" w:cs="Times New Roman"/>
          <w:sz w:val="26"/>
          <w:szCs w:val="26"/>
        </w:rPr>
        <w:sectPr w:rsidR="00AF2904" w:rsidRPr="00834E3F" w:rsidSect="00320349">
          <w:pgSz w:w="11910" w:h="16840"/>
          <w:pgMar w:top="1080" w:right="740" w:bottom="280" w:left="1520" w:header="720" w:footer="720" w:gutter="0"/>
          <w:cols w:space="720"/>
        </w:sectPr>
      </w:pPr>
      <w:r w:rsidRPr="00834E3F">
        <w:rPr>
          <w:rFonts w:ascii="Times New Roman" w:hAnsi="Times New Roman" w:cs="Times New Roman"/>
          <w:sz w:val="26"/>
          <w:szCs w:val="26"/>
        </w:rPr>
        <w:lastRenderedPageBreak/>
        <w:t xml:space="preserve">6. Территориальная </w:t>
      </w:r>
      <w:proofErr w:type="spellStart"/>
      <w:r w:rsidRPr="00834E3F">
        <w:rPr>
          <w:rFonts w:ascii="Times New Roman" w:hAnsi="Times New Roman" w:cs="Times New Roman"/>
          <w:sz w:val="26"/>
          <w:szCs w:val="26"/>
        </w:rPr>
        <w:t>подзона</w:t>
      </w:r>
      <w:proofErr w:type="spellEnd"/>
      <w:r w:rsidRPr="00834E3F">
        <w:rPr>
          <w:rFonts w:ascii="Times New Roman" w:hAnsi="Times New Roman" w:cs="Times New Roman"/>
          <w:sz w:val="26"/>
          <w:szCs w:val="26"/>
        </w:rPr>
        <w:t xml:space="preserve"> СИ1.2 выделена из состава зоны СИ1 для обеспечения условий сохранения исторической застройки конца </w:t>
      </w:r>
      <w:r w:rsidRPr="00834E3F">
        <w:rPr>
          <w:rFonts w:ascii="Times New Roman" w:hAnsi="Times New Roman" w:cs="Times New Roman"/>
          <w:sz w:val="26"/>
          <w:szCs w:val="26"/>
          <w:lang w:val="en-US"/>
        </w:rPr>
        <w:t>XIX</w:t>
      </w:r>
      <w:r w:rsidRPr="00834E3F">
        <w:rPr>
          <w:rFonts w:ascii="Times New Roman" w:hAnsi="Times New Roman" w:cs="Times New Roman"/>
          <w:sz w:val="26"/>
          <w:szCs w:val="26"/>
        </w:rPr>
        <w:t xml:space="preserve"> – начала </w:t>
      </w:r>
      <w:r w:rsidRPr="00834E3F">
        <w:rPr>
          <w:rFonts w:ascii="Times New Roman" w:hAnsi="Times New Roman" w:cs="Times New Roman"/>
          <w:sz w:val="26"/>
          <w:szCs w:val="26"/>
          <w:lang w:val="en-US"/>
        </w:rPr>
        <w:t>XX</w:t>
      </w:r>
      <w:r w:rsidRPr="00834E3F">
        <w:rPr>
          <w:rFonts w:ascii="Times New Roman" w:hAnsi="Times New Roman" w:cs="Times New Roman"/>
          <w:sz w:val="26"/>
          <w:szCs w:val="26"/>
        </w:rPr>
        <w:t xml:space="preserve"> века в восточной части Торговой стороны Великого Новгорода.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Style w:val="111"/>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AF2904" w:rsidRPr="00432999" w14:paraId="272AD06B" w14:textId="77777777" w:rsidTr="0068548F">
        <w:tc>
          <w:tcPr>
            <w:tcW w:w="1413" w:type="dxa"/>
          </w:tcPr>
          <w:p w14:paraId="633693A7"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Код вида разрешенного использования</w:t>
            </w:r>
          </w:p>
        </w:tc>
        <w:tc>
          <w:tcPr>
            <w:tcW w:w="2913" w:type="dxa"/>
          </w:tcPr>
          <w:p w14:paraId="3FCB6B19"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tcPr>
          <w:p w14:paraId="79D87A77"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00DF2603" w14:textId="77777777" w:rsidR="00AF2904" w:rsidRPr="00432999" w:rsidRDefault="00AF2904" w:rsidP="00AF2904">
            <w:pPr>
              <w:rPr>
                <w:rFonts w:ascii="Times New Roman" w:hAnsi="Times New Roman" w:cs="Times New Roman"/>
                <w:b/>
                <w:color w:val="000000" w:themeColor="text1"/>
                <w:sz w:val="26"/>
                <w:szCs w:val="26"/>
              </w:rPr>
            </w:pPr>
            <w:r w:rsidRPr="00432999">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tcPr>
          <w:p w14:paraId="0BC20175" w14:textId="77777777" w:rsidR="00AF2904" w:rsidRPr="00432999" w:rsidRDefault="00AF2904" w:rsidP="00AF2904">
            <w:pPr>
              <w:rPr>
                <w:rFonts w:ascii="Times New Roman" w:hAnsi="Times New Roman" w:cs="Times New Roman"/>
                <w:b/>
                <w:color w:val="000000" w:themeColor="text1"/>
                <w:sz w:val="26"/>
                <w:szCs w:val="26"/>
              </w:rPr>
            </w:pPr>
            <w:r w:rsidRPr="00432999">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tcPr>
          <w:p w14:paraId="2CBE9A1B" w14:textId="77777777" w:rsidR="00AF2904" w:rsidRPr="00432999" w:rsidRDefault="00AF2904" w:rsidP="00AF2904">
            <w:pPr>
              <w:rPr>
                <w:rFonts w:ascii="Times New Roman" w:hAnsi="Times New Roman" w:cs="Times New Roman"/>
                <w:color w:val="000000" w:themeColor="text1"/>
                <w:sz w:val="26"/>
                <w:szCs w:val="26"/>
              </w:rPr>
            </w:pPr>
            <w:r w:rsidRPr="00432999">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AF2904" w:rsidRPr="00432999" w14:paraId="2A7BC2E0" w14:textId="77777777" w:rsidTr="0068548F">
        <w:tc>
          <w:tcPr>
            <w:tcW w:w="1413" w:type="dxa"/>
          </w:tcPr>
          <w:p w14:paraId="308A6975"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2.1 Для</w:t>
            </w:r>
          </w:p>
          <w:p w14:paraId="48FC81C3"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индивидуального жилищного</w:t>
            </w:r>
          </w:p>
          <w:p w14:paraId="1A0AE647"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строительства</w:t>
            </w:r>
          </w:p>
        </w:tc>
        <w:tc>
          <w:tcPr>
            <w:tcW w:w="2913" w:type="dxa"/>
          </w:tcPr>
          <w:p w14:paraId="2F30F827" w14:textId="2FDF36D1"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400 кв. метров &lt;</w:t>
            </w:r>
            <w:r w:rsidR="00834E3F">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 ;</w:t>
            </w:r>
          </w:p>
          <w:p w14:paraId="04ACB927" w14:textId="77777777" w:rsidR="00AF2904" w:rsidRPr="00432999" w:rsidRDefault="00AF2904" w:rsidP="00AF2904">
            <w:pPr>
              <w:rPr>
                <w:rFonts w:ascii="Times New Roman" w:hAnsi="Times New Roman" w:cs="Times New Roman"/>
                <w:bCs/>
                <w:color w:val="000000" w:themeColor="text1"/>
                <w:sz w:val="26"/>
                <w:szCs w:val="26"/>
              </w:rPr>
            </w:pPr>
          </w:p>
          <w:p w14:paraId="7147BD7E" w14:textId="30F6F590" w:rsidR="00AF2904" w:rsidRPr="00432999" w:rsidRDefault="00AF2904" w:rsidP="00834E3F">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1200 кв. метров &lt;</w:t>
            </w:r>
            <w:r w:rsidR="00834E3F">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w:t>
            </w:r>
          </w:p>
        </w:tc>
        <w:tc>
          <w:tcPr>
            <w:tcW w:w="2835" w:type="dxa"/>
          </w:tcPr>
          <w:p w14:paraId="683D910B"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1CF24005" w14:textId="574EFD2B"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между фронтальной границей участка и основным строением - в соответствии </w:t>
            </w:r>
            <w:r w:rsidR="00432999" w:rsidRPr="00432999">
              <w:rPr>
                <w:rFonts w:ascii="Times New Roman" w:hAnsi="Times New Roman" w:cs="Times New Roman"/>
                <w:bCs/>
                <w:color w:val="000000" w:themeColor="text1"/>
                <w:sz w:val="26"/>
                <w:szCs w:val="26"/>
              </w:rPr>
              <w:t>со сложившейся линией застройки</w:t>
            </w:r>
            <w:r w:rsidRPr="00432999">
              <w:rPr>
                <w:rFonts w:ascii="Times New Roman" w:hAnsi="Times New Roman" w:cs="Times New Roman"/>
                <w:bCs/>
                <w:color w:val="000000" w:themeColor="text1"/>
                <w:sz w:val="26"/>
                <w:szCs w:val="26"/>
              </w:rPr>
              <w:t>;</w:t>
            </w:r>
          </w:p>
          <w:p w14:paraId="148EBE4F"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жилого дома - 3 м;</w:t>
            </w:r>
          </w:p>
          <w:p w14:paraId="4327A2E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хозяйственных построек - 1 м.</w:t>
            </w:r>
          </w:p>
          <w:p w14:paraId="62A17FB0"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Допускается блокировка хозяйственных построек на смежных приусадебных участках по взаимному согласию </w:t>
            </w:r>
            <w:r w:rsidRPr="00432999">
              <w:rPr>
                <w:rFonts w:ascii="Times New Roman" w:hAnsi="Times New Roman" w:cs="Times New Roman"/>
                <w:bCs/>
                <w:color w:val="000000" w:themeColor="text1"/>
                <w:sz w:val="26"/>
                <w:szCs w:val="26"/>
              </w:rPr>
              <w:lastRenderedPageBreak/>
              <w:t>собственников жилого дома и в случаях, обусловленных историко-культурными охранными сервитутами, а также блокировка хозяйственных построек к основному строению.</w:t>
            </w:r>
          </w:p>
        </w:tc>
        <w:tc>
          <w:tcPr>
            <w:tcW w:w="2835" w:type="dxa"/>
          </w:tcPr>
          <w:p w14:paraId="68AC61DF"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Максимальная высота зданий, строений, сооружений – 12 метров (3 этажа)</w:t>
            </w:r>
          </w:p>
        </w:tc>
        <w:tc>
          <w:tcPr>
            <w:tcW w:w="2835" w:type="dxa"/>
          </w:tcPr>
          <w:p w14:paraId="3833872C"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BD570B0"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3650D147"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 м.</w:t>
            </w:r>
          </w:p>
          <w:p w14:paraId="55795341"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На земельном участке индивидуального жилого дома должно быть предусмотрено 1 место под стоянку для  хранения автомобилей на 1 жилую единицу.</w:t>
            </w:r>
          </w:p>
        </w:tc>
      </w:tr>
      <w:tr w:rsidR="00AF2904" w:rsidRPr="00432999" w14:paraId="10566C61" w14:textId="77777777" w:rsidTr="0068548F">
        <w:tc>
          <w:tcPr>
            <w:tcW w:w="1413" w:type="dxa"/>
          </w:tcPr>
          <w:p w14:paraId="68EFD22E"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2.1.1 Малоэтажная многоквартирная жилая застройка</w:t>
            </w:r>
          </w:p>
        </w:tc>
        <w:tc>
          <w:tcPr>
            <w:tcW w:w="2913" w:type="dxa"/>
          </w:tcPr>
          <w:p w14:paraId="535F2180" w14:textId="1EA567EA"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500 кв. метров &lt;</w:t>
            </w:r>
            <w:r w:rsidR="00783C1A">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 ;</w:t>
            </w:r>
          </w:p>
          <w:p w14:paraId="03950FD5" w14:textId="77777777" w:rsidR="00AF2904" w:rsidRPr="00432999" w:rsidRDefault="00AF2904" w:rsidP="00AF2904">
            <w:pPr>
              <w:rPr>
                <w:rFonts w:ascii="Times New Roman" w:hAnsi="Times New Roman" w:cs="Times New Roman"/>
                <w:bCs/>
                <w:color w:val="000000" w:themeColor="text1"/>
                <w:sz w:val="26"/>
                <w:szCs w:val="26"/>
              </w:rPr>
            </w:pPr>
          </w:p>
          <w:p w14:paraId="088D1A2D"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не установлена</w:t>
            </w:r>
          </w:p>
        </w:tc>
        <w:tc>
          <w:tcPr>
            <w:tcW w:w="2835" w:type="dxa"/>
          </w:tcPr>
          <w:p w14:paraId="2831E1E1"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0C533477" w14:textId="77777777" w:rsidR="00AF2904"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p w14:paraId="1CB32AB0" w14:textId="320E958B" w:rsidR="00432999" w:rsidRPr="00432999" w:rsidRDefault="00432999"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На застроенной территории допускается размещение жилой застройки по красным линиям, за исключением многоквартирных домов с встроенными в первые этажи, встроенно-</w:t>
            </w:r>
            <w:r w:rsidRPr="00432999">
              <w:rPr>
                <w:rFonts w:ascii="Times New Roman" w:hAnsi="Times New Roman" w:cs="Times New Roman"/>
                <w:bCs/>
                <w:color w:val="000000" w:themeColor="text1"/>
                <w:sz w:val="26"/>
                <w:szCs w:val="26"/>
              </w:rPr>
              <w:lastRenderedPageBreak/>
              <w:t>пристроенными или пристроенными помещениями дошкольного образования</w:t>
            </w:r>
          </w:p>
        </w:tc>
        <w:tc>
          <w:tcPr>
            <w:tcW w:w="2835" w:type="dxa"/>
          </w:tcPr>
          <w:p w14:paraId="20797363"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Максимальная высота </w:t>
            </w:r>
            <w:r w:rsidRPr="00432999">
              <w:rPr>
                <w:rFonts w:ascii="Times New Roman" w:hAnsi="Times New Roman" w:cs="Times New Roman"/>
                <w:color w:val="000000" w:themeColor="text1"/>
                <w:sz w:val="26"/>
                <w:szCs w:val="26"/>
              </w:rPr>
              <w:t>зданий, строений, сооружений –  15 метров (4 этажа)</w:t>
            </w:r>
          </w:p>
        </w:tc>
        <w:tc>
          <w:tcPr>
            <w:tcW w:w="2835" w:type="dxa"/>
          </w:tcPr>
          <w:p w14:paraId="6E4C6172"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2FAF6DC3" w14:textId="77777777" w:rsidR="00783C1A" w:rsidRPr="0074510E" w:rsidRDefault="00783C1A" w:rsidP="00783C1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8129E44" w14:textId="77777777" w:rsidR="00783C1A" w:rsidRPr="0074510E" w:rsidRDefault="00783C1A" w:rsidP="00783C1A">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7D4E9208" w14:textId="77777777" w:rsidR="00783C1A" w:rsidRDefault="00783C1A" w:rsidP="00783C1A">
            <w:pPr>
              <w:rPr>
                <w:color w:val="000000"/>
              </w:rPr>
            </w:pPr>
          </w:p>
          <w:p w14:paraId="4A453C5C" w14:textId="77777777" w:rsidR="00783C1A" w:rsidRDefault="00783C1A" w:rsidP="00783C1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lastRenderedPageBreak/>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31CFEA25" w14:textId="1BA23561" w:rsidR="00AF2904" w:rsidRPr="00432999" w:rsidRDefault="00AF2904" w:rsidP="00AF2904">
            <w:pPr>
              <w:rPr>
                <w:rFonts w:ascii="Times New Roman" w:hAnsi="Times New Roman" w:cs="Times New Roman"/>
                <w:bCs/>
                <w:color w:val="000000" w:themeColor="text1"/>
                <w:sz w:val="26"/>
                <w:szCs w:val="26"/>
              </w:rPr>
            </w:pPr>
          </w:p>
        </w:tc>
      </w:tr>
      <w:tr w:rsidR="00AF2904" w:rsidRPr="00432999" w14:paraId="6A1BD33C" w14:textId="77777777" w:rsidTr="0068548F">
        <w:tc>
          <w:tcPr>
            <w:tcW w:w="1413" w:type="dxa"/>
          </w:tcPr>
          <w:p w14:paraId="5E887E0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2.3 Блокированная жилая застройка</w:t>
            </w:r>
          </w:p>
        </w:tc>
        <w:tc>
          <w:tcPr>
            <w:tcW w:w="2913" w:type="dxa"/>
          </w:tcPr>
          <w:p w14:paraId="3557ECF9"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100 кв. метров;</w:t>
            </w:r>
          </w:p>
          <w:p w14:paraId="092ACDCC" w14:textId="77777777" w:rsidR="00AF2904" w:rsidRPr="00432999" w:rsidRDefault="00AF2904" w:rsidP="00AF2904">
            <w:pPr>
              <w:rPr>
                <w:rFonts w:ascii="Times New Roman" w:hAnsi="Times New Roman" w:cs="Times New Roman"/>
                <w:bCs/>
                <w:color w:val="000000" w:themeColor="text1"/>
                <w:sz w:val="26"/>
                <w:szCs w:val="26"/>
              </w:rPr>
            </w:pPr>
          </w:p>
          <w:p w14:paraId="4A25CD92"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500 кв. метров</w:t>
            </w:r>
          </w:p>
        </w:tc>
        <w:tc>
          <w:tcPr>
            <w:tcW w:w="2835" w:type="dxa"/>
          </w:tcPr>
          <w:p w14:paraId="3E48D084" w14:textId="77777777" w:rsidR="00432999"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274C384D" w14:textId="0A742D00" w:rsidR="00AF2904"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tc>
        <w:tc>
          <w:tcPr>
            <w:tcW w:w="2835" w:type="dxa"/>
          </w:tcPr>
          <w:p w14:paraId="3218A8C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770FCD14"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83673FB" w14:textId="77777777" w:rsidR="00783C1A" w:rsidRDefault="00783C1A" w:rsidP="00783C1A">
            <w:pPr>
              <w:rPr>
                <w:rFonts w:ascii="Times New Roman" w:hAnsi="Times New Roman" w:cs="Times New Roman"/>
                <w:bCs/>
                <w:color w:val="000000" w:themeColor="text1"/>
                <w:sz w:val="26"/>
                <w:szCs w:val="26"/>
              </w:rPr>
            </w:pPr>
            <w:r w:rsidRPr="00806525">
              <w:rPr>
                <w:rFonts w:ascii="Times New Roman" w:hAnsi="Times New Roman" w:cs="Times New Roman"/>
                <w:bCs/>
                <w:color w:val="000000" w:themeColor="text1"/>
                <w:sz w:val="26"/>
                <w:szCs w:val="26"/>
              </w:rPr>
              <w:t>На земельном участке</w:t>
            </w:r>
            <w:r>
              <w:rPr>
                <w:rFonts w:ascii="Times New Roman" w:hAnsi="Times New Roman" w:cs="Times New Roman"/>
                <w:bCs/>
                <w:color w:val="000000" w:themeColor="text1"/>
                <w:sz w:val="26"/>
                <w:szCs w:val="26"/>
              </w:rPr>
              <w:t xml:space="preserve"> должно быть </w:t>
            </w:r>
            <w:r w:rsidRPr="00806525">
              <w:rPr>
                <w:rFonts w:ascii="Times New Roman" w:hAnsi="Times New Roman" w:cs="Times New Roman"/>
                <w:bCs/>
                <w:color w:val="000000" w:themeColor="text1"/>
                <w:sz w:val="26"/>
                <w:szCs w:val="26"/>
              </w:rPr>
              <w:t>предусмотрено 1 место</w:t>
            </w:r>
            <w:r>
              <w:rPr>
                <w:rFonts w:ascii="Times New Roman" w:hAnsi="Times New Roman" w:cs="Times New Roman"/>
                <w:bCs/>
                <w:color w:val="000000" w:themeColor="text1"/>
                <w:sz w:val="26"/>
                <w:szCs w:val="26"/>
              </w:rPr>
              <w:t xml:space="preserve"> </w:t>
            </w:r>
            <w:r w:rsidRPr="00806525">
              <w:rPr>
                <w:rFonts w:ascii="Times New Roman" w:hAnsi="Times New Roman" w:cs="Times New Roman"/>
                <w:bCs/>
                <w:color w:val="000000" w:themeColor="text1"/>
                <w:sz w:val="26"/>
                <w:szCs w:val="26"/>
              </w:rPr>
              <w:t xml:space="preserve">для  хранения </w:t>
            </w:r>
            <w:r>
              <w:rPr>
                <w:rFonts w:ascii="Times New Roman" w:hAnsi="Times New Roman" w:cs="Times New Roman"/>
                <w:bCs/>
                <w:color w:val="000000" w:themeColor="text1"/>
                <w:sz w:val="26"/>
                <w:szCs w:val="26"/>
              </w:rPr>
              <w:t>автотранспорта</w:t>
            </w:r>
            <w:r w:rsidRPr="00806525">
              <w:rPr>
                <w:rFonts w:ascii="Times New Roman" w:hAnsi="Times New Roman" w:cs="Times New Roman"/>
                <w:bCs/>
                <w:color w:val="000000" w:themeColor="text1"/>
                <w:sz w:val="26"/>
                <w:szCs w:val="26"/>
              </w:rPr>
              <w:t xml:space="preserve"> на 1 жилую единицу.</w:t>
            </w:r>
          </w:p>
          <w:p w14:paraId="343B82F5" w14:textId="27E35B68" w:rsidR="00AF2904" w:rsidRPr="00432999" w:rsidRDefault="00AF2904" w:rsidP="00AF2904">
            <w:pPr>
              <w:rPr>
                <w:rFonts w:ascii="Times New Roman" w:hAnsi="Times New Roman" w:cs="Times New Roman"/>
                <w:bCs/>
                <w:color w:val="000000" w:themeColor="text1"/>
                <w:sz w:val="26"/>
                <w:szCs w:val="26"/>
              </w:rPr>
            </w:pPr>
          </w:p>
        </w:tc>
      </w:tr>
      <w:tr w:rsidR="00AF2904" w:rsidRPr="00432999" w14:paraId="43DDCC43" w14:textId="77777777" w:rsidTr="0068548F">
        <w:tc>
          <w:tcPr>
            <w:tcW w:w="1413" w:type="dxa"/>
          </w:tcPr>
          <w:p w14:paraId="488383A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2.5 Среднеэтажная жилая застройка</w:t>
            </w:r>
          </w:p>
        </w:tc>
        <w:tc>
          <w:tcPr>
            <w:tcW w:w="2913" w:type="dxa"/>
          </w:tcPr>
          <w:p w14:paraId="785E9C3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41266AD" w14:textId="77777777" w:rsidR="00432999"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25EF12B2" w14:textId="10F9E181" w:rsid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p w14:paraId="609C0887" w14:textId="51645448" w:rsidR="00AF2904" w:rsidRPr="00432999" w:rsidRDefault="00432999"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На застроенной территории допускается размещение жилой застройки по красным линиям, за исключением </w:t>
            </w:r>
            <w:r w:rsidRPr="00432999">
              <w:rPr>
                <w:rFonts w:ascii="Times New Roman" w:hAnsi="Times New Roman" w:cs="Times New Roman"/>
                <w:bCs/>
                <w:color w:val="000000" w:themeColor="text1"/>
                <w:sz w:val="26"/>
                <w:szCs w:val="26"/>
              </w:rPr>
              <w:lastRenderedPageBreak/>
              <w:t>многоквартирных домов с встроенными в первые этажи, встроенно-пристроенными или пристроенными помещениями дошкольного образования</w:t>
            </w:r>
          </w:p>
        </w:tc>
        <w:tc>
          <w:tcPr>
            <w:tcW w:w="2835" w:type="dxa"/>
          </w:tcPr>
          <w:p w14:paraId="5D000A5E" w14:textId="3C0C3DCC" w:rsidR="00AF2904" w:rsidRPr="00432999" w:rsidRDefault="00AF2904"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Максимальная высота </w:t>
            </w:r>
            <w:r w:rsidRPr="00432999">
              <w:rPr>
                <w:rFonts w:ascii="Times New Roman" w:hAnsi="Times New Roman" w:cs="Times New Roman"/>
                <w:color w:val="000000" w:themeColor="text1"/>
                <w:sz w:val="26"/>
                <w:szCs w:val="26"/>
              </w:rPr>
              <w:t xml:space="preserve">зданий, строений, сооружений – 26 метров (8 этажей) </w:t>
            </w:r>
          </w:p>
        </w:tc>
        <w:tc>
          <w:tcPr>
            <w:tcW w:w="2835" w:type="dxa"/>
          </w:tcPr>
          <w:p w14:paraId="659AA47E"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5D296E36" w14:textId="77777777" w:rsidR="00783C1A" w:rsidRPr="0074510E" w:rsidRDefault="00783C1A" w:rsidP="00783C1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1975F0D3" w14:textId="77777777" w:rsidR="00783C1A" w:rsidRPr="0074510E" w:rsidRDefault="00783C1A" w:rsidP="00783C1A">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5CA49502" w14:textId="77777777" w:rsidR="00783C1A" w:rsidRDefault="00783C1A" w:rsidP="00783C1A">
            <w:pPr>
              <w:rPr>
                <w:color w:val="000000"/>
              </w:rPr>
            </w:pPr>
          </w:p>
          <w:p w14:paraId="30F55D12" w14:textId="77777777" w:rsidR="00783C1A" w:rsidRDefault="00783C1A" w:rsidP="00783C1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w:t>
            </w:r>
            <w:r w:rsidRPr="0074510E">
              <w:rPr>
                <w:rFonts w:ascii="Times New Roman" w:hAnsi="Times New Roman" w:cs="Times New Roman"/>
                <w:bCs/>
                <w:color w:val="000000" w:themeColor="text1"/>
                <w:sz w:val="26"/>
                <w:szCs w:val="26"/>
              </w:rPr>
              <w:lastRenderedPageBreak/>
              <w:t xml:space="preserve">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общей площад</w:t>
            </w:r>
            <w:r>
              <w:rPr>
                <w:rFonts w:ascii="Times New Roman" w:hAnsi="Times New Roman" w:cs="Times New Roman"/>
                <w:bCs/>
                <w:color w:val="000000" w:themeColor="text1"/>
                <w:sz w:val="26"/>
                <w:szCs w:val="26"/>
              </w:rPr>
              <w:t xml:space="preserve">и квартир </w:t>
            </w:r>
          </w:p>
          <w:p w14:paraId="524889DD" w14:textId="5000523B" w:rsidR="00AF2904" w:rsidRPr="00432999" w:rsidRDefault="00AF2904" w:rsidP="00AF2904">
            <w:pPr>
              <w:rPr>
                <w:rFonts w:ascii="Times New Roman" w:hAnsi="Times New Roman" w:cs="Times New Roman"/>
                <w:bCs/>
                <w:color w:val="000000" w:themeColor="text1"/>
                <w:sz w:val="26"/>
                <w:szCs w:val="26"/>
              </w:rPr>
            </w:pPr>
          </w:p>
        </w:tc>
      </w:tr>
      <w:tr w:rsidR="00AF2904" w:rsidRPr="00432999" w14:paraId="375AD44A" w14:textId="77777777" w:rsidTr="0068548F">
        <w:tc>
          <w:tcPr>
            <w:tcW w:w="1413" w:type="dxa"/>
          </w:tcPr>
          <w:p w14:paraId="2EF1EC2D" w14:textId="5324D57D" w:rsidR="00AF2904" w:rsidRPr="00432999" w:rsidRDefault="00AF2904" w:rsidP="00AF2904">
            <w:pPr>
              <w:rPr>
                <w:rFonts w:ascii="Times New Roman" w:hAnsi="Times New Roman" w:cs="Times New Roman"/>
                <w:bCs/>
                <w:color w:val="000000" w:themeColor="text1"/>
                <w:sz w:val="26"/>
                <w:szCs w:val="26"/>
              </w:rPr>
            </w:pPr>
            <w:r w:rsidRPr="00783C1A">
              <w:rPr>
                <w:rFonts w:ascii="Times New Roman" w:hAnsi="Times New Roman" w:cs="Times New Roman"/>
                <w:bCs/>
                <w:color w:val="000000" w:themeColor="text1"/>
                <w:sz w:val="26"/>
                <w:szCs w:val="26"/>
              </w:rPr>
              <w:lastRenderedPageBreak/>
              <w:t xml:space="preserve">2.6 </w:t>
            </w:r>
            <w:r w:rsidRPr="00432999">
              <w:rPr>
                <w:rFonts w:ascii="Times New Roman" w:hAnsi="Times New Roman" w:cs="Times New Roman"/>
                <w:bCs/>
                <w:color w:val="000000" w:themeColor="text1"/>
                <w:sz w:val="26"/>
                <w:szCs w:val="26"/>
              </w:rPr>
              <w:t>Многоэтажная жилая застройка</w:t>
            </w:r>
            <w:r w:rsidR="00783C1A">
              <w:rPr>
                <w:rFonts w:ascii="Times New Roman" w:hAnsi="Times New Roman" w:cs="Times New Roman"/>
                <w:bCs/>
                <w:color w:val="000000" w:themeColor="text1"/>
                <w:sz w:val="26"/>
                <w:szCs w:val="26"/>
              </w:rPr>
              <w:t xml:space="preserve"> (высотная застройка)</w:t>
            </w:r>
          </w:p>
        </w:tc>
        <w:tc>
          <w:tcPr>
            <w:tcW w:w="2913" w:type="dxa"/>
          </w:tcPr>
          <w:p w14:paraId="11FE38EA"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EE72A56" w14:textId="77777777" w:rsidR="00432999"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расстояние от границ земельного участка:</w:t>
            </w:r>
          </w:p>
          <w:p w14:paraId="1048E076" w14:textId="77777777" w:rsidR="00AF2904"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между фронтальной границей участка и основным строением - в соответствии со сложившейся линией застройки</w:t>
            </w:r>
          </w:p>
          <w:p w14:paraId="60DA362F" w14:textId="04DD4D3F" w:rsidR="00432999" w:rsidRPr="00432999" w:rsidRDefault="00432999" w:rsidP="00432999">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На застроенной территории допускается размещение жилой застройки по красным линиям, за исключением многоквартирных домов с встроенными в первые этажи, встроенно-пристроенными или </w:t>
            </w:r>
            <w:r w:rsidRPr="00432999">
              <w:rPr>
                <w:rFonts w:ascii="Times New Roman" w:hAnsi="Times New Roman" w:cs="Times New Roman"/>
                <w:bCs/>
                <w:color w:val="000000" w:themeColor="text1"/>
                <w:sz w:val="26"/>
                <w:szCs w:val="26"/>
              </w:rPr>
              <w:lastRenderedPageBreak/>
              <w:t>пристроенными помещениями дошкольного образования</w:t>
            </w:r>
          </w:p>
        </w:tc>
        <w:tc>
          <w:tcPr>
            <w:tcW w:w="2835" w:type="dxa"/>
          </w:tcPr>
          <w:p w14:paraId="2E5D865D" w14:textId="471EFFD7" w:rsidR="00AF2904" w:rsidRPr="00432999" w:rsidRDefault="00AF2904"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Максимальная высота зданий, строений, сооружений – 30 метров (9 этажей) </w:t>
            </w:r>
          </w:p>
        </w:tc>
        <w:tc>
          <w:tcPr>
            <w:tcW w:w="2835" w:type="dxa"/>
          </w:tcPr>
          <w:p w14:paraId="54F856BB"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095085FB" w14:textId="77777777" w:rsidR="00783C1A" w:rsidRPr="0074510E" w:rsidRDefault="00783C1A" w:rsidP="00783C1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w:t>
            </w:r>
          </w:p>
          <w:p w14:paraId="7130B464" w14:textId="77777777" w:rsidR="00783C1A" w:rsidRPr="0074510E" w:rsidRDefault="00783C1A" w:rsidP="00783C1A">
            <w:pPr>
              <w:pStyle w:val="ConsPlusNormal"/>
              <w:jc w:val="both"/>
              <w:rPr>
                <w:bCs/>
                <w:color w:val="000000" w:themeColor="text1"/>
                <w:sz w:val="26"/>
                <w:szCs w:val="26"/>
              </w:rPr>
            </w:pPr>
            <w:r w:rsidRPr="0074510E">
              <w:rPr>
                <w:color w:val="000000"/>
                <w:sz w:val="26"/>
                <w:szCs w:val="26"/>
              </w:rPr>
              <w:t xml:space="preserve">Зона I - не менее 1 места на </w:t>
            </w:r>
            <w:r w:rsidRPr="0074510E">
              <w:rPr>
                <w:strike/>
                <w:color w:val="000000"/>
                <w:sz w:val="26"/>
                <w:szCs w:val="26"/>
              </w:rPr>
              <w:t xml:space="preserve">  </w:t>
            </w:r>
            <w:r>
              <w:rPr>
                <w:strike/>
                <w:color w:val="000000"/>
                <w:sz w:val="26"/>
                <w:szCs w:val="26"/>
              </w:rPr>
              <w:t xml:space="preserve"> </w:t>
            </w:r>
            <w:r w:rsidRPr="0074510E">
              <w:rPr>
                <w:color w:val="000000"/>
                <w:sz w:val="26"/>
                <w:szCs w:val="26"/>
              </w:rPr>
              <w:t xml:space="preserve">90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 xml:space="preserve">Зона II - не менее 1 места на  80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color w:val="000000"/>
                <w:sz w:val="26"/>
                <w:szCs w:val="26"/>
              </w:rPr>
              <w:t>Зона II</w:t>
            </w:r>
            <w:r w:rsidRPr="0074510E">
              <w:rPr>
                <w:color w:val="000000"/>
                <w:sz w:val="26"/>
                <w:szCs w:val="26"/>
                <w:lang w:val="en-US"/>
              </w:rPr>
              <w:t>I</w:t>
            </w:r>
            <w:r w:rsidRPr="0074510E">
              <w:rPr>
                <w:color w:val="000000"/>
                <w:sz w:val="26"/>
                <w:szCs w:val="26"/>
              </w:rPr>
              <w:t xml:space="preserve"> - не менее 1 места на  70 </w:t>
            </w:r>
            <w:proofErr w:type="spellStart"/>
            <w:r w:rsidRPr="0074510E">
              <w:rPr>
                <w:color w:val="000000"/>
                <w:sz w:val="26"/>
                <w:szCs w:val="26"/>
              </w:rPr>
              <w:t>кв.м</w:t>
            </w:r>
            <w:proofErr w:type="spellEnd"/>
            <w:r w:rsidRPr="0074510E">
              <w:rPr>
                <w:color w:val="000000"/>
                <w:sz w:val="26"/>
                <w:szCs w:val="26"/>
              </w:rPr>
              <w:t xml:space="preserve"> общей площади квартир</w:t>
            </w:r>
            <w:r>
              <w:rPr>
                <w:color w:val="000000"/>
                <w:sz w:val="26"/>
                <w:szCs w:val="26"/>
              </w:rPr>
              <w:t xml:space="preserve"> </w:t>
            </w:r>
            <w:r w:rsidRPr="0074510E">
              <w:rPr>
                <w:bCs/>
                <w:color w:val="000000" w:themeColor="text1"/>
                <w:sz w:val="26"/>
                <w:szCs w:val="26"/>
              </w:rPr>
              <w:t>&lt;2&gt;</w:t>
            </w:r>
          </w:p>
          <w:p w14:paraId="748541BB" w14:textId="77777777" w:rsidR="00783C1A" w:rsidRDefault="00783C1A" w:rsidP="00783C1A">
            <w:pPr>
              <w:rPr>
                <w:color w:val="000000"/>
              </w:rPr>
            </w:pPr>
          </w:p>
          <w:p w14:paraId="3737A83B" w14:textId="77777777" w:rsidR="00783C1A" w:rsidRDefault="00783C1A" w:rsidP="00783C1A">
            <w:pPr>
              <w:rPr>
                <w:rFonts w:ascii="Times New Roman" w:hAnsi="Times New Roman" w:cs="Times New Roman"/>
                <w:bCs/>
                <w:color w:val="000000" w:themeColor="text1"/>
                <w:sz w:val="26"/>
                <w:szCs w:val="26"/>
              </w:rPr>
            </w:pPr>
            <w:r w:rsidRPr="0074510E">
              <w:rPr>
                <w:rFonts w:ascii="Times New Roman" w:hAnsi="Times New Roman" w:cs="Times New Roman"/>
                <w:bCs/>
                <w:color w:val="000000" w:themeColor="text1"/>
                <w:sz w:val="26"/>
                <w:szCs w:val="26"/>
              </w:rPr>
              <w:t xml:space="preserve">Минимальное количество мест </w:t>
            </w:r>
            <w:r>
              <w:rPr>
                <w:rFonts w:ascii="Times New Roman" w:hAnsi="Times New Roman" w:cs="Times New Roman"/>
                <w:bCs/>
                <w:color w:val="000000" w:themeColor="text1"/>
                <w:sz w:val="26"/>
                <w:szCs w:val="26"/>
              </w:rPr>
              <w:t xml:space="preserve">для хранения легковых автомобилей </w:t>
            </w:r>
            <w:r w:rsidRPr="0074510E">
              <w:rPr>
                <w:rFonts w:ascii="Times New Roman" w:hAnsi="Times New Roman" w:cs="Times New Roman"/>
                <w:bCs/>
                <w:color w:val="000000" w:themeColor="text1"/>
                <w:sz w:val="26"/>
                <w:szCs w:val="26"/>
              </w:rPr>
              <w:t xml:space="preserve">на гостевых стоянках – 1 </w:t>
            </w:r>
            <w:r>
              <w:rPr>
                <w:rFonts w:ascii="Times New Roman" w:hAnsi="Times New Roman" w:cs="Times New Roman"/>
                <w:bCs/>
                <w:color w:val="000000" w:themeColor="text1"/>
                <w:sz w:val="26"/>
                <w:szCs w:val="26"/>
              </w:rPr>
              <w:t>место</w:t>
            </w:r>
            <w:r w:rsidRPr="0074510E">
              <w:rPr>
                <w:rFonts w:ascii="Times New Roman" w:hAnsi="Times New Roman" w:cs="Times New Roman"/>
                <w:bCs/>
                <w:color w:val="000000" w:themeColor="text1"/>
                <w:sz w:val="26"/>
                <w:szCs w:val="26"/>
              </w:rPr>
              <w:t xml:space="preserve"> на 1100 кв. м </w:t>
            </w:r>
            <w:r w:rsidRPr="0074510E">
              <w:rPr>
                <w:rFonts w:ascii="Times New Roman" w:hAnsi="Times New Roman" w:cs="Times New Roman"/>
                <w:bCs/>
                <w:color w:val="000000" w:themeColor="text1"/>
                <w:sz w:val="26"/>
                <w:szCs w:val="26"/>
              </w:rPr>
              <w:lastRenderedPageBreak/>
              <w:t>общей площад</w:t>
            </w:r>
            <w:r>
              <w:rPr>
                <w:rFonts w:ascii="Times New Roman" w:hAnsi="Times New Roman" w:cs="Times New Roman"/>
                <w:bCs/>
                <w:color w:val="000000" w:themeColor="text1"/>
                <w:sz w:val="26"/>
                <w:szCs w:val="26"/>
              </w:rPr>
              <w:t xml:space="preserve">и квартир </w:t>
            </w:r>
          </w:p>
          <w:p w14:paraId="6ED33310" w14:textId="65F1D3A0" w:rsidR="00AF2904" w:rsidRPr="00432999" w:rsidRDefault="00AF2904" w:rsidP="00AF2904">
            <w:pPr>
              <w:rPr>
                <w:rFonts w:ascii="Times New Roman" w:hAnsi="Times New Roman" w:cs="Times New Roman"/>
                <w:bCs/>
                <w:color w:val="000000" w:themeColor="text1"/>
                <w:sz w:val="26"/>
                <w:szCs w:val="26"/>
              </w:rPr>
            </w:pPr>
          </w:p>
        </w:tc>
      </w:tr>
      <w:tr w:rsidR="00AF2904" w:rsidRPr="00432999" w14:paraId="5269B243" w14:textId="77777777" w:rsidTr="0068548F">
        <w:tc>
          <w:tcPr>
            <w:tcW w:w="1413" w:type="dxa"/>
          </w:tcPr>
          <w:p w14:paraId="328EEEE1"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2.7.1 Хранение автотранспорта</w:t>
            </w:r>
          </w:p>
        </w:tc>
        <w:tc>
          <w:tcPr>
            <w:tcW w:w="2913" w:type="dxa"/>
          </w:tcPr>
          <w:p w14:paraId="306EF8F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C5203A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1631B65"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21EE9F4"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701FD92"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AF2904" w:rsidRPr="00432999" w14:paraId="16454CE5" w14:textId="77777777" w:rsidTr="0068548F">
        <w:tc>
          <w:tcPr>
            <w:tcW w:w="1413" w:type="dxa"/>
          </w:tcPr>
          <w:p w14:paraId="3BE8A795"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2.7.2 Размещение гаражей для собственных нужд</w:t>
            </w:r>
          </w:p>
        </w:tc>
        <w:tc>
          <w:tcPr>
            <w:tcW w:w="2913" w:type="dxa"/>
          </w:tcPr>
          <w:p w14:paraId="6771C08A" w14:textId="254E96D1"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18 кв. метров &lt;</w:t>
            </w:r>
            <w:r w:rsidR="00783C1A">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w:t>
            </w:r>
            <w:r w:rsidR="00783C1A">
              <w:rPr>
                <w:rFonts w:ascii="Times New Roman" w:hAnsi="Times New Roman" w:cs="Times New Roman"/>
                <w:bCs/>
                <w:color w:val="000000" w:themeColor="text1"/>
                <w:sz w:val="26"/>
                <w:szCs w:val="26"/>
              </w:rPr>
              <w:t xml:space="preserve"> </w:t>
            </w:r>
            <w:r w:rsidR="00783C1A" w:rsidRPr="00783C1A">
              <w:rPr>
                <w:rFonts w:ascii="Times New Roman" w:hAnsi="Times New Roman" w:cs="Times New Roman"/>
                <w:bCs/>
                <w:color w:val="000000" w:themeColor="text1"/>
                <w:sz w:val="26"/>
                <w:szCs w:val="26"/>
              </w:rPr>
              <w:t>&lt;3&gt;</w:t>
            </w:r>
            <w:r w:rsidRPr="00432999">
              <w:rPr>
                <w:rFonts w:ascii="Times New Roman" w:hAnsi="Times New Roman" w:cs="Times New Roman"/>
                <w:bCs/>
                <w:color w:val="000000" w:themeColor="text1"/>
                <w:sz w:val="26"/>
                <w:szCs w:val="26"/>
              </w:rPr>
              <w:t>;</w:t>
            </w:r>
          </w:p>
          <w:p w14:paraId="11F45DEE" w14:textId="77777777" w:rsidR="00AF2904" w:rsidRPr="00432999" w:rsidRDefault="00AF2904" w:rsidP="00AF2904">
            <w:pPr>
              <w:rPr>
                <w:rFonts w:ascii="Times New Roman" w:hAnsi="Times New Roman" w:cs="Times New Roman"/>
                <w:bCs/>
                <w:color w:val="000000" w:themeColor="text1"/>
                <w:sz w:val="26"/>
                <w:szCs w:val="26"/>
              </w:rPr>
            </w:pPr>
          </w:p>
          <w:p w14:paraId="66C4273C" w14:textId="7BC18BDF" w:rsidR="00AF2904" w:rsidRPr="00783C1A" w:rsidRDefault="00AF2904"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площадь земельного участка – 75 кв. метров &lt;</w:t>
            </w:r>
            <w:r w:rsidR="00783C1A">
              <w:rPr>
                <w:rFonts w:ascii="Times New Roman" w:hAnsi="Times New Roman" w:cs="Times New Roman"/>
                <w:bCs/>
                <w:color w:val="000000" w:themeColor="text1"/>
                <w:sz w:val="26"/>
                <w:szCs w:val="26"/>
              </w:rPr>
              <w:t>1</w:t>
            </w:r>
            <w:r w:rsidRPr="00432999">
              <w:rPr>
                <w:rFonts w:ascii="Times New Roman" w:hAnsi="Times New Roman" w:cs="Times New Roman"/>
                <w:bCs/>
                <w:color w:val="000000" w:themeColor="text1"/>
                <w:sz w:val="26"/>
                <w:szCs w:val="26"/>
              </w:rPr>
              <w:t>&gt;</w:t>
            </w:r>
            <w:r w:rsidR="00783C1A" w:rsidRPr="00783C1A">
              <w:rPr>
                <w:rFonts w:ascii="Times New Roman" w:hAnsi="Times New Roman" w:cs="Times New Roman"/>
                <w:bCs/>
                <w:color w:val="000000" w:themeColor="text1"/>
                <w:sz w:val="26"/>
                <w:szCs w:val="26"/>
              </w:rPr>
              <w:t xml:space="preserve"> &lt;</w:t>
            </w:r>
            <w:r w:rsidR="00783C1A">
              <w:rPr>
                <w:rFonts w:ascii="Times New Roman" w:hAnsi="Times New Roman" w:cs="Times New Roman"/>
                <w:bCs/>
                <w:color w:val="000000" w:themeColor="text1"/>
                <w:sz w:val="26"/>
                <w:szCs w:val="26"/>
              </w:rPr>
              <w:t>3</w:t>
            </w:r>
            <w:r w:rsidR="00783C1A" w:rsidRPr="00783C1A">
              <w:rPr>
                <w:rFonts w:ascii="Times New Roman" w:hAnsi="Times New Roman" w:cs="Times New Roman"/>
                <w:bCs/>
                <w:color w:val="000000" w:themeColor="text1"/>
                <w:sz w:val="26"/>
                <w:szCs w:val="26"/>
              </w:rPr>
              <w:t>&gt;</w:t>
            </w:r>
          </w:p>
        </w:tc>
        <w:tc>
          <w:tcPr>
            <w:tcW w:w="2835" w:type="dxa"/>
          </w:tcPr>
          <w:p w14:paraId="0E22165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CBFF6E0"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w:t>
            </w:r>
            <w:r w:rsidRPr="00432999">
              <w:rPr>
                <w:rFonts w:ascii="Times New Roman" w:hAnsi="Times New Roman" w:cs="Times New Roman"/>
                <w:color w:val="000000" w:themeColor="text1"/>
                <w:sz w:val="26"/>
                <w:szCs w:val="26"/>
              </w:rPr>
              <w:t>зданий, строений, сооружений – 3 метра (1 этаж)</w:t>
            </w:r>
          </w:p>
        </w:tc>
        <w:tc>
          <w:tcPr>
            <w:tcW w:w="2835" w:type="dxa"/>
          </w:tcPr>
          <w:p w14:paraId="7B6EBF18"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2A6061C" w14:textId="77777777" w:rsidR="00AF2904" w:rsidRPr="00432999" w:rsidRDefault="00AF2904"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710DD146" w14:textId="77777777" w:rsidTr="0068548F">
        <w:tc>
          <w:tcPr>
            <w:tcW w:w="1413" w:type="dxa"/>
          </w:tcPr>
          <w:p w14:paraId="47349217" w14:textId="1681D98A" w:rsidR="00783C1A" w:rsidRPr="00432999" w:rsidRDefault="00783C1A" w:rsidP="00AF2904">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3.1 Коммунальное обслуживание</w:t>
            </w:r>
          </w:p>
        </w:tc>
        <w:tc>
          <w:tcPr>
            <w:tcW w:w="2913" w:type="dxa"/>
          </w:tcPr>
          <w:p w14:paraId="46D54DBA" w14:textId="7DBA0451"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013BC74" w14:textId="64448CB0"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031667D" w14:textId="34D6201E"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23593AA" w14:textId="159AF31F"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C6EC87A" w14:textId="746DA60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7113ECA4" w14:textId="77777777" w:rsidTr="0068548F">
        <w:tc>
          <w:tcPr>
            <w:tcW w:w="1413" w:type="dxa"/>
          </w:tcPr>
          <w:p w14:paraId="7BA3B62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3.1.1 Предоставление коммунальных услуг</w:t>
            </w:r>
          </w:p>
        </w:tc>
        <w:tc>
          <w:tcPr>
            <w:tcW w:w="2913" w:type="dxa"/>
          </w:tcPr>
          <w:p w14:paraId="52908CA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E71A8D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966C10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607241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B0099A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6827F2CD" w14:textId="77777777" w:rsidTr="0068548F">
        <w:tc>
          <w:tcPr>
            <w:tcW w:w="1413" w:type="dxa"/>
          </w:tcPr>
          <w:p w14:paraId="246A4046" w14:textId="02E93B0C" w:rsidR="00783C1A" w:rsidRPr="00432999" w:rsidRDefault="00783C1A" w:rsidP="00AF2904">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3.2 Социальное обслужива</w:t>
            </w:r>
            <w:r>
              <w:rPr>
                <w:rFonts w:ascii="Times New Roman" w:hAnsi="Times New Roman" w:cs="Times New Roman"/>
                <w:bCs/>
                <w:color w:val="000000" w:themeColor="text1"/>
                <w:sz w:val="26"/>
                <w:szCs w:val="26"/>
              </w:rPr>
              <w:lastRenderedPageBreak/>
              <w:t>ние</w:t>
            </w:r>
          </w:p>
        </w:tc>
        <w:tc>
          <w:tcPr>
            <w:tcW w:w="2913" w:type="dxa"/>
          </w:tcPr>
          <w:p w14:paraId="6A5745D2"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Согласно установленных для ВРИ 3.2.1, 3.2.2, 3.2.3, 3.2.4</w:t>
            </w:r>
          </w:p>
          <w:p w14:paraId="1B30781A" w14:textId="7EC9E399" w:rsidR="00783C1A" w:rsidRPr="00432999" w:rsidRDefault="00783C1A" w:rsidP="00783C1A">
            <w:pPr>
              <w:rPr>
                <w:rFonts w:ascii="Times New Roman" w:hAnsi="Times New Roman" w:cs="Times New Roman"/>
                <w:bCs/>
                <w:color w:val="000000" w:themeColor="text1"/>
                <w:sz w:val="26"/>
                <w:szCs w:val="26"/>
              </w:rPr>
            </w:pPr>
          </w:p>
        </w:tc>
        <w:tc>
          <w:tcPr>
            <w:tcW w:w="2835" w:type="dxa"/>
          </w:tcPr>
          <w:p w14:paraId="311E74BD"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Согласно установленных для ВРИ 3.2.1, 3.2.2, 3.2.3, 3.2.4</w:t>
            </w:r>
          </w:p>
          <w:p w14:paraId="2D7C398A" w14:textId="31EA263E" w:rsidR="00783C1A" w:rsidRPr="00432999" w:rsidRDefault="00783C1A" w:rsidP="00783C1A">
            <w:pPr>
              <w:rPr>
                <w:rFonts w:ascii="Times New Roman" w:hAnsi="Times New Roman" w:cs="Times New Roman"/>
                <w:bCs/>
                <w:color w:val="000000" w:themeColor="text1"/>
                <w:sz w:val="26"/>
                <w:szCs w:val="26"/>
              </w:rPr>
            </w:pPr>
          </w:p>
        </w:tc>
        <w:tc>
          <w:tcPr>
            <w:tcW w:w="2835" w:type="dxa"/>
          </w:tcPr>
          <w:p w14:paraId="78713C44"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Согласно установленных для ВРИ 3.2.1, 3.2.2, 3.2.3, 3.2.4</w:t>
            </w:r>
          </w:p>
          <w:p w14:paraId="11B83089" w14:textId="61DB376C" w:rsidR="00783C1A" w:rsidRPr="00432999" w:rsidRDefault="00783C1A" w:rsidP="00783C1A">
            <w:pPr>
              <w:rPr>
                <w:rFonts w:ascii="Times New Roman" w:hAnsi="Times New Roman" w:cs="Times New Roman"/>
                <w:bCs/>
                <w:color w:val="000000" w:themeColor="text1"/>
                <w:sz w:val="26"/>
                <w:szCs w:val="26"/>
              </w:rPr>
            </w:pPr>
          </w:p>
        </w:tc>
        <w:tc>
          <w:tcPr>
            <w:tcW w:w="2835" w:type="dxa"/>
          </w:tcPr>
          <w:p w14:paraId="2B21F317"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Согласно установленных для ВРИ 3.2.1, 3.2.2, 3.2.3, 3.2.4</w:t>
            </w:r>
          </w:p>
          <w:p w14:paraId="622AC398" w14:textId="14CEF009" w:rsidR="00783C1A" w:rsidRPr="00432999" w:rsidRDefault="00783C1A" w:rsidP="00783C1A">
            <w:pPr>
              <w:rPr>
                <w:rFonts w:ascii="Times New Roman" w:hAnsi="Times New Roman" w:cs="Times New Roman"/>
                <w:bCs/>
                <w:color w:val="000000" w:themeColor="text1"/>
                <w:sz w:val="26"/>
                <w:szCs w:val="26"/>
              </w:rPr>
            </w:pPr>
          </w:p>
        </w:tc>
        <w:tc>
          <w:tcPr>
            <w:tcW w:w="2835" w:type="dxa"/>
          </w:tcPr>
          <w:p w14:paraId="507792E5"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Согласно установленных для ВРИ 3.2.1, 3.2.2, 3.2.3, 3.2.4</w:t>
            </w:r>
          </w:p>
          <w:p w14:paraId="1D9E9788" w14:textId="30324D5F" w:rsidR="00783C1A" w:rsidRPr="00432999" w:rsidRDefault="00783C1A" w:rsidP="00783C1A">
            <w:pPr>
              <w:rPr>
                <w:rFonts w:ascii="Times New Roman" w:hAnsi="Times New Roman" w:cs="Times New Roman"/>
                <w:bCs/>
                <w:color w:val="000000" w:themeColor="text1"/>
                <w:sz w:val="26"/>
                <w:szCs w:val="26"/>
              </w:rPr>
            </w:pPr>
          </w:p>
        </w:tc>
      </w:tr>
      <w:tr w:rsidR="00783C1A" w:rsidRPr="00432999" w14:paraId="4AA0F0F2" w14:textId="77777777" w:rsidTr="0068548F">
        <w:tc>
          <w:tcPr>
            <w:tcW w:w="1413" w:type="dxa"/>
          </w:tcPr>
          <w:p w14:paraId="5F9A9DB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3.2.1 Дома социального обслуживания</w:t>
            </w:r>
          </w:p>
        </w:tc>
        <w:tc>
          <w:tcPr>
            <w:tcW w:w="2913" w:type="dxa"/>
          </w:tcPr>
          <w:p w14:paraId="49A1E10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243B2E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A33E39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13AF329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43345B5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30023D31" w14:textId="77777777" w:rsidTr="0068548F">
        <w:tc>
          <w:tcPr>
            <w:tcW w:w="1413" w:type="dxa"/>
          </w:tcPr>
          <w:p w14:paraId="1B4853A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lang w:val="en-US"/>
              </w:rPr>
              <w:t>3.2.2</w:t>
            </w:r>
            <w:r w:rsidRPr="00432999">
              <w:rPr>
                <w:rFonts w:ascii="Times New Roman" w:hAnsi="Times New Roman" w:cs="Times New Roman"/>
                <w:bCs/>
                <w:color w:val="000000" w:themeColor="text1"/>
                <w:sz w:val="26"/>
                <w:szCs w:val="26"/>
              </w:rPr>
              <w:t xml:space="preserve"> Оказание социальной помощи населению</w:t>
            </w:r>
          </w:p>
        </w:tc>
        <w:tc>
          <w:tcPr>
            <w:tcW w:w="2913" w:type="dxa"/>
          </w:tcPr>
          <w:p w14:paraId="40BECC9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2BAC3C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1F5486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39E6E67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6A25322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7A66F0D5" w14:textId="77777777" w:rsidTr="0068548F">
        <w:tc>
          <w:tcPr>
            <w:tcW w:w="1413" w:type="dxa"/>
          </w:tcPr>
          <w:p w14:paraId="60F242A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3.2.3 Оказание услуг связи</w:t>
            </w:r>
          </w:p>
        </w:tc>
        <w:tc>
          <w:tcPr>
            <w:tcW w:w="2913" w:type="dxa"/>
          </w:tcPr>
          <w:p w14:paraId="48F440A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D606EA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780DFE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061B148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57EEACC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47DEDED6" w14:textId="77777777" w:rsidTr="0068548F">
        <w:tc>
          <w:tcPr>
            <w:tcW w:w="1413" w:type="dxa"/>
          </w:tcPr>
          <w:p w14:paraId="5A32117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3.2.4 Общежития</w:t>
            </w:r>
          </w:p>
        </w:tc>
        <w:tc>
          <w:tcPr>
            <w:tcW w:w="2913" w:type="dxa"/>
          </w:tcPr>
          <w:p w14:paraId="4DD4E64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B925E9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944E22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22A4339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105C817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40EE82BE" w14:textId="77777777" w:rsidTr="0068548F">
        <w:tc>
          <w:tcPr>
            <w:tcW w:w="1413" w:type="dxa"/>
          </w:tcPr>
          <w:p w14:paraId="4C178B3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3.3 Бытовое обслуживание</w:t>
            </w:r>
          </w:p>
        </w:tc>
        <w:tc>
          <w:tcPr>
            <w:tcW w:w="2913" w:type="dxa"/>
          </w:tcPr>
          <w:p w14:paraId="3E447DC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49AB32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D7DA4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7CDD99F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5C68F0E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Минимальное количество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 xml:space="preserve">-мест для временного хранения легковых автомобилей – 1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-место на 15 кв. м общей площади объекта</w:t>
            </w:r>
          </w:p>
        </w:tc>
      </w:tr>
      <w:tr w:rsidR="00783C1A" w:rsidRPr="00432999" w14:paraId="6E091E4E" w14:textId="77777777" w:rsidTr="0068548F">
        <w:tc>
          <w:tcPr>
            <w:tcW w:w="1413" w:type="dxa"/>
          </w:tcPr>
          <w:p w14:paraId="191A8F0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3.4.1 Амбулато</w:t>
            </w:r>
            <w:r w:rsidRPr="00432999">
              <w:rPr>
                <w:rFonts w:ascii="Times New Roman" w:hAnsi="Times New Roman" w:cs="Times New Roman"/>
                <w:bCs/>
                <w:color w:val="000000" w:themeColor="text1"/>
                <w:sz w:val="26"/>
                <w:szCs w:val="26"/>
              </w:rPr>
              <w:lastRenderedPageBreak/>
              <w:t>рно-поликлиническое обслуживание</w:t>
            </w:r>
          </w:p>
        </w:tc>
        <w:tc>
          <w:tcPr>
            <w:tcW w:w="2913" w:type="dxa"/>
          </w:tcPr>
          <w:p w14:paraId="2AEE283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0D894E3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78AB9C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0069FD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92E3DE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21C25279" w14:textId="77777777" w:rsidTr="0068548F">
        <w:tc>
          <w:tcPr>
            <w:tcW w:w="1413" w:type="dxa"/>
          </w:tcPr>
          <w:p w14:paraId="6EDC854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3.4.2 Стационарное медицинское обслуживание</w:t>
            </w:r>
          </w:p>
        </w:tc>
        <w:tc>
          <w:tcPr>
            <w:tcW w:w="2913" w:type="dxa"/>
          </w:tcPr>
          <w:p w14:paraId="1CF2DBA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BE05E5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98F376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64DF69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7F9B5D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1CD209DB" w14:textId="77777777" w:rsidTr="0068548F">
        <w:tc>
          <w:tcPr>
            <w:tcW w:w="1413" w:type="dxa"/>
          </w:tcPr>
          <w:p w14:paraId="46C170BF" w14:textId="6D40FF95" w:rsidR="00783C1A" w:rsidRPr="00432999" w:rsidRDefault="00783C1A" w:rsidP="00AF2904">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3.5 Образование и просвещение</w:t>
            </w:r>
          </w:p>
        </w:tc>
        <w:tc>
          <w:tcPr>
            <w:tcW w:w="2913" w:type="dxa"/>
          </w:tcPr>
          <w:p w14:paraId="299CD6F5" w14:textId="150D8473"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Согласно установленных для ВРИ 3.5.1, 3.5.2</w:t>
            </w:r>
          </w:p>
          <w:p w14:paraId="060F178C" w14:textId="77777777" w:rsidR="00783C1A" w:rsidRPr="00432999" w:rsidRDefault="00783C1A" w:rsidP="00AF2904">
            <w:pPr>
              <w:rPr>
                <w:rFonts w:ascii="Times New Roman" w:hAnsi="Times New Roman" w:cs="Times New Roman"/>
                <w:bCs/>
                <w:color w:val="000000" w:themeColor="text1"/>
                <w:sz w:val="26"/>
                <w:szCs w:val="26"/>
              </w:rPr>
            </w:pPr>
          </w:p>
        </w:tc>
        <w:tc>
          <w:tcPr>
            <w:tcW w:w="2835" w:type="dxa"/>
          </w:tcPr>
          <w:p w14:paraId="52BECEA2"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Согласно установленных для ВРИ 3.5.1, 3.5.2</w:t>
            </w:r>
          </w:p>
          <w:p w14:paraId="0C070644" w14:textId="77777777" w:rsidR="00783C1A" w:rsidRPr="00432999" w:rsidRDefault="00783C1A" w:rsidP="00AF2904">
            <w:pPr>
              <w:rPr>
                <w:rFonts w:ascii="Times New Roman" w:hAnsi="Times New Roman" w:cs="Times New Roman"/>
                <w:bCs/>
                <w:color w:val="000000" w:themeColor="text1"/>
                <w:sz w:val="26"/>
                <w:szCs w:val="26"/>
              </w:rPr>
            </w:pPr>
          </w:p>
        </w:tc>
        <w:tc>
          <w:tcPr>
            <w:tcW w:w="2835" w:type="dxa"/>
          </w:tcPr>
          <w:p w14:paraId="7D0A0A78"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Согласно установленных для ВРИ 3.5.1, 3.5.2</w:t>
            </w:r>
          </w:p>
          <w:p w14:paraId="04881F38" w14:textId="77777777" w:rsidR="00783C1A" w:rsidRPr="00432999" w:rsidRDefault="00783C1A" w:rsidP="00AF2904">
            <w:pPr>
              <w:rPr>
                <w:rFonts w:ascii="Times New Roman" w:hAnsi="Times New Roman" w:cs="Times New Roman"/>
                <w:bCs/>
                <w:color w:val="000000" w:themeColor="text1"/>
                <w:sz w:val="26"/>
                <w:szCs w:val="26"/>
              </w:rPr>
            </w:pPr>
          </w:p>
        </w:tc>
        <w:tc>
          <w:tcPr>
            <w:tcW w:w="2835" w:type="dxa"/>
          </w:tcPr>
          <w:p w14:paraId="054093D6"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Согласно установленных для ВРИ 3.5.1, 3.5.2</w:t>
            </w:r>
          </w:p>
          <w:p w14:paraId="752269E1" w14:textId="77777777" w:rsidR="00783C1A" w:rsidRPr="00432999" w:rsidRDefault="00783C1A" w:rsidP="00AF2904">
            <w:pPr>
              <w:rPr>
                <w:rFonts w:ascii="Times New Roman" w:hAnsi="Times New Roman" w:cs="Times New Roman"/>
                <w:bCs/>
                <w:color w:val="000000" w:themeColor="text1"/>
                <w:sz w:val="26"/>
                <w:szCs w:val="26"/>
              </w:rPr>
            </w:pPr>
          </w:p>
        </w:tc>
        <w:tc>
          <w:tcPr>
            <w:tcW w:w="2835" w:type="dxa"/>
          </w:tcPr>
          <w:p w14:paraId="19741DFC" w14:textId="77777777" w:rsidR="00783C1A" w:rsidRDefault="00783C1A" w:rsidP="00783C1A">
            <w:pPr>
              <w:adjustRightInd w:val="0"/>
              <w:jc w:val="both"/>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Согласно установленных для ВРИ 3.5.1, 3.5.2</w:t>
            </w:r>
          </w:p>
          <w:p w14:paraId="4444C1F7" w14:textId="77777777" w:rsidR="00783C1A" w:rsidRPr="00432999" w:rsidRDefault="00783C1A" w:rsidP="00AF2904">
            <w:pPr>
              <w:rPr>
                <w:rFonts w:ascii="Times New Roman" w:hAnsi="Times New Roman" w:cs="Times New Roman"/>
                <w:bCs/>
                <w:color w:val="000000" w:themeColor="text1"/>
                <w:sz w:val="26"/>
                <w:szCs w:val="26"/>
              </w:rPr>
            </w:pPr>
          </w:p>
        </w:tc>
      </w:tr>
      <w:tr w:rsidR="00783C1A" w:rsidRPr="00432999" w14:paraId="29610411" w14:textId="77777777" w:rsidTr="0068548F">
        <w:tc>
          <w:tcPr>
            <w:tcW w:w="1413" w:type="dxa"/>
          </w:tcPr>
          <w:p w14:paraId="36E2C37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3.5.1 Дошкольное,</w:t>
            </w:r>
          </w:p>
          <w:p w14:paraId="3471D8C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начальное и среднее</w:t>
            </w:r>
          </w:p>
          <w:p w14:paraId="0E96A37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общее образование</w:t>
            </w:r>
          </w:p>
        </w:tc>
        <w:tc>
          <w:tcPr>
            <w:tcW w:w="2913" w:type="dxa"/>
          </w:tcPr>
          <w:p w14:paraId="4408C24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Минимальный размер земельных участков рассчитывается исходя из нормы:</w:t>
            </w:r>
          </w:p>
          <w:p w14:paraId="1F12C9C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дошкольных образовательных организаций:</w:t>
            </w:r>
          </w:p>
          <w:p w14:paraId="2ED4C8C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при вместимости до 100 мест - 44 кв. метра;</w:t>
            </w:r>
          </w:p>
          <w:p w14:paraId="3426D46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свыше 100 - 38 кв. метров;</w:t>
            </w:r>
          </w:p>
          <w:p w14:paraId="50AE6A8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в комплексе дошкольных </w:t>
            </w:r>
            <w:r w:rsidRPr="00432999">
              <w:rPr>
                <w:rFonts w:ascii="Times New Roman" w:hAnsi="Times New Roman" w:cs="Times New Roman"/>
                <w:bCs/>
                <w:color w:val="000000" w:themeColor="text1"/>
                <w:sz w:val="26"/>
                <w:szCs w:val="26"/>
              </w:rPr>
              <w:lastRenderedPageBreak/>
              <w:t>образовательных организаций свыше 500 мест - 33 кв. метра;</w:t>
            </w:r>
          </w:p>
          <w:p w14:paraId="4E3975F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общеобразовательных организаций:</w:t>
            </w:r>
          </w:p>
          <w:p w14:paraId="0D70468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до 400 мест - 55 кв. метров;</w:t>
            </w:r>
          </w:p>
          <w:p w14:paraId="274F485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340 - 510 мест - 40 кв. метра;</w:t>
            </w:r>
          </w:p>
          <w:p w14:paraId="2796350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510 - 660 мест - 35 кв. метров;</w:t>
            </w:r>
          </w:p>
          <w:p w14:paraId="487C183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660 - 1000 мест - 28 кв. метров;</w:t>
            </w:r>
          </w:p>
          <w:p w14:paraId="5BB9E04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1000 - 1500 мест - 24 кв. метров;</w:t>
            </w:r>
          </w:p>
          <w:p w14:paraId="04DEE08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свыше 1500 мест - 22 кв. метра;</w:t>
            </w:r>
          </w:p>
          <w:p w14:paraId="7557C2B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школ-интернатов:</w:t>
            </w:r>
          </w:p>
          <w:p w14:paraId="42D5474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200 - 300 мест - 70 кв. метров;</w:t>
            </w:r>
          </w:p>
          <w:p w14:paraId="0B1D8C5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300 - 500 мест - 65 кв. метров;</w:t>
            </w:r>
          </w:p>
          <w:p w14:paraId="079D11D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500 и более мест - 45 кв. метров;</w:t>
            </w:r>
          </w:p>
          <w:p w14:paraId="2FC215B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для детско-юношеских спортивных школ - 1 га на объект</w:t>
            </w:r>
          </w:p>
          <w:p w14:paraId="43C8A2B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317230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5 метров</w:t>
            </w:r>
          </w:p>
        </w:tc>
        <w:tc>
          <w:tcPr>
            <w:tcW w:w="2835" w:type="dxa"/>
          </w:tcPr>
          <w:p w14:paraId="29A736C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0EEE5B5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9324B8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Минимальный процент озеленения земельного участка – 30%;</w:t>
            </w:r>
          </w:p>
          <w:p w14:paraId="49877139" w14:textId="77777777" w:rsidR="00783C1A" w:rsidRPr="00432999" w:rsidRDefault="00783C1A" w:rsidP="00AF2904">
            <w:pPr>
              <w:rPr>
                <w:rFonts w:ascii="Times New Roman" w:hAnsi="Times New Roman" w:cs="Times New Roman"/>
                <w:bCs/>
                <w:color w:val="000000" w:themeColor="text1"/>
                <w:sz w:val="26"/>
                <w:szCs w:val="26"/>
              </w:rPr>
            </w:pPr>
          </w:p>
          <w:p w14:paraId="6C0F7DF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Минимальный отступ от красной линии для нового строительства – 25 метров</w:t>
            </w:r>
          </w:p>
        </w:tc>
      </w:tr>
      <w:tr w:rsidR="00783C1A" w:rsidRPr="00432999" w14:paraId="25784FEA" w14:textId="77777777" w:rsidTr="0068548F">
        <w:tc>
          <w:tcPr>
            <w:tcW w:w="1413" w:type="dxa"/>
          </w:tcPr>
          <w:p w14:paraId="09E5B9A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3.5.2 </w:t>
            </w:r>
            <w:r w:rsidRPr="00432999">
              <w:rPr>
                <w:rFonts w:ascii="Times New Roman" w:hAnsi="Times New Roman" w:cs="Times New Roman"/>
                <w:bCs/>
                <w:color w:val="000000" w:themeColor="text1"/>
                <w:sz w:val="26"/>
                <w:szCs w:val="26"/>
              </w:rPr>
              <w:lastRenderedPageBreak/>
              <w:t>Среднее и высшее профессиональное образование</w:t>
            </w:r>
          </w:p>
        </w:tc>
        <w:tc>
          <w:tcPr>
            <w:tcW w:w="2913" w:type="dxa"/>
          </w:tcPr>
          <w:p w14:paraId="4D0FD4F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736AFD3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A82461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22C7788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968D32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53B83EA1" w14:textId="77777777" w:rsidTr="0068548F">
        <w:tc>
          <w:tcPr>
            <w:tcW w:w="1413" w:type="dxa"/>
          </w:tcPr>
          <w:p w14:paraId="139E7CF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3.6.1 Объекты культурно-досуговой деятельности</w:t>
            </w:r>
          </w:p>
        </w:tc>
        <w:tc>
          <w:tcPr>
            <w:tcW w:w="2913" w:type="dxa"/>
          </w:tcPr>
          <w:p w14:paraId="422C784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F0F1B4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1954FD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82428D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E40B6F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2B79B7E0" w14:textId="77777777" w:rsidTr="0068548F">
        <w:tc>
          <w:tcPr>
            <w:tcW w:w="1413" w:type="dxa"/>
          </w:tcPr>
          <w:p w14:paraId="5E478DF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3.6.2 Парки культуры и</w:t>
            </w:r>
          </w:p>
          <w:p w14:paraId="7A1E10A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отдыха</w:t>
            </w:r>
          </w:p>
        </w:tc>
        <w:tc>
          <w:tcPr>
            <w:tcW w:w="2913" w:type="dxa"/>
          </w:tcPr>
          <w:p w14:paraId="6E719AE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751623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831DC6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BE04D8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70A26A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316D0B76" w14:textId="77777777" w:rsidTr="0068548F">
        <w:tc>
          <w:tcPr>
            <w:tcW w:w="1413" w:type="dxa"/>
          </w:tcPr>
          <w:p w14:paraId="778FD2BB" w14:textId="488C5CA0" w:rsidR="00783C1A" w:rsidRPr="00432999" w:rsidRDefault="00783C1A" w:rsidP="00783C1A">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3.7</w:t>
            </w:r>
            <w:r>
              <w:rPr>
                <w:rFonts w:ascii="Times New Roman" w:hAnsi="Times New Roman" w:cs="Times New Roman"/>
                <w:color w:val="000000" w:themeColor="text1"/>
                <w:sz w:val="26"/>
                <w:szCs w:val="26"/>
              </w:rPr>
              <w:t xml:space="preserve"> Религиозное использование</w:t>
            </w:r>
          </w:p>
        </w:tc>
        <w:tc>
          <w:tcPr>
            <w:tcW w:w="2913" w:type="dxa"/>
          </w:tcPr>
          <w:p w14:paraId="63943F4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94C5D7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1AB3DF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174A6A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32A864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3E37B914" w14:textId="77777777" w:rsidTr="0068548F">
        <w:tc>
          <w:tcPr>
            <w:tcW w:w="1413" w:type="dxa"/>
          </w:tcPr>
          <w:p w14:paraId="3ED28AD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3.8.1 Государственное управление</w:t>
            </w:r>
          </w:p>
        </w:tc>
        <w:tc>
          <w:tcPr>
            <w:tcW w:w="2913" w:type="dxa"/>
          </w:tcPr>
          <w:p w14:paraId="2E25E66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F05A88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71F477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2604926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1870E61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396ADFDE" w14:textId="77777777" w:rsidTr="0068548F">
        <w:tc>
          <w:tcPr>
            <w:tcW w:w="1413" w:type="dxa"/>
          </w:tcPr>
          <w:p w14:paraId="7AC3FAF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3.9.1 Обеспечен</w:t>
            </w:r>
            <w:r w:rsidRPr="00432999">
              <w:rPr>
                <w:rFonts w:ascii="Times New Roman" w:hAnsi="Times New Roman" w:cs="Times New Roman"/>
                <w:bCs/>
                <w:color w:val="000000" w:themeColor="text1"/>
                <w:sz w:val="26"/>
                <w:szCs w:val="26"/>
              </w:rPr>
              <w:lastRenderedPageBreak/>
              <w:t>ие деятельности в области гидрометеорологии и смежных с ней областях</w:t>
            </w:r>
          </w:p>
        </w:tc>
        <w:tc>
          <w:tcPr>
            <w:tcW w:w="2913" w:type="dxa"/>
          </w:tcPr>
          <w:p w14:paraId="4B80F47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2D2F150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246964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зданий, строений, </w:t>
            </w:r>
            <w:r w:rsidRPr="00432999">
              <w:rPr>
                <w:rFonts w:ascii="Times New Roman" w:hAnsi="Times New Roman" w:cs="Times New Roman"/>
                <w:bCs/>
                <w:color w:val="000000" w:themeColor="text1"/>
                <w:sz w:val="26"/>
                <w:szCs w:val="26"/>
              </w:rPr>
              <w:lastRenderedPageBreak/>
              <w:t>сооружений – 12 метров (3 этажа)</w:t>
            </w:r>
          </w:p>
        </w:tc>
        <w:tc>
          <w:tcPr>
            <w:tcW w:w="2835" w:type="dxa"/>
          </w:tcPr>
          <w:p w14:paraId="6900928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70%</w:t>
            </w:r>
          </w:p>
        </w:tc>
        <w:tc>
          <w:tcPr>
            <w:tcW w:w="2835" w:type="dxa"/>
          </w:tcPr>
          <w:p w14:paraId="5602831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2AFC4785" w14:textId="77777777" w:rsidTr="0068548F">
        <w:tc>
          <w:tcPr>
            <w:tcW w:w="1413" w:type="dxa"/>
          </w:tcPr>
          <w:p w14:paraId="541B266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3.9.2 Проведение научных исследований</w:t>
            </w:r>
          </w:p>
        </w:tc>
        <w:tc>
          <w:tcPr>
            <w:tcW w:w="2913" w:type="dxa"/>
          </w:tcPr>
          <w:p w14:paraId="309E418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2456DC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C92386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108B771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516501A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7FAABC85" w14:textId="77777777" w:rsidTr="0068548F">
        <w:tc>
          <w:tcPr>
            <w:tcW w:w="1413" w:type="dxa"/>
          </w:tcPr>
          <w:p w14:paraId="2B507E7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3.10.1 Амбулаторное ветеринарное обслуживание</w:t>
            </w:r>
          </w:p>
        </w:tc>
        <w:tc>
          <w:tcPr>
            <w:tcW w:w="2913" w:type="dxa"/>
          </w:tcPr>
          <w:p w14:paraId="4A10DAE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3AA757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D68E36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7BE9588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41F56ED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27E86AF0" w14:textId="77777777" w:rsidTr="0068548F">
        <w:tc>
          <w:tcPr>
            <w:tcW w:w="1413" w:type="dxa"/>
          </w:tcPr>
          <w:p w14:paraId="540F28E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4.1 Деловое управление</w:t>
            </w:r>
          </w:p>
        </w:tc>
        <w:tc>
          <w:tcPr>
            <w:tcW w:w="2913" w:type="dxa"/>
          </w:tcPr>
          <w:p w14:paraId="64A1506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B957BF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0C2A88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56C8E49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73F5631E" w14:textId="07EF460F" w:rsidR="00783C1A" w:rsidRPr="00432999" w:rsidRDefault="00783C1A"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60 кв. м общей площади объекта</w:t>
            </w:r>
          </w:p>
        </w:tc>
      </w:tr>
      <w:tr w:rsidR="00783C1A" w:rsidRPr="00432999" w14:paraId="63543DFF" w14:textId="77777777" w:rsidTr="0068548F">
        <w:tc>
          <w:tcPr>
            <w:tcW w:w="1413" w:type="dxa"/>
          </w:tcPr>
          <w:p w14:paraId="1A5B486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4.2 Объекты торговли (торговые центры, торгово-развлекательные центры (комплексы)</w:t>
            </w:r>
          </w:p>
        </w:tc>
        <w:tc>
          <w:tcPr>
            <w:tcW w:w="2913" w:type="dxa"/>
          </w:tcPr>
          <w:p w14:paraId="3AF4D79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DFF2BE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143D5F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4273720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61E9D9C5" w14:textId="446686A3" w:rsidR="00783C1A" w:rsidRPr="00432999" w:rsidRDefault="00783C1A"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783C1A" w:rsidRPr="00432999" w14:paraId="5FDB0818" w14:textId="77777777" w:rsidTr="0068548F">
        <w:tc>
          <w:tcPr>
            <w:tcW w:w="1413" w:type="dxa"/>
          </w:tcPr>
          <w:p w14:paraId="31DB3AE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4.3 Рынки</w:t>
            </w:r>
          </w:p>
        </w:tc>
        <w:tc>
          <w:tcPr>
            <w:tcW w:w="2913" w:type="dxa"/>
          </w:tcPr>
          <w:p w14:paraId="426F6C8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7A39B9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A949ED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629E4D4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6E08BA2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38131B55" w14:textId="77777777" w:rsidTr="0068548F">
        <w:tc>
          <w:tcPr>
            <w:tcW w:w="1413" w:type="dxa"/>
          </w:tcPr>
          <w:p w14:paraId="70D25FF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4.4 Магазины</w:t>
            </w:r>
          </w:p>
        </w:tc>
        <w:tc>
          <w:tcPr>
            <w:tcW w:w="2913" w:type="dxa"/>
          </w:tcPr>
          <w:p w14:paraId="51B7E84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758024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65C46F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3D1C590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038FA0A9" w14:textId="3D1CD07C" w:rsidR="00783C1A" w:rsidRPr="00432999" w:rsidRDefault="00783C1A" w:rsidP="00783C1A">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 xml:space="preserve">Минимальное количество </w:t>
            </w:r>
            <w:r w:rsidRPr="00432999">
              <w:rPr>
                <w:rFonts w:ascii="Times New Roman" w:hAnsi="Times New Roman" w:cs="Times New Roman"/>
                <w:bCs/>
                <w:color w:val="000000" w:themeColor="text1"/>
                <w:sz w:val="26"/>
                <w:szCs w:val="26"/>
              </w:rPr>
              <w:t>мест для временного хранения легковых автомобилей – 1 место на 40 кв. м общей площади объекта</w:t>
            </w:r>
          </w:p>
        </w:tc>
      </w:tr>
      <w:tr w:rsidR="00783C1A" w:rsidRPr="00432999" w14:paraId="5B93288A" w14:textId="77777777" w:rsidTr="0068548F">
        <w:tc>
          <w:tcPr>
            <w:tcW w:w="1413" w:type="dxa"/>
          </w:tcPr>
          <w:p w14:paraId="500C5E9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4.5 Банковская и страховая деятельность</w:t>
            </w:r>
          </w:p>
        </w:tc>
        <w:tc>
          <w:tcPr>
            <w:tcW w:w="2913" w:type="dxa"/>
          </w:tcPr>
          <w:p w14:paraId="059601C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6CFF6B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33934E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54B075D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10A66C3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7AA58C52" w14:textId="77777777" w:rsidTr="0068548F">
        <w:tc>
          <w:tcPr>
            <w:tcW w:w="1413" w:type="dxa"/>
          </w:tcPr>
          <w:p w14:paraId="378721C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4.6 Обществе</w:t>
            </w:r>
            <w:r w:rsidRPr="00432999">
              <w:rPr>
                <w:rFonts w:ascii="Times New Roman" w:hAnsi="Times New Roman" w:cs="Times New Roman"/>
                <w:bCs/>
                <w:color w:val="000000" w:themeColor="text1"/>
                <w:sz w:val="26"/>
                <w:szCs w:val="26"/>
              </w:rPr>
              <w:lastRenderedPageBreak/>
              <w:t>нное питание</w:t>
            </w:r>
          </w:p>
        </w:tc>
        <w:tc>
          <w:tcPr>
            <w:tcW w:w="2913" w:type="dxa"/>
          </w:tcPr>
          <w:p w14:paraId="5628B65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72E85E5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778A3B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зданий, строений, </w:t>
            </w:r>
            <w:r w:rsidRPr="00432999">
              <w:rPr>
                <w:rFonts w:ascii="Times New Roman" w:hAnsi="Times New Roman" w:cs="Times New Roman"/>
                <w:bCs/>
                <w:color w:val="000000" w:themeColor="text1"/>
                <w:sz w:val="26"/>
                <w:szCs w:val="26"/>
              </w:rPr>
              <w:lastRenderedPageBreak/>
              <w:t>сооружений – 12 метров (3 этажа)</w:t>
            </w:r>
          </w:p>
        </w:tc>
        <w:tc>
          <w:tcPr>
            <w:tcW w:w="2835" w:type="dxa"/>
          </w:tcPr>
          <w:p w14:paraId="4A2DC1C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70%</w:t>
            </w:r>
          </w:p>
        </w:tc>
        <w:tc>
          <w:tcPr>
            <w:tcW w:w="2835" w:type="dxa"/>
          </w:tcPr>
          <w:p w14:paraId="5870CE42" w14:textId="30900CA3" w:rsidR="00783C1A" w:rsidRPr="00432999" w:rsidRDefault="00783C1A" w:rsidP="00AF2904">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 xml:space="preserve">Минимальное количество мест для </w:t>
            </w:r>
            <w:r w:rsidRPr="005C41F1">
              <w:rPr>
                <w:rFonts w:ascii="Times New Roman" w:hAnsi="Times New Roman" w:cs="Times New Roman"/>
                <w:bCs/>
                <w:sz w:val="26"/>
                <w:szCs w:val="26"/>
              </w:rPr>
              <w:lastRenderedPageBreak/>
              <w:t xml:space="preserve">временного хранения легковых автомобилей – 1 </w:t>
            </w:r>
            <w:r>
              <w:rPr>
                <w:rFonts w:ascii="Times New Roman" w:hAnsi="Times New Roman" w:cs="Times New Roman"/>
                <w:bCs/>
                <w:sz w:val="26"/>
                <w:szCs w:val="26"/>
              </w:rPr>
              <w:t>м</w:t>
            </w:r>
            <w:r w:rsidRPr="005C41F1">
              <w:rPr>
                <w:rFonts w:ascii="Times New Roman" w:hAnsi="Times New Roman" w:cs="Times New Roman"/>
                <w:bCs/>
                <w:sz w:val="26"/>
                <w:szCs w:val="26"/>
              </w:rPr>
              <w:t>есто на 4 посадочных места</w:t>
            </w:r>
          </w:p>
        </w:tc>
      </w:tr>
      <w:tr w:rsidR="00783C1A" w:rsidRPr="00432999" w14:paraId="76909F5C" w14:textId="77777777" w:rsidTr="0068548F">
        <w:tc>
          <w:tcPr>
            <w:tcW w:w="1413" w:type="dxa"/>
          </w:tcPr>
          <w:p w14:paraId="3C05178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4.7 Гостиничное</w:t>
            </w:r>
          </w:p>
          <w:p w14:paraId="2A648BE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обслуживание</w:t>
            </w:r>
          </w:p>
        </w:tc>
        <w:tc>
          <w:tcPr>
            <w:tcW w:w="2913" w:type="dxa"/>
          </w:tcPr>
          <w:p w14:paraId="6E58126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3C6F26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24F26E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7195181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7FC9AA21" w14:textId="11C6B482" w:rsidR="00783C1A" w:rsidRPr="00432999" w:rsidRDefault="00783C1A"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15 номеров</w:t>
            </w:r>
          </w:p>
        </w:tc>
      </w:tr>
      <w:tr w:rsidR="00783C1A" w:rsidRPr="00432999" w14:paraId="6D5F4EDC" w14:textId="77777777" w:rsidTr="0068548F">
        <w:tc>
          <w:tcPr>
            <w:tcW w:w="1413" w:type="dxa"/>
          </w:tcPr>
          <w:p w14:paraId="253E718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4.8.1 Развлекательные мероприятия</w:t>
            </w:r>
          </w:p>
        </w:tc>
        <w:tc>
          <w:tcPr>
            <w:tcW w:w="2913" w:type="dxa"/>
          </w:tcPr>
          <w:p w14:paraId="679516B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D9439F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A7FFB3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3AD541F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70%</w:t>
            </w:r>
          </w:p>
        </w:tc>
        <w:tc>
          <w:tcPr>
            <w:tcW w:w="2835" w:type="dxa"/>
          </w:tcPr>
          <w:p w14:paraId="224FE05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Минимальное количество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 xml:space="preserve">-мест для временного хранения легковых автомобилей – 1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-место на 40 кв. м общей площади объекта</w:t>
            </w:r>
          </w:p>
        </w:tc>
      </w:tr>
      <w:tr w:rsidR="00783C1A" w:rsidRPr="00432999" w14:paraId="290CC897" w14:textId="77777777" w:rsidTr="0068548F">
        <w:tc>
          <w:tcPr>
            <w:tcW w:w="1413" w:type="dxa"/>
          </w:tcPr>
          <w:p w14:paraId="7C61508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 Служебные гаражи</w:t>
            </w:r>
          </w:p>
        </w:tc>
        <w:tc>
          <w:tcPr>
            <w:tcW w:w="2913" w:type="dxa"/>
          </w:tcPr>
          <w:p w14:paraId="3C5AEF3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798A07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550127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BE19CB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9464D35"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242C32C3" w14:textId="77777777" w:rsidTr="0068548F">
        <w:tc>
          <w:tcPr>
            <w:tcW w:w="1413" w:type="dxa"/>
          </w:tcPr>
          <w:p w14:paraId="6A7816A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4.9.2 Стоянка транспортных средств</w:t>
            </w:r>
          </w:p>
        </w:tc>
        <w:tc>
          <w:tcPr>
            <w:tcW w:w="2913" w:type="dxa"/>
          </w:tcPr>
          <w:p w14:paraId="1C090D2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24A9C3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358886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676CD9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6BAB7D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5B834215" w14:textId="77777777" w:rsidTr="0068548F">
        <w:tc>
          <w:tcPr>
            <w:tcW w:w="1413" w:type="dxa"/>
          </w:tcPr>
          <w:p w14:paraId="4EA4336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4.10 </w:t>
            </w:r>
            <w:proofErr w:type="spellStart"/>
            <w:r w:rsidRPr="00432999">
              <w:rPr>
                <w:rFonts w:ascii="Times New Roman" w:hAnsi="Times New Roman" w:cs="Times New Roman"/>
                <w:bCs/>
                <w:color w:val="000000" w:themeColor="text1"/>
                <w:sz w:val="26"/>
                <w:szCs w:val="26"/>
              </w:rPr>
              <w:t>Выставочно</w:t>
            </w:r>
            <w:proofErr w:type="spellEnd"/>
            <w:r w:rsidRPr="00432999">
              <w:rPr>
                <w:rFonts w:ascii="Times New Roman" w:hAnsi="Times New Roman" w:cs="Times New Roman"/>
                <w:bCs/>
                <w:color w:val="000000" w:themeColor="text1"/>
                <w:sz w:val="26"/>
                <w:szCs w:val="26"/>
              </w:rPr>
              <w:t>-ярморочна</w:t>
            </w:r>
            <w:r w:rsidRPr="00432999">
              <w:rPr>
                <w:rFonts w:ascii="Times New Roman" w:hAnsi="Times New Roman" w:cs="Times New Roman"/>
                <w:bCs/>
                <w:color w:val="000000" w:themeColor="text1"/>
                <w:sz w:val="26"/>
                <w:szCs w:val="26"/>
              </w:rPr>
              <w:lastRenderedPageBreak/>
              <w:t>я деятельность</w:t>
            </w:r>
          </w:p>
        </w:tc>
        <w:tc>
          <w:tcPr>
            <w:tcW w:w="2913" w:type="dxa"/>
          </w:tcPr>
          <w:p w14:paraId="0C5440E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174B5D0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13D81D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FAB88F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2B381B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67BD76B8" w14:textId="77777777" w:rsidTr="0068548F">
        <w:tc>
          <w:tcPr>
            <w:tcW w:w="1413" w:type="dxa"/>
          </w:tcPr>
          <w:p w14:paraId="7BAA19B5" w14:textId="3C24A01B" w:rsidR="00783C1A" w:rsidRPr="00432999" w:rsidRDefault="00783C1A" w:rsidP="00AF2904">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lastRenderedPageBreak/>
              <w:t>5.0 Отдых (рекреация)</w:t>
            </w:r>
          </w:p>
        </w:tc>
        <w:tc>
          <w:tcPr>
            <w:tcW w:w="2913" w:type="dxa"/>
          </w:tcPr>
          <w:p w14:paraId="47A92A04" w14:textId="641EF3E3"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FBDBFA2" w14:textId="127F41A1"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D6D7E12" w14:textId="37058220"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C8A58AD" w14:textId="695DC7C9"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2789A20" w14:textId="4DC652C5"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0B9CE24A" w14:textId="77777777" w:rsidTr="0068548F">
        <w:tc>
          <w:tcPr>
            <w:tcW w:w="1413" w:type="dxa"/>
          </w:tcPr>
          <w:p w14:paraId="558B173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5.1.2 Обеспечение занятий спортом в помещениях</w:t>
            </w:r>
          </w:p>
        </w:tc>
        <w:tc>
          <w:tcPr>
            <w:tcW w:w="2913" w:type="dxa"/>
          </w:tcPr>
          <w:p w14:paraId="54066EE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5DA3AB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00A3B7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3973F2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C5ECAF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7438791E" w14:textId="77777777" w:rsidTr="0068548F">
        <w:tc>
          <w:tcPr>
            <w:tcW w:w="1413" w:type="dxa"/>
          </w:tcPr>
          <w:p w14:paraId="1CA1D6B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5.1.3 Площадки для занятий спортом</w:t>
            </w:r>
          </w:p>
        </w:tc>
        <w:tc>
          <w:tcPr>
            <w:tcW w:w="2913" w:type="dxa"/>
          </w:tcPr>
          <w:p w14:paraId="07B746A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1D7D0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F518C7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687A4A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CC45D3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2E3C8F22" w14:textId="77777777" w:rsidTr="0068548F">
        <w:tc>
          <w:tcPr>
            <w:tcW w:w="1413" w:type="dxa"/>
          </w:tcPr>
          <w:p w14:paraId="358B5CF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5.1.4 Оборудование площадки для занятий спортом</w:t>
            </w:r>
          </w:p>
        </w:tc>
        <w:tc>
          <w:tcPr>
            <w:tcW w:w="2913" w:type="dxa"/>
          </w:tcPr>
          <w:p w14:paraId="3E79A31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B72171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2EC017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30098E7"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8F6C6F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04928FB6" w14:textId="77777777" w:rsidTr="0068548F">
        <w:tc>
          <w:tcPr>
            <w:tcW w:w="1413" w:type="dxa"/>
          </w:tcPr>
          <w:p w14:paraId="644BE03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5.2.1 Туристическое обслуживание</w:t>
            </w:r>
          </w:p>
        </w:tc>
        <w:tc>
          <w:tcPr>
            <w:tcW w:w="2913" w:type="dxa"/>
          </w:tcPr>
          <w:p w14:paraId="4DE6A30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408609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06D502C"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2CA99C5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1DFDF9F"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62411BCD" w14:textId="77777777" w:rsidTr="0068548F">
        <w:tc>
          <w:tcPr>
            <w:tcW w:w="1413" w:type="dxa"/>
          </w:tcPr>
          <w:p w14:paraId="059FEE6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5.4 </w:t>
            </w:r>
            <w:r w:rsidRPr="00432999">
              <w:rPr>
                <w:rFonts w:ascii="Times New Roman" w:hAnsi="Times New Roman" w:cs="Times New Roman"/>
                <w:bCs/>
                <w:color w:val="000000" w:themeColor="text1"/>
                <w:sz w:val="26"/>
                <w:szCs w:val="26"/>
              </w:rPr>
              <w:lastRenderedPageBreak/>
              <w:t>Причалы для маломерных судов</w:t>
            </w:r>
          </w:p>
        </w:tc>
        <w:tc>
          <w:tcPr>
            <w:tcW w:w="2913" w:type="dxa"/>
          </w:tcPr>
          <w:p w14:paraId="638968C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2985BFE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B1FB53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A77F6F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7494DF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0D204A00" w14:textId="77777777" w:rsidTr="0068548F">
        <w:tc>
          <w:tcPr>
            <w:tcW w:w="1413" w:type="dxa"/>
          </w:tcPr>
          <w:p w14:paraId="76D4793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6.8 Связь</w:t>
            </w:r>
          </w:p>
        </w:tc>
        <w:tc>
          <w:tcPr>
            <w:tcW w:w="2913" w:type="dxa"/>
          </w:tcPr>
          <w:p w14:paraId="503B027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2DAF7E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56472B8" w14:textId="2653BF2A" w:rsidR="00783C1A" w:rsidRPr="00432999" w:rsidRDefault="00783C1A" w:rsidP="00783C1A">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r>
              <w:rPr>
                <w:rFonts w:ascii="Times New Roman" w:hAnsi="Times New Roman" w:cs="Times New Roman"/>
                <w:color w:val="000000" w:themeColor="text1"/>
                <w:sz w:val="26"/>
                <w:szCs w:val="26"/>
              </w:rPr>
              <w:t xml:space="preserve"> &lt;4</w:t>
            </w:r>
            <w:r w:rsidRPr="00432999">
              <w:rPr>
                <w:rFonts w:ascii="Times New Roman" w:hAnsi="Times New Roman" w:cs="Times New Roman"/>
                <w:color w:val="000000" w:themeColor="text1"/>
                <w:sz w:val="26"/>
                <w:szCs w:val="26"/>
              </w:rPr>
              <w:t>&gt;</w:t>
            </w:r>
          </w:p>
        </w:tc>
        <w:tc>
          <w:tcPr>
            <w:tcW w:w="2835" w:type="dxa"/>
          </w:tcPr>
          <w:p w14:paraId="1991B99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68A926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5BC7C11D" w14:textId="77777777" w:rsidTr="0068548F">
        <w:tc>
          <w:tcPr>
            <w:tcW w:w="1413" w:type="dxa"/>
          </w:tcPr>
          <w:p w14:paraId="11D0F586" w14:textId="77777777" w:rsidR="00783C1A" w:rsidRPr="00432999" w:rsidRDefault="00783C1A" w:rsidP="00CC41FE">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8.3 Обеспечение</w:t>
            </w:r>
          </w:p>
          <w:p w14:paraId="1867CF9A" w14:textId="77777777" w:rsidR="00783C1A" w:rsidRPr="00432999" w:rsidRDefault="00783C1A" w:rsidP="00CC41FE">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внутреннего</w:t>
            </w:r>
          </w:p>
          <w:p w14:paraId="70A05E5A" w14:textId="61940A14"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правопорядка</w:t>
            </w:r>
          </w:p>
        </w:tc>
        <w:tc>
          <w:tcPr>
            <w:tcW w:w="2913" w:type="dxa"/>
          </w:tcPr>
          <w:p w14:paraId="53508AEB" w14:textId="075397E2"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3EE4CAF" w14:textId="2CF65AD2"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800C451" w14:textId="07373996"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50784319" w14:textId="60B508FD"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0B2F0AC" w14:textId="1C26BA71"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41897D14" w14:textId="77777777" w:rsidTr="0068548F">
        <w:tc>
          <w:tcPr>
            <w:tcW w:w="1413" w:type="dxa"/>
          </w:tcPr>
          <w:p w14:paraId="49FF5881" w14:textId="24F229AF" w:rsidR="00783C1A" w:rsidRPr="00432999" w:rsidRDefault="00783C1A" w:rsidP="00CC41FE">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9.2.1 Санаторная деятельность</w:t>
            </w:r>
          </w:p>
        </w:tc>
        <w:tc>
          <w:tcPr>
            <w:tcW w:w="2913" w:type="dxa"/>
          </w:tcPr>
          <w:p w14:paraId="63F317F1" w14:textId="7935E813"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FEA5289" w14:textId="24152860"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B6D57BD" w14:textId="252F403E" w:rsidR="00783C1A" w:rsidRPr="00E17413"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12 метров (3 этажа)</w:t>
            </w:r>
          </w:p>
        </w:tc>
        <w:tc>
          <w:tcPr>
            <w:tcW w:w="2835" w:type="dxa"/>
          </w:tcPr>
          <w:p w14:paraId="0CCBE52D" w14:textId="46AF9978"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52397F6" w14:textId="599F5CCB"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53D99B78" w14:textId="77777777" w:rsidTr="0068548F">
        <w:tc>
          <w:tcPr>
            <w:tcW w:w="1413" w:type="dxa"/>
          </w:tcPr>
          <w:p w14:paraId="2AC392C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9.3 Историко-культурная деятельность</w:t>
            </w:r>
          </w:p>
        </w:tc>
        <w:tc>
          <w:tcPr>
            <w:tcW w:w="2913" w:type="dxa"/>
          </w:tcPr>
          <w:p w14:paraId="2BE2BFA6"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4DF179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D992FAE"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28C7240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ABD866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112D7A0D" w14:textId="77777777" w:rsidTr="0068548F">
        <w:tc>
          <w:tcPr>
            <w:tcW w:w="1413" w:type="dxa"/>
          </w:tcPr>
          <w:p w14:paraId="0F38896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11.1 Общее пользование </w:t>
            </w:r>
            <w:r w:rsidRPr="00432999">
              <w:rPr>
                <w:rFonts w:ascii="Times New Roman" w:hAnsi="Times New Roman" w:cs="Times New Roman"/>
                <w:bCs/>
                <w:color w:val="000000" w:themeColor="text1"/>
                <w:sz w:val="26"/>
                <w:szCs w:val="26"/>
              </w:rPr>
              <w:lastRenderedPageBreak/>
              <w:t>водными объектами</w:t>
            </w:r>
          </w:p>
        </w:tc>
        <w:tc>
          <w:tcPr>
            <w:tcW w:w="2913" w:type="dxa"/>
          </w:tcPr>
          <w:p w14:paraId="06FB708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7718FBE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483C4D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E23981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68D98D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34C894E4" w14:textId="77777777" w:rsidTr="0068548F">
        <w:tc>
          <w:tcPr>
            <w:tcW w:w="1413" w:type="dxa"/>
          </w:tcPr>
          <w:p w14:paraId="18B0079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11.3 Гидротехнические сооружения</w:t>
            </w:r>
          </w:p>
        </w:tc>
        <w:tc>
          <w:tcPr>
            <w:tcW w:w="2913" w:type="dxa"/>
          </w:tcPr>
          <w:p w14:paraId="341ED3B0"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ABDF81"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5AA2629"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B86EBF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217C40B"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783C1A" w:rsidRPr="00432999" w14:paraId="05FE53D4" w14:textId="77777777" w:rsidTr="0068548F">
        <w:tc>
          <w:tcPr>
            <w:tcW w:w="1413" w:type="dxa"/>
          </w:tcPr>
          <w:p w14:paraId="0E04BFD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12.0 Земельные участки</w:t>
            </w:r>
          </w:p>
          <w:p w14:paraId="673FE90D"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(территории) общего</w:t>
            </w:r>
          </w:p>
          <w:p w14:paraId="19DC8B0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пользования</w:t>
            </w:r>
          </w:p>
        </w:tc>
        <w:tc>
          <w:tcPr>
            <w:tcW w:w="2913" w:type="dxa"/>
          </w:tcPr>
          <w:p w14:paraId="3CCEC704"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3B5A9C3"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B3E785A"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69BFEB8"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987B382" w14:textId="77777777" w:rsidR="00783C1A" w:rsidRPr="00432999" w:rsidRDefault="00783C1A" w:rsidP="00AF29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bl>
    <w:p w14:paraId="0260BBAB" w14:textId="77777777" w:rsidR="00783C1A" w:rsidRPr="00783C1A" w:rsidRDefault="00783C1A" w:rsidP="00783C1A">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783C1A">
        <w:rPr>
          <w:rFonts w:ascii="Times New Roman" w:eastAsiaTheme="minorHAnsi" w:hAnsi="Times New Roman" w:cs="Times New Roman"/>
          <w:color w:val="000000"/>
          <w:sz w:val="26"/>
          <w:szCs w:val="26"/>
          <w:lang w:eastAsia="en-US" w:bidi="ar-SA"/>
        </w:rPr>
        <w:t>&lt;1&gt;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уточняемых земельных участков может превышать установленную настоящими Правилами минимальную/максимальную площадь земельных участков.</w:t>
      </w:r>
    </w:p>
    <w:p w14:paraId="10AF0CA0" w14:textId="0E10E9E5" w:rsidR="00AF2904" w:rsidRPr="00783C1A" w:rsidRDefault="00AF2904" w:rsidP="00783C1A">
      <w:pPr>
        <w:widowControl/>
        <w:adjustRightInd w:val="0"/>
        <w:spacing w:line="360" w:lineRule="auto"/>
        <w:ind w:firstLine="709"/>
        <w:jc w:val="both"/>
        <w:rPr>
          <w:rFonts w:ascii="Times New Roman" w:eastAsiaTheme="minorHAnsi" w:hAnsi="Times New Roman" w:cs="Times New Roman"/>
          <w:color w:val="000000"/>
          <w:sz w:val="26"/>
          <w:szCs w:val="26"/>
          <w:lang w:eastAsia="en-US" w:bidi="ar-SA"/>
        </w:rPr>
      </w:pPr>
      <w:r w:rsidRPr="00783C1A">
        <w:rPr>
          <w:rFonts w:ascii="Times New Roman" w:eastAsiaTheme="minorHAnsi" w:hAnsi="Times New Roman" w:cs="Times New Roman"/>
          <w:color w:val="000000"/>
          <w:sz w:val="26"/>
          <w:szCs w:val="26"/>
          <w:lang w:eastAsia="en-US" w:bidi="ar-SA"/>
        </w:rPr>
        <w:t>&lt;</w:t>
      </w:r>
      <w:r w:rsidR="00783C1A" w:rsidRPr="00783C1A">
        <w:rPr>
          <w:rFonts w:ascii="Times New Roman" w:eastAsiaTheme="minorHAnsi" w:hAnsi="Times New Roman" w:cs="Times New Roman"/>
          <w:color w:val="000000"/>
          <w:sz w:val="26"/>
          <w:szCs w:val="26"/>
          <w:lang w:eastAsia="en-US" w:bidi="ar-SA"/>
        </w:rPr>
        <w:t>2</w:t>
      </w:r>
      <w:r w:rsidRPr="00783C1A">
        <w:rPr>
          <w:rFonts w:ascii="Times New Roman" w:eastAsiaTheme="minorHAnsi" w:hAnsi="Times New Roman" w:cs="Times New Roman"/>
          <w:color w:val="000000"/>
          <w:sz w:val="26"/>
          <w:szCs w:val="26"/>
          <w:lang w:eastAsia="en-US" w:bidi="ar-SA"/>
        </w:rPr>
        <w:t>&gt; Зоны парковочного пространства определены Нормативами градостроительного проектирования муниципального образования – городского округа Великий Новгород.</w:t>
      </w:r>
    </w:p>
    <w:p w14:paraId="31EDD978" w14:textId="77777777" w:rsidR="00783C1A" w:rsidRDefault="00783C1A" w:rsidP="00783C1A">
      <w:pPr>
        <w:adjustRightInd w:val="0"/>
        <w:spacing w:line="360" w:lineRule="auto"/>
        <w:ind w:firstLine="709"/>
        <w:jc w:val="both"/>
        <w:rPr>
          <w:rFonts w:ascii="Times New Roman" w:hAnsi="Times New Roman" w:cs="Times New Roman"/>
          <w:color w:val="000000"/>
          <w:sz w:val="26"/>
          <w:szCs w:val="26"/>
        </w:rPr>
      </w:pPr>
      <w:r w:rsidRPr="00783C1A">
        <w:rPr>
          <w:rFonts w:ascii="Times New Roman" w:hAnsi="Times New Roman" w:cs="Times New Roman"/>
          <w:bCs/>
          <w:color w:val="000000" w:themeColor="text1"/>
          <w:sz w:val="26"/>
          <w:szCs w:val="26"/>
        </w:rPr>
        <w:t xml:space="preserve">&lt;3&gt; </w:t>
      </w:r>
      <w:r w:rsidRPr="00783C1A">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r>
        <w:rPr>
          <w:rFonts w:ascii="Times New Roman" w:hAnsi="Times New Roman" w:cs="Times New Roman"/>
          <w:color w:val="000000"/>
          <w:sz w:val="26"/>
          <w:szCs w:val="26"/>
        </w:rPr>
        <w:t>.</w:t>
      </w:r>
    </w:p>
    <w:p w14:paraId="37C954BE" w14:textId="0CBCAE08" w:rsidR="00320349" w:rsidRDefault="00320349" w:rsidP="00783C1A">
      <w:pPr>
        <w:adjustRightInd w:val="0"/>
        <w:spacing w:line="360" w:lineRule="auto"/>
        <w:ind w:firstLine="709"/>
        <w:jc w:val="both"/>
        <w:rPr>
          <w:rFonts w:ascii="Times New Roman" w:hAnsi="Times New Roman" w:cs="Times New Roman"/>
          <w:sz w:val="26"/>
          <w:szCs w:val="26"/>
        </w:rPr>
      </w:pPr>
      <w:r w:rsidRPr="00783C1A">
        <w:rPr>
          <w:rFonts w:ascii="Times New Roman" w:hAnsi="Times New Roman" w:cs="Times New Roman"/>
          <w:sz w:val="26"/>
          <w:szCs w:val="26"/>
        </w:rPr>
        <w:t>&lt;</w:t>
      </w:r>
      <w:r w:rsidR="00783C1A" w:rsidRPr="00783C1A">
        <w:rPr>
          <w:rFonts w:ascii="Times New Roman" w:hAnsi="Times New Roman" w:cs="Times New Roman"/>
          <w:sz w:val="26"/>
          <w:szCs w:val="26"/>
        </w:rPr>
        <w:t>4</w:t>
      </w:r>
      <w:r w:rsidRPr="00783C1A">
        <w:rPr>
          <w:rFonts w:ascii="Times New Roman" w:hAnsi="Times New Roman" w:cs="Times New Roman"/>
          <w:sz w:val="26"/>
          <w:szCs w:val="26"/>
        </w:rPr>
        <w:t>&gt; Ограничение по максимальной высоте зданий, строений, сооружений не распространяется на реконструкцию существующих зданий, строений, сооружений.</w:t>
      </w:r>
    </w:p>
    <w:p w14:paraId="3D6D2FCA" w14:textId="77777777" w:rsidR="00783C1A" w:rsidRPr="00783C1A" w:rsidRDefault="00783C1A" w:rsidP="00783C1A">
      <w:pPr>
        <w:adjustRightInd w:val="0"/>
        <w:spacing w:line="360" w:lineRule="auto"/>
        <w:ind w:firstLine="709"/>
        <w:jc w:val="both"/>
        <w:rPr>
          <w:rFonts w:ascii="Times New Roman" w:hAnsi="Times New Roman" w:cs="Times New Roman"/>
          <w:sz w:val="26"/>
          <w:szCs w:val="26"/>
        </w:rPr>
        <w:sectPr w:rsidR="00783C1A" w:rsidRPr="00783C1A" w:rsidSect="00320349">
          <w:pgSz w:w="16840" w:h="11910" w:orient="landscape"/>
          <w:pgMar w:top="1520" w:right="1080" w:bottom="740" w:left="280" w:header="720" w:footer="720" w:gutter="0"/>
          <w:cols w:space="720"/>
          <w:docGrid w:linePitch="299"/>
        </w:sectPr>
      </w:pPr>
    </w:p>
    <w:p w14:paraId="7D92809E" w14:textId="7633EEB3" w:rsidR="004F21E1" w:rsidRPr="006D2931" w:rsidRDefault="00320349" w:rsidP="006D2931">
      <w:pPr>
        <w:pStyle w:val="a0"/>
        <w:spacing w:line="360" w:lineRule="auto"/>
        <w:ind w:firstLine="709"/>
        <w:jc w:val="both"/>
        <w:rPr>
          <w:rFonts w:ascii="Times New Roman" w:hAnsi="Times New Roman" w:cs="Times New Roman"/>
          <w:sz w:val="26"/>
          <w:szCs w:val="26"/>
        </w:rPr>
      </w:pPr>
      <w:r w:rsidRPr="006D2931">
        <w:rPr>
          <w:rFonts w:ascii="Times New Roman" w:hAnsi="Times New Roman" w:cs="Times New Roman"/>
          <w:sz w:val="26"/>
          <w:szCs w:val="26"/>
        </w:rPr>
        <w:lastRenderedPageBreak/>
        <w:t>7</w:t>
      </w:r>
      <w:r w:rsidR="004F21E1" w:rsidRPr="006D2931">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СИ1, </w:t>
      </w:r>
      <w:r w:rsidR="00F33EC1" w:rsidRPr="006D2931">
        <w:rPr>
          <w:rFonts w:ascii="Times New Roman" w:hAnsi="Times New Roman" w:cs="Times New Roman"/>
          <w:sz w:val="26"/>
          <w:szCs w:val="26"/>
        </w:rPr>
        <w:t>устанавливаются в соответствии со статьями 50-56 настоящих Правил</w:t>
      </w:r>
      <w:r w:rsidR="004F21E1" w:rsidRPr="006D2931">
        <w:rPr>
          <w:rFonts w:ascii="Times New Roman" w:hAnsi="Times New Roman" w:cs="Times New Roman"/>
          <w:sz w:val="26"/>
          <w:szCs w:val="26"/>
        </w:rPr>
        <w:t>.</w:t>
      </w:r>
    </w:p>
    <w:p w14:paraId="2AC21213" w14:textId="6A061CF5" w:rsidR="004F21E1" w:rsidRPr="006D2931" w:rsidRDefault="00320349" w:rsidP="006D2931">
      <w:pPr>
        <w:tabs>
          <w:tab w:val="left" w:pos="952"/>
        </w:tabs>
        <w:spacing w:line="360" w:lineRule="auto"/>
        <w:ind w:firstLine="709"/>
        <w:jc w:val="both"/>
        <w:rPr>
          <w:rFonts w:ascii="Times New Roman" w:hAnsi="Times New Roman" w:cs="Times New Roman"/>
          <w:sz w:val="26"/>
          <w:szCs w:val="26"/>
        </w:rPr>
      </w:pPr>
      <w:r w:rsidRPr="006D2931">
        <w:rPr>
          <w:rFonts w:ascii="Times New Roman" w:hAnsi="Times New Roman" w:cs="Times New Roman"/>
          <w:sz w:val="26"/>
          <w:szCs w:val="26"/>
        </w:rPr>
        <w:t>8</w:t>
      </w:r>
      <w:r w:rsidR="004F21E1" w:rsidRPr="006D2931">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СИ1 </w:t>
      </w:r>
      <w:r w:rsidR="002063DC" w:rsidRPr="006D2931">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6D2931">
        <w:rPr>
          <w:rFonts w:ascii="Times New Roman" w:hAnsi="Times New Roman" w:cs="Times New Roman"/>
          <w:sz w:val="26"/>
          <w:szCs w:val="26"/>
        </w:rPr>
        <w:t>устанавливаются в соответствии со статьями 57-59 настоящих Правил</w:t>
      </w:r>
      <w:r w:rsidR="004F21E1" w:rsidRPr="006D2931">
        <w:rPr>
          <w:rFonts w:ascii="Times New Roman" w:hAnsi="Times New Roman" w:cs="Times New Roman"/>
          <w:sz w:val="26"/>
          <w:szCs w:val="26"/>
        </w:rPr>
        <w:t>.</w:t>
      </w:r>
    </w:p>
    <w:p w14:paraId="697470CD" w14:textId="4083477E" w:rsidR="00196688" w:rsidRPr="006D2931" w:rsidRDefault="006D2931" w:rsidP="006D2931">
      <w:pPr>
        <w:tabs>
          <w:tab w:val="left" w:pos="952"/>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9</w:t>
      </w:r>
      <w:r w:rsidR="004F21E1" w:rsidRPr="006D2931">
        <w:rPr>
          <w:rFonts w:ascii="Times New Roman" w:hAnsi="Times New Roman" w:cs="Times New Roman"/>
          <w:sz w:val="26"/>
          <w:szCs w:val="26"/>
        </w:rPr>
        <w:t xml:space="preserve">.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зоне СИ1 устанавливаются в соответствии со статьей </w:t>
      </w:r>
      <w:r w:rsidR="00F33EC1" w:rsidRPr="006D2931">
        <w:rPr>
          <w:rFonts w:ascii="Times New Roman" w:hAnsi="Times New Roman" w:cs="Times New Roman"/>
          <w:sz w:val="26"/>
          <w:szCs w:val="26"/>
        </w:rPr>
        <w:t>60</w:t>
      </w:r>
      <w:r w:rsidR="004F21E1" w:rsidRPr="006D2931">
        <w:rPr>
          <w:rFonts w:ascii="Times New Roman" w:hAnsi="Times New Roman" w:cs="Times New Roman"/>
          <w:sz w:val="26"/>
          <w:szCs w:val="26"/>
        </w:rPr>
        <w:t xml:space="preserve"> настоящих</w:t>
      </w:r>
      <w:r w:rsidR="004F21E1" w:rsidRPr="006D2931">
        <w:rPr>
          <w:rFonts w:ascii="Times New Roman" w:hAnsi="Times New Roman" w:cs="Times New Roman"/>
          <w:spacing w:val="-7"/>
          <w:sz w:val="26"/>
          <w:szCs w:val="26"/>
        </w:rPr>
        <w:t xml:space="preserve"> </w:t>
      </w:r>
      <w:r w:rsidR="004F21E1" w:rsidRPr="006D2931">
        <w:rPr>
          <w:rFonts w:ascii="Times New Roman" w:hAnsi="Times New Roman" w:cs="Times New Roman"/>
          <w:sz w:val="26"/>
          <w:szCs w:val="26"/>
        </w:rPr>
        <w:t>Правил.</w:t>
      </w:r>
    </w:p>
    <w:p w14:paraId="22E5F41D" w14:textId="77777777" w:rsidR="004839E8" w:rsidRPr="007F131B" w:rsidRDefault="004839E8" w:rsidP="00A2290A">
      <w:pPr>
        <w:pStyle w:val="a0"/>
        <w:spacing w:line="276" w:lineRule="auto"/>
        <w:jc w:val="both"/>
        <w:rPr>
          <w:rFonts w:ascii="Times New Roman" w:hAnsi="Times New Roman" w:cs="Times New Roman"/>
          <w:sz w:val="24"/>
          <w:szCs w:val="24"/>
        </w:rPr>
      </w:pPr>
    </w:p>
    <w:p w14:paraId="4CB8D62B" w14:textId="77777777" w:rsidR="00F50F2E" w:rsidRPr="00DD1C08" w:rsidRDefault="00F50F2E" w:rsidP="00F50F2E">
      <w:pPr>
        <w:pStyle w:val="3"/>
        <w:spacing w:before="0" w:line="360" w:lineRule="auto"/>
        <w:ind w:firstLine="709"/>
        <w:rPr>
          <w:sz w:val="26"/>
          <w:szCs w:val="26"/>
        </w:rPr>
      </w:pPr>
      <w:bookmarkStart w:id="39" w:name="_Toc225266838"/>
      <w:r w:rsidRPr="00DD1C08">
        <w:rPr>
          <w:sz w:val="26"/>
          <w:szCs w:val="26"/>
        </w:rPr>
        <w:t>Статья 31. П – производственные зоны</w:t>
      </w:r>
      <w:bookmarkEnd w:id="39"/>
    </w:p>
    <w:p w14:paraId="69FD0809" w14:textId="77777777" w:rsidR="00F50F2E" w:rsidRPr="00DD1C08" w:rsidRDefault="00F50F2E" w:rsidP="00F50F2E">
      <w:pPr>
        <w:tabs>
          <w:tab w:val="left" w:pos="941"/>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1. На территории Великого Новгорода выделены следующие производственные зоны:</w:t>
      </w:r>
    </w:p>
    <w:p w14:paraId="2B2A27FF" w14:textId="77777777" w:rsidR="00F50F2E" w:rsidRPr="00DD1C08" w:rsidRDefault="00F50F2E" w:rsidP="00F50F2E">
      <w:pPr>
        <w:tabs>
          <w:tab w:val="left" w:pos="955"/>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1) П1 – коммунальная зона;</w:t>
      </w:r>
    </w:p>
    <w:p w14:paraId="0B4D3C9A" w14:textId="77777777" w:rsidR="00F50F2E" w:rsidRPr="00DD1C08" w:rsidRDefault="00F50F2E" w:rsidP="00F50F2E">
      <w:pPr>
        <w:tabs>
          <w:tab w:val="left" w:pos="1017"/>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2) П2 – зона производственных предприятий IV-V классов опасности;</w:t>
      </w:r>
    </w:p>
    <w:p w14:paraId="2D1AA70E" w14:textId="77777777" w:rsidR="00F50F2E" w:rsidRPr="00DD1C08" w:rsidRDefault="00F50F2E" w:rsidP="00F50F2E">
      <w:pPr>
        <w:tabs>
          <w:tab w:val="left" w:pos="1000"/>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3) П3 – зона производственных предприятий I-III классов опасности.</w:t>
      </w:r>
    </w:p>
    <w:p w14:paraId="72878605" w14:textId="6E8B14BC" w:rsidR="00F50F2E" w:rsidRPr="00DD1C08" w:rsidRDefault="00F50F2E" w:rsidP="00F50F2E">
      <w:pPr>
        <w:tabs>
          <w:tab w:val="left" w:pos="945"/>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2. Производственные зоны предназначены для размещения промышленных, коммунальных и складских объектов,</w:t>
      </w:r>
      <w:r w:rsidR="001C30B8">
        <w:rPr>
          <w:rFonts w:ascii="Times New Roman" w:hAnsi="Times New Roman" w:cs="Times New Roman"/>
          <w:sz w:val="26"/>
          <w:szCs w:val="26"/>
        </w:rPr>
        <w:t xml:space="preserve"> </w:t>
      </w:r>
      <w:r w:rsidRPr="00DD1C08">
        <w:rPr>
          <w:rFonts w:ascii="Times New Roman" w:hAnsi="Times New Roman" w:cs="Times New Roman"/>
          <w:sz w:val="26"/>
          <w:szCs w:val="26"/>
        </w:rPr>
        <w:t>а также для установления санитарно-защитных зон таких объектов в соответствии с требованиями технических</w:t>
      </w:r>
      <w:r w:rsidRPr="00DD1C08">
        <w:rPr>
          <w:rFonts w:ascii="Times New Roman" w:hAnsi="Times New Roman" w:cs="Times New Roman"/>
          <w:spacing w:val="-5"/>
          <w:sz w:val="26"/>
          <w:szCs w:val="26"/>
        </w:rPr>
        <w:t xml:space="preserve"> </w:t>
      </w:r>
      <w:r w:rsidRPr="00DD1C08">
        <w:rPr>
          <w:rFonts w:ascii="Times New Roman" w:hAnsi="Times New Roman" w:cs="Times New Roman"/>
          <w:sz w:val="26"/>
          <w:szCs w:val="26"/>
        </w:rPr>
        <w:t>регламентов.</w:t>
      </w:r>
    </w:p>
    <w:p w14:paraId="542D6806" w14:textId="77777777" w:rsidR="00F50F2E" w:rsidRPr="00DD1C08" w:rsidRDefault="00F50F2E" w:rsidP="00F50F2E">
      <w:pPr>
        <w:tabs>
          <w:tab w:val="left" w:pos="1058"/>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3. В санитарно-защитной зоне промышленных, коммунально-складских объектов не допускается размещение жилых домов, образовательных учреждений, учреждений здравоохранения, отдыха, физкультурно-оздоровительных и спортивных сооружений, детских площадок, образовательных и детских учреждений, лечебно-профилактических и оздоровительных учреждений общего пользования, а также производство сельскохозяйственной продукции.</w:t>
      </w:r>
    </w:p>
    <w:p w14:paraId="6CFC91E8" w14:textId="1D83A6E4" w:rsidR="00F50F2E" w:rsidRPr="00DD1C08" w:rsidRDefault="00F50F2E" w:rsidP="00F50F2E">
      <w:pPr>
        <w:tabs>
          <w:tab w:val="left" w:pos="1113"/>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4. На территориях производственных зон допускается размещение объектов общественно-делового назначения, предназначенных для обслуживания предприятий, расположенных в пределах производственной</w:t>
      </w:r>
      <w:r w:rsidRPr="00DD1C08">
        <w:rPr>
          <w:rFonts w:ascii="Times New Roman" w:hAnsi="Times New Roman" w:cs="Times New Roman"/>
          <w:spacing w:val="-9"/>
          <w:sz w:val="26"/>
          <w:szCs w:val="26"/>
        </w:rPr>
        <w:t xml:space="preserve"> </w:t>
      </w:r>
      <w:r w:rsidRPr="00DD1C08">
        <w:rPr>
          <w:rFonts w:ascii="Times New Roman" w:hAnsi="Times New Roman" w:cs="Times New Roman"/>
          <w:sz w:val="26"/>
          <w:szCs w:val="26"/>
        </w:rPr>
        <w:t>зоны</w:t>
      </w:r>
      <w:r w:rsidR="001C30B8">
        <w:rPr>
          <w:rFonts w:ascii="Times New Roman" w:hAnsi="Times New Roman" w:cs="Times New Roman"/>
          <w:sz w:val="26"/>
          <w:szCs w:val="26"/>
        </w:rPr>
        <w:t>, и объектов дорожного сервиса</w:t>
      </w:r>
      <w:r w:rsidRPr="00DD1C08">
        <w:rPr>
          <w:rFonts w:ascii="Times New Roman" w:hAnsi="Times New Roman" w:cs="Times New Roman"/>
          <w:sz w:val="26"/>
          <w:szCs w:val="26"/>
        </w:rPr>
        <w:t>.</w:t>
      </w:r>
    </w:p>
    <w:p w14:paraId="3076686B" w14:textId="77777777" w:rsidR="00F50F2E" w:rsidRPr="007F131B" w:rsidRDefault="00F50F2E" w:rsidP="00F50F2E">
      <w:pPr>
        <w:pStyle w:val="a0"/>
        <w:spacing w:before="11" w:line="276" w:lineRule="auto"/>
        <w:jc w:val="both"/>
        <w:rPr>
          <w:rFonts w:ascii="Times New Roman" w:hAnsi="Times New Roman" w:cs="Times New Roman"/>
          <w:sz w:val="24"/>
          <w:szCs w:val="24"/>
        </w:rPr>
      </w:pPr>
    </w:p>
    <w:p w14:paraId="4990A35E" w14:textId="77777777" w:rsidR="00F50F2E" w:rsidRPr="00DD1C08" w:rsidRDefault="00F50F2E" w:rsidP="00F50F2E">
      <w:pPr>
        <w:pStyle w:val="3"/>
        <w:spacing w:before="0" w:line="360" w:lineRule="auto"/>
        <w:ind w:firstLine="709"/>
        <w:rPr>
          <w:sz w:val="26"/>
          <w:szCs w:val="26"/>
        </w:rPr>
      </w:pPr>
      <w:bookmarkStart w:id="40" w:name="_Toc225266839"/>
      <w:r w:rsidRPr="00DD1C08">
        <w:rPr>
          <w:sz w:val="26"/>
          <w:szCs w:val="26"/>
        </w:rPr>
        <w:t>Статья 32. П1 – коммунальная зона</w:t>
      </w:r>
      <w:bookmarkEnd w:id="40"/>
    </w:p>
    <w:p w14:paraId="4CD82676" w14:textId="77777777" w:rsidR="00F50F2E" w:rsidRPr="00DD1C08" w:rsidRDefault="00F50F2E" w:rsidP="00F50F2E">
      <w:pPr>
        <w:tabs>
          <w:tab w:val="left" w:pos="1048"/>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lastRenderedPageBreak/>
        <w:t>1. Коммунальная зона П1 установлена для обеспечения условий сохранения и развития территорий с преобладанием объектов коммунально-складского и общественного назначения в общей структуре застройки.</w:t>
      </w:r>
    </w:p>
    <w:p w14:paraId="1B486A7D" w14:textId="77777777" w:rsidR="00F50F2E" w:rsidRPr="00DD1C08" w:rsidRDefault="00F50F2E" w:rsidP="00F50F2E">
      <w:pPr>
        <w:tabs>
          <w:tab w:val="left" w:pos="1048"/>
        </w:tabs>
        <w:spacing w:line="360" w:lineRule="auto"/>
        <w:ind w:firstLine="709"/>
        <w:jc w:val="both"/>
        <w:rPr>
          <w:rFonts w:ascii="Times New Roman" w:hAnsi="Times New Roman" w:cs="Times New Roman"/>
          <w:sz w:val="26"/>
          <w:szCs w:val="26"/>
        </w:rPr>
      </w:pPr>
      <w:r w:rsidRPr="00DD1C08">
        <w:rPr>
          <w:rFonts w:ascii="Times New Roman" w:hAnsi="Times New Roman" w:cs="Times New Roman"/>
          <w:sz w:val="26"/>
          <w:szCs w:val="26"/>
        </w:rPr>
        <w:t>2. 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2C5B91" w:rsidRPr="00F50F2E" w14:paraId="51029373" w14:textId="77777777" w:rsidTr="005C2FA5">
        <w:trPr>
          <w:trHeight w:val="741"/>
        </w:trPr>
        <w:tc>
          <w:tcPr>
            <w:tcW w:w="4366" w:type="dxa"/>
          </w:tcPr>
          <w:p w14:paraId="3B682ED6" w14:textId="77777777" w:rsidR="002C5B91" w:rsidRPr="00F50F2E" w:rsidRDefault="002C5B91" w:rsidP="00EF73B7">
            <w:pPr>
              <w:pStyle w:val="TableParagraph"/>
              <w:spacing w:before="100" w:line="276" w:lineRule="auto"/>
              <w:ind w:right="708"/>
              <w:rPr>
                <w:rFonts w:ascii="Times New Roman" w:hAnsi="Times New Roman" w:cs="Times New Roman"/>
                <w:sz w:val="26"/>
                <w:szCs w:val="26"/>
              </w:rPr>
            </w:pPr>
            <w:r w:rsidRPr="00F50F2E">
              <w:rPr>
                <w:rFonts w:ascii="Times New Roman" w:hAnsi="Times New Roman" w:cs="Times New Roman"/>
                <w:sz w:val="26"/>
                <w:szCs w:val="26"/>
              </w:rPr>
              <w:t>Основные виды разрешенного использования</w:t>
            </w:r>
          </w:p>
        </w:tc>
        <w:tc>
          <w:tcPr>
            <w:tcW w:w="2494" w:type="dxa"/>
          </w:tcPr>
          <w:p w14:paraId="26D999A4" w14:textId="77777777" w:rsidR="002C5B91" w:rsidRPr="00F50F2E" w:rsidRDefault="002C5B91" w:rsidP="00EF73B7">
            <w:pPr>
              <w:pStyle w:val="TableParagraph"/>
              <w:spacing w:before="100" w:line="276" w:lineRule="auto"/>
              <w:ind w:right="155"/>
              <w:rPr>
                <w:rFonts w:ascii="Times New Roman" w:hAnsi="Times New Roman" w:cs="Times New Roman"/>
                <w:sz w:val="26"/>
                <w:szCs w:val="26"/>
              </w:rPr>
            </w:pPr>
            <w:r w:rsidRPr="00F50F2E">
              <w:rPr>
                <w:rFonts w:ascii="Times New Roman" w:hAnsi="Times New Roman" w:cs="Times New Roman"/>
                <w:sz w:val="26"/>
                <w:szCs w:val="26"/>
              </w:rPr>
              <w:t>Условно разрешенные виды использования</w:t>
            </w:r>
          </w:p>
        </w:tc>
        <w:tc>
          <w:tcPr>
            <w:tcW w:w="2211" w:type="dxa"/>
          </w:tcPr>
          <w:p w14:paraId="04E7F083" w14:textId="77777777" w:rsidR="002C5B91" w:rsidRPr="00F50F2E" w:rsidRDefault="002C5B91" w:rsidP="00EF73B7">
            <w:pPr>
              <w:pStyle w:val="TableParagraph"/>
              <w:spacing w:before="100" w:line="276" w:lineRule="auto"/>
              <w:ind w:right="94"/>
              <w:rPr>
                <w:rFonts w:ascii="Times New Roman" w:hAnsi="Times New Roman" w:cs="Times New Roman"/>
                <w:sz w:val="26"/>
                <w:szCs w:val="26"/>
              </w:rPr>
            </w:pPr>
            <w:r w:rsidRPr="00F50F2E">
              <w:rPr>
                <w:rFonts w:ascii="Times New Roman" w:hAnsi="Times New Roman" w:cs="Times New Roman"/>
                <w:sz w:val="26"/>
                <w:szCs w:val="26"/>
              </w:rPr>
              <w:t>Вспомогательные виды использования</w:t>
            </w:r>
          </w:p>
        </w:tc>
      </w:tr>
      <w:tr w:rsidR="002C5B91" w:rsidRPr="00F50F2E" w14:paraId="1F3B38FA" w14:textId="77777777" w:rsidTr="00D85715">
        <w:trPr>
          <w:trHeight w:val="273"/>
        </w:trPr>
        <w:tc>
          <w:tcPr>
            <w:tcW w:w="4366" w:type="dxa"/>
          </w:tcPr>
          <w:p w14:paraId="744727F4" w14:textId="093C84F3"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2.7.1 Хранение автотранспорта</w:t>
            </w:r>
          </w:p>
          <w:p w14:paraId="68D4C38F" w14:textId="2DDCE697"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2.7.2 Размещение гаражей для собственных нужд</w:t>
            </w:r>
          </w:p>
          <w:p w14:paraId="2ECAFF5A" w14:textId="0C3985B0" w:rsidR="003224D4" w:rsidRPr="00F50F2E" w:rsidRDefault="00F50F2E"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F50F2E">
              <w:rPr>
                <w:rFonts w:ascii="Times New Roman" w:hAnsi="Times New Roman" w:cs="Times New Roman"/>
                <w:sz w:val="26"/>
                <w:szCs w:val="26"/>
              </w:rPr>
              <w:t>3.1 Коммунальное обслуживание</w:t>
            </w:r>
          </w:p>
          <w:p w14:paraId="700CDBF2" w14:textId="316F4013"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3.2.3 Оказание услуг связи</w:t>
            </w:r>
          </w:p>
          <w:p w14:paraId="25E4D988" w14:textId="7F056224"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3.3 Бытовое обслуживание</w:t>
            </w:r>
          </w:p>
          <w:p w14:paraId="5EB31DE9" w14:textId="77777777" w:rsidR="00185FF9" w:rsidRPr="00F50F2E" w:rsidRDefault="00185FF9"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3.8.1 Государственное управление</w:t>
            </w:r>
          </w:p>
          <w:p w14:paraId="098FB813" w14:textId="77777777" w:rsidR="009B5D4D" w:rsidRPr="00F50F2E" w:rsidRDefault="009B5D4D" w:rsidP="009B5D4D">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3.9.1 Обеспечение деятельности в области гидрометеорологии и смежных с ней областях</w:t>
            </w:r>
          </w:p>
          <w:p w14:paraId="6E597A0F" w14:textId="77777777" w:rsidR="009B5D4D" w:rsidRPr="00F50F2E" w:rsidRDefault="009B5D4D" w:rsidP="009B5D4D">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3.9.2 Проведение научных исследований</w:t>
            </w:r>
          </w:p>
          <w:p w14:paraId="6A31BE73" w14:textId="072E71FE" w:rsidR="009B5D4D" w:rsidRPr="00F50F2E" w:rsidRDefault="009B5D4D" w:rsidP="009B5D4D">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3.9.</w:t>
            </w:r>
            <w:r w:rsidR="00F50F2E" w:rsidRPr="00F50F2E">
              <w:rPr>
                <w:rFonts w:ascii="Times New Roman" w:hAnsi="Times New Roman" w:cs="Times New Roman"/>
                <w:sz w:val="26"/>
                <w:szCs w:val="26"/>
              </w:rPr>
              <w:t>3</w:t>
            </w:r>
            <w:r w:rsidRPr="00F50F2E">
              <w:rPr>
                <w:rFonts w:ascii="Times New Roman" w:hAnsi="Times New Roman" w:cs="Times New Roman"/>
                <w:sz w:val="26"/>
                <w:szCs w:val="26"/>
              </w:rPr>
              <w:t xml:space="preserve"> Проведение научных испытаний</w:t>
            </w:r>
          </w:p>
          <w:p w14:paraId="3B39F957" w14:textId="1B677F8C" w:rsidR="008568A9" w:rsidRPr="00F50F2E" w:rsidRDefault="008568A9" w:rsidP="009B5D4D">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3.10.1</w:t>
            </w:r>
            <w:r w:rsidR="00F50F2E">
              <w:rPr>
                <w:rFonts w:ascii="Times New Roman" w:hAnsi="Times New Roman" w:cs="Times New Roman"/>
                <w:sz w:val="26"/>
                <w:szCs w:val="26"/>
              </w:rPr>
              <w:t xml:space="preserve"> </w:t>
            </w:r>
            <w:r w:rsidRPr="00F50F2E">
              <w:rPr>
                <w:rFonts w:ascii="Times New Roman" w:hAnsi="Times New Roman" w:cs="Times New Roman"/>
                <w:sz w:val="26"/>
                <w:szCs w:val="26"/>
              </w:rPr>
              <w:tab/>
              <w:t>Амбулаторное ветеринарное обслуживание</w:t>
            </w:r>
          </w:p>
          <w:p w14:paraId="7D7F21E3" w14:textId="77777777" w:rsidR="00CF0005" w:rsidRPr="00F50F2E" w:rsidRDefault="00CF0005" w:rsidP="00EF73B7">
            <w:pPr>
              <w:pStyle w:val="TableParagraph"/>
              <w:tabs>
                <w:tab w:val="left" w:pos="1158"/>
                <w:tab w:val="left" w:pos="2316"/>
              </w:tabs>
              <w:spacing w:before="90" w:line="276" w:lineRule="auto"/>
              <w:ind w:right="51"/>
              <w:rPr>
                <w:rFonts w:ascii="Times New Roman" w:hAnsi="Times New Roman" w:cs="Times New Roman"/>
                <w:sz w:val="26"/>
                <w:szCs w:val="26"/>
              </w:rPr>
            </w:pPr>
            <w:r w:rsidRPr="00F50F2E">
              <w:rPr>
                <w:rFonts w:ascii="Times New Roman" w:hAnsi="Times New Roman" w:cs="Times New Roman"/>
                <w:sz w:val="26"/>
                <w:szCs w:val="26"/>
              </w:rPr>
              <w:t>3.10.2 Приюты для животных</w:t>
            </w:r>
          </w:p>
          <w:p w14:paraId="0B3A8A4E" w14:textId="4B817F88"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4.1 Деловое управление</w:t>
            </w:r>
          </w:p>
          <w:p w14:paraId="1BCF3A8B" w14:textId="77777777" w:rsidR="00F50F2E" w:rsidRPr="00F50F2E" w:rsidRDefault="00F50F2E" w:rsidP="00F50F2E">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4.2 Объекты торговли (торговые центры, торгово-развлекательные центры (комплексы)</w:t>
            </w:r>
          </w:p>
          <w:p w14:paraId="7E36BBF0" w14:textId="77777777" w:rsidR="00F50F2E" w:rsidRPr="00F50F2E" w:rsidRDefault="00F50F2E" w:rsidP="00F50F2E">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4.3 Рынки</w:t>
            </w:r>
          </w:p>
          <w:p w14:paraId="14D4F3F4" w14:textId="77777777" w:rsidR="00F50F2E" w:rsidRPr="00F50F2E" w:rsidRDefault="00F50F2E" w:rsidP="00F50F2E">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4.4 Магазины</w:t>
            </w:r>
          </w:p>
          <w:p w14:paraId="2F7A239A" w14:textId="77777777" w:rsidR="00F50F2E" w:rsidRPr="00F50F2E" w:rsidRDefault="00F50F2E" w:rsidP="00F50F2E">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4.5 Банковская и страховая деятельность</w:t>
            </w:r>
          </w:p>
          <w:p w14:paraId="590EE820" w14:textId="77777777" w:rsidR="00F50F2E" w:rsidRPr="00F50F2E" w:rsidRDefault="00F50F2E" w:rsidP="00F50F2E">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4.6 Общественное питание</w:t>
            </w:r>
          </w:p>
          <w:p w14:paraId="1121EA55" w14:textId="4B882CA7"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4.9 Служебные гаражи</w:t>
            </w:r>
          </w:p>
          <w:p w14:paraId="5D277C9F" w14:textId="176EA3F9"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lastRenderedPageBreak/>
              <w:t>4.9.1.1 Заправка транспортных средств</w:t>
            </w:r>
            <w:r w:rsidR="00362906" w:rsidRPr="00F50F2E">
              <w:rPr>
                <w:rFonts w:ascii="Times New Roman" w:hAnsi="Times New Roman" w:cs="Times New Roman"/>
                <w:sz w:val="26"/>
                <w:szCs w:val="26"/>
              </w:rPr>
              <w:t xml:space="preserve"> &lt;</w:t>
            </w:r>
            <w:r w:rsidR="00F50F2E" w:rsidRPr="00F50F2E">
              <w:rPr>
                <w:rFonts w:ascii="Times New Roman" w:hAnsi="Times New Roman" w:cs="Times New Roman"/>
                <w:sz w:val="26"/>
                <w:szCs w:val="26"/>
              </w:rPr>
              <w:t>1</w:t>
            </w:r>
            <w:r w:rsidR="00362906" w:rsidRPr="00F50F2E">
              <w:rPr>
                <w:rFonts w:ascii="Times New Roman" w:hAnsi="Times New Roman" w:cs="Times New Roman"/>
                <w:sz w:val="26"/>
                <w:szCs w:val="26"/>
              </w:rPr>
              <w:t>&gt;</w:t>
            </w:r>
          </w:p>
          <w:p w14:paraId="4EE4B884" w14:textId="7FF049E5"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4.9.1.3 Автомобильные мойки</w:t>
            </w:r>
          </w:p>
          <w:p w14:paraId="37876C88" w14:textId="5331033B"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4.9.1.4 Ремонт автомобилей</w:t>
            </w:r>
          </w:p>
          <w:p w14:paraId="615B694F" w14:textId="6A5AFB4B"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4.9.2 Стоянка транспортных средств</w:t>
            </w:r>
          </w:p>
          <w:p w14:paraId="13690C5D" w14:textId="77777777" w:rsidR="00F50F2E" w:rsidRDefault="00F50F2E" w:rsidP="00F50F2E">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 xml:space="preserve">4.10 </w:t>
            </w:r>
            <w:proofErr w:type="spellStart"/>
            <w:r w:rsidRPr="00F50F2E">
              <w:rPr>
                <w:rFonts w:ascii="Times New Roman" w:hAnsi="Times New Roman" w:cs="Times New Roman"/>
                <w:sz w:val="26"/>
                <w:szCs w:val="26"/>
              </w:rPr>
              <w:t>Выставочно</w:t>
            </w:r>
            <w:proofErr w:type="spellEnd"/>
            <w:r w:rsidRPr="00F50F2E">
              <w:rPr>
                <w:rFonts w:ascii="Times New Roman" w:hAnsi="Times New Roman" w:cs="Times New Roman"/>
                <w:sz w:val="26"/>
                <w:szCs w:val="26"/>
              </w:rPr>
              <w:t>-ярмарочная деятельность</w:t>
            </w:r>
          </w:p>
          <w:p w14:paraId="15732C5D" w14:textId="6601886D" w:rsidR="00A35B7B" w:rsidRDefault="00A35B7B" w:rsidP="00F50F2E">
            <w:pPr>
              <w:pStyle w:val="TableParagraph"/>
              <w:tabs>
                <w:tab w:val="left" w:pos="393"/>
              </w:tabs>
              <w:spacing w:before="100" w:line="276" w:lineRule="auto"/>
              <w:rPr>
                <w:rFonts w:ascii="Times New Roman" w:hAnsi="Times New Roman" w:cs="Times New Roman"/>
                <w:sz w:val="26"/>
                <w:szCs w:val="26"/>
              </w:rPr>
            </w:pPr>
            <w:bookmarkStart w:id="41" w:name="_GoBack"/>
            <w:r>
              <w:rPr>
                <w:rFonts w:ascii="Times New Roman" w:hAnsi="Times New Roman" w:cs="Times New Roman"/>
                <w:sz w:val="26"/>
                <w:szCs w:val="26"/>
              </w:rPr>
              <w:t>5.4</w:t>
            </w:r>
            <w:bookmarkEnd w:id="41"/>
            <w:r>
              <w:rPr>
                <w:rFonts w:ascii="Times New Roman" w:hAnsi="Times New Roman" w:cs="Times New Roman"/>
                <w:sz w:val="26"/>
                <w:szCs w:val="26"/>
              </w:rPr>
              <w:t xml:space="preserve"> Причалы для маломерных судов</w:t>
            </w:r>
          </w:p>
          <w:p w14:paraId="073862F2" w14:textId="1291C58E" w:rsidR="00733545" w:rsidRPr="00F50F2E" w:rsidRDefault="00733545"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 xml:space="preserve">6.4 Пищевая промышленность </w:t>
            </w:r>
            <w:r w:rsidR="00F50F2E" w:rsidRPr="00F50F2E">
              <w:rPr>
                <w:rFonts w:ascii="Times New Roman" w:hAnsi="Times New Roman" w:cs="Times New Roman"/>
                <w:sz w:val="26"/>
                <w:szCs w:val="26"/>
              </w:rPr>
              <w:t>&lt;1&gt;</w:t>
            </w:r>
          </w:p>
          <w:p w14:paraId="099A821F" w14:textId="5C56D392"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6.9 Склад</w:t>
            </w:r>
            <w:r w:rsidR="00362906" w:rsidRPr="00F50F2E">
              <w:rPr>
                <w:rFonts w:ascii="Times New Roman" w:hAnsi="Times New Roman" w:cs="Times New Roman"/>
                <w:sz w:val="26"/>
                <w:szCs w:val="26"/>
              </w:rPr>
              <w:t xml:space="preserve"> </w:t>
            </w:r>
            <w:r w:rsidR="00F50F2E" w:rsidRPr="00F50F2E">
              <w:rPr>
                <w:rFonts w:ascii="Times New Roman" w:hAnsi="Times New Roman" w:cs="Times New Roman"/>
                <w:sz w:val="26"/>
                <w:szCs w:val="26"/>
              </w:rPr>
              <w:t>&lt;1&gt;</w:t>
            </w:r>
          </w:p>
          <w:p w14:paraId="077E8781" w14:textId="25356818"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6.9.1 Складские площадки</w:t>
            </w:r>
            <w:r w:rsidR="00F50F2E" w:rsidRPr="00F50F2E">
              <w:rPr>
                <w:rFonts w:ascii="Times New Roman" w:hAnsi="Times New Roman" w:cs="Times New Roman"/>
                <w:sz w:val="26"/>
                <w:szCs w:val="26"/>
              </w:rPr>
              <w:t xml:space="preserve"> &lt;1&gt;</w:t>
            </w:r>
          </w:p>
          <w:p w14:paraId="1C2101BC" w14:textId="1A34DA5D"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6.12 Научно</w:t>
            </w:r>
            <w:r w:rsidR="000E466A" w:rsidRPr="00F50F2E">
              <w:rPr>
                <w:rFonts w:ascii="Times New Roman" w:hAnsi="Times New Roman" w:cs="Times New Roman"/>
                <w:sz w:val="26"/>
                <w:szCs w:val="26"/>
              </w:rPr>
              <w:t>-</w:t>
            </w:r>
            <w:r w:rsidRPr="00F50F2E">
              <w:rPr>
                <w:rFonts w:ascii="Times New Roman" w:hAnsi="Times New Roman" w:cs="Times New Roman"/>
                <w:sz w:val="26"/>
                <w:szCs w:val="26"/>
              </w:rPr>
              <w:t>производственная деятельность</w:t>
            </w:r>
            <w:r w:rsidR="00362906" w:rsidRPr="00F50F2E">
              <w:rPr>
                <w:rFonts w:ascii="Times New Roman" w:hAnsi="Times New Roman" w:cs="Times New Roman"/>
                <w:sz w:val="26"/>
                <w:szCs w:val="26"/>
              </w:rPr>
              <w:t xml:space="preserve"> </w:t>
            </w:r>
            <w:r w:rsidR="00F50F2E" w:rsidRPr="00F50F2E">
              <w:rPr>
                <w:rFonts w:ascii="Times New Roman" w:hAnsi="Times New Roman" w:cs="Times New Roman"/>
                <w:sz w:val="26"/>
                <w:szCs w:val="26"/>
              </w:rPr>
              <w:t>&lt;1&gt;</w:t>
            </w:r>
          </w:p>
          <w:p w14:paraId="25EDC986" w14:textId="77777777" w:rsidR="003E1FB2" w:rsidRPr="00F50F2E" w:rsidRDefault="003E1FB2" w:rsidP="003E1FB2">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7.1.2</w:t>
            </w:r>
            <w:r w:rsidRPr="00F50F2E">
              <w:rPr>
                <w:rFonts w:ascii="Times New Roman" w:hAnsi="Times New Roman" w:cs="Times New Roman"/>
                <w:sz w:val="26"/>
                <w:szCs w:val="26"/>
              </w:rPr>
              <w:tab/>
              <w:t>Обслуживание железнодорожных перевозок</w:t>
            </w:r>
          </w:p>
          <w:p w14:paraId="394C40AB" w14:textId="4A4FFFFB"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7.2.2 Обслуживание перевозок пассажиров</w:t>
            </w:r>
          </w:p>
          <w:p w14:paraId="0DFA6FCE" w14:textId="78200D08" w:rsidR="00275BF1" w:rsidRPr="00F50F2E" w:rsidRDefault="00275BF1"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7.2.3 Стоянки транспорта общего пользования</w:t>
            </w:r>
          </w:p>
          <w:p w14:paraId="0ED76604" w14:textId="32194EBE" w:rsidR="00B11813"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8.3 Обеспечение внутреннего правопорядка</w:t>
            </w:r>
          </w:p>
          <w:p w14:paraId="0E83D1F5" w14:textId="4FE84DF1" w:rsidR="002C5B91" w:rsidRPr="00F50F2E" w:rsidRDefault="00B11813" w:rsidP="00EF73B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12.0 Земельные участки (территории) общего пользования</w:t>
            </w:r>
          </w:p>
        </w:tc>
        <w:tc>
          <w:tcPr>
            <w:tcW w:w="2494" w:type="dxa"/>
          </w:tcPr>
          <w:p w14:paraId="3E02988D" w14:textId="77777777" w:rsidR="00C82F28" w:rsidRPr="00F50F2E" w:rsidRDefault="00C82F28" w:rsidP="00C82F28">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lastRenderedPageBreak/>
              <w:t>3.2.4 Общежития</w:t>
            </w:r>
          </w:p>
          <w:p w14:paraId="16FB68C3" w14:textId="44F184C1" w:rsidR="00F86C17" w:rsidRPr="00F50F2E" w:rsidRDefault="007E08E3" w:rsidP="00F86C1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3.4.1 Амбулаторно-поликлиническое обслуживание</w:t>
            </w:r>
          </w:p>
          <w:p w14:paraId="4814ED17" w14:textId="6A70BA32" w:rsidR="009B664B" w:rsidRPr="00F50F2E" w:rsidRDefault="009B664B" w:rsidP="00EF73B7">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3.4.2 Стационарное медицинское обслуживание</w:t>
            </w:r>
          </w:p>
          <w:p w14:paraId="65D8657E" w14:textId="0BFE0FE1" w:rsidR="009B664B" w:rsidRPr="00F50F2E" w:rsidRDefault="009B664B" w:rsidP="00EF73B7">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3.4.3 Медицинские организации особого назначения</w:t>
            </w:r>
          </w:p>
          <w:p w14:paraId="0DB275B2" w14:textId="77777777" w:rsidR="00F86C17" w:rsidRDefault="00F86C17" w:rsidP="00F86C17">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3.5.2 Среднее и высшее профессиональное образование</w:t>
            </w:r>
          </w:p>
          <w:p w14:paraId="4E04CDAD" w14:textId="7747B838" w:rsidR="00A35B7B" w:rsidRPr="00F50F2E" w:rsidRDefault="00A35B7B" w:rsidP="00F86C17">
            <w:pPr>
              <w:pStyle w:val="TableParagraph"/>
              <w:tabs>
                <w:tab w:val="left" w:pos="393"/>
              </w:tabs>
              <w:spacing w:before="100" w:line="276" w:lineRule="auto"/>
              <w:rPr>
                <w:rFonts w:ascii="Times New Roman" w:hAnsi="Times New Roman" w:cs="Times New Roman"/>
                <w:sz w:val="26"/>
                <w:szCs w:val="26"/>
              </w:rPr>
            </w:pPr>
            <w:r>
              <w:rPr>
                <w:rFonts w:ascii="Times New Roman" w:hAnsi="Times New Roman" w:cs="Times New Roman"/>
                <w:sz w:val="26"/>
                <w:szCs w:val="26"/>
              </w:rPr>
              <w:t>3.6.1 Объекты культурно-досуговой деятельности</w:t>
            </w:r>
          </w:p>
          <w:p w14:paraId="193D74F3" w14:textId="77777777" w:rsidR="00E61E76" w:rsidRPr="00F50F2E" w:rsidRDefault="00E61E76" w:rsidP="00E61E76">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4.7 Гостиничное обслуживание</w:t>
            </w:r>
          </w:p>
          <w:p w14:paraId="7EA2448E" w14:textId="77777777" w:rsidR="0090556A" w:rsidRDefault="0090556A" w:rsidP="009055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4.8.1 Развлекательные мероприятия</w:t>
            </w:r>
          </w:p>
          <w:p w14:paraId="619EF128" w14:textId="1771486C" w:rsidR="00065DB1" w:rsidRPr="00F50F2E" w:rsidRDefault="00065DB1" w:rsidP="0090556A">
            <w:pPr>
              <w:pStyle w:val="TableParagraph"/>
              <w:tabs>
                <w:tab w:val="left" w:pos="1115"/>
              </w:tabs>
              <w:spacing w:before="100" w:line="276" w:lineRule="auto"/>
              <w:ind w:right="47"/>
              <w:rPr>
                <w:rFonts w:ascii="Times New Roman" w:hAnsi="Times New Roman" w:cs="Times New Roman"/>
                <w:sz w:val="26"/>
                <w:szCs w:val="26"/>
              </w:rPr>
            </w:pPr>
            <w:r>
              <w:rPr>
                <w:rFonts w:ascii="Times New Roman" w:hAnsi="Times New Roman" w:cs="Times New Roman"/>
                <w:sz w:val="26"/>
                <w:szCs w:val="26"/>
              </w:rPr>
              <w:t>4.9.1.2 Обеспечение дорожного отдыха</w:t>
            </w:r>
          </w:p>
          <w:p w14:paraId="607967FE" w14:textId="12F1E1D6" w:rsidR="009B664B" w:rsidRPr="00F50F2E" w:rsidRDefault="00493304" w:rsidP="00EF73B7">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5.1.1 Обеспечение спортивно-зрелищных мероприятий</w:t>
            </w:r>
          </w:p>
          <w:p w14:paraId="2C9767EC" w14:textId="7C463E4E" w:rsidR="009B664B" w:rsidRPr="00F50F2E" w:rsidRDefault="009B664B" w:rsidP="00EF73B7">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 xml:space="preserve">5.1.2 Обеспечение </w:t>
            </w:r>
            <w:r w:rsidRPr="00F50F2E">
              <w:rPr>
                <w:rFonts w:ascii="Times New Roman" w:hAnsi="Times New Roman" w:cs="Times New Roman"/>
                <w:sz w:val="26"/>
                <w:szCs w:val="26"/>
              </w:rPr>
              <w:lastRenderedPageBreak/>
              <w:t>занятий спортом в помещениях</w:t>
            </w:r>
          </w:p>
          <w:p w14:paraId="6D06FA07" w14:textId="48EB817C" w:rsidR="006727CE" w:rsidRPr="00F50F2E" w:rsidRDefault="006727CE" w:rsidP="006727CE">
            <w:pPr>
              <w:pStyle w:val="TableParagraph"/>
              <w:tabs>
                <w:tab w:val="left" w:pos="393"/>
              </w:tabs>
              <w:spacing w:before="100" w:line="276" w:lineRule="auto"/>
              <w:rPr>
                <w:rFonts w:ascii="Times New Roman" w:hAnsi="Times New Roman" w:cs="Times New Roman"/>
                <w:sz w:val="26"/>
                <w:szCs w:val="26"/>
              </w:rPr>
            </w:pPr>
            <w:r w:rsidRPr="00F50F2E">
              <w:rPr>
                <w:rFonts w:ascii="Times New Roman" w:hAnsi="Times New Roman" w:cs="Times New Roman"/>
                <w:sz w:val="26"/>
                <w:szCs w:val="26"/>
              </w:rPr>
              <w:t>5.1.3 Площадки для занятий спортом</w:t>
            </w:r>
          </w:p>
          <w:p w14:paraId="477A8ABF" w14:textId="6C94EEC8" w:rsidR="009B664B" w:rsidRPr="00F50F2E" w:rsidRDefault="009B664B" w:rsidP="00EF73B7">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5.1.4 Оборудованные площадки для занятий спортом</w:t>
            </w:r>
          </w:p>
          <w:p w14:paraId="4DA1BC59" w14:textId="77777777" w:rsidR="00864304" w:rsidRPr="00F50F2E" w:rsidRDefault="00864304" w:rsidP="00864304">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6.0 Производственная деятельность &lt;1&gt;</w:t>
            </w:r>
          </w:p>
          <w:p w14:paraId="7133F867" w14:textId="44118794"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6.1 Недропользование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71CD6B39" w14:textId="6E631CFD"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6.2 Тяжелая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70975886" w14:textId="464CCADC"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6.2.1 Автомобилестроительная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792BFF64" w14:textId="5FD1A210"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6.3 Легкая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7C0BEFF1" w14:textId="157A7C75" w:rsidR="000E466A" w:rsidRDefault="000E466A" w:rsidP="00733545">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6.3.1 Фармацевтическая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55D6076E" w14:textId="7CE072BA" w:rsidR="00BD5ED0" w:rsidRPr="00F50F2E" w:rsidRDefault="00BD5ED0" w:rsidP="00733545">
            <w:pPr>
              <w:pStyle w:val="TableParagraph"/>
              <w:tabs>
                <w:tab w:val="left" w:pos="1115"/>
              </w:tabs>
              <w:spacing w:before="100" w:line="276" w:lineRule="auto"/>
              <w:ind w:right="47"/>
              <w:rPr>
                <w:rFonts w:ascii="Times New Roman" w:hAnsi="Times New Roman" w:cs="Times New Roman"/>
                <w:sz w:val="26"/>
                <w:szCs w:val="26"/>
              </w:rPr>
            </w:pPr>
            <w:r>
              <w:rPr>
                <w:rFonts w:ascii="Times New Roman" w:hAnsi="Times New Roman" w:cs="Times New Roman"/>
                <w:bCs/>
                <w:color w:val="000000" w:themeColor="text1"/>
                <w:sz w:val="26"/>
                <w:szCs w:val="26"/>
              </w:rPr>
              <w:t xml:space="preserve">6.3.3 Электронная промышленность </w:t>
            </w:r>
            <w:r w:rsidRPr="00F50F2E">
              <w:rPr>
                <w:rFonts w:ascii="Times New Roman" w:hAnsi="Times New Roman" w:cs="Times New Roman"/>
                <w:sz w:val="26"/>
                <w:szCs w:val="26"/>
              </w:rPr>
              <w:t>&lt;1&gt;</w:t>
            </w:r>
          </w:p>
          <w:p w14:paraId="7100F146" w14:textId="42DAA082"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6.5 Нефтехимическая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4C350D07" w14:textId="07D22340"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6.6 Строительная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2A41B676" w14:textId="2401260A"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lastRenderedPageBreak/>
              <w:t>6.7 Энергетика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p w14:paraId="76A40AA8" w14:textId="0E39C3D9" w:rsidR="000E466A" w:rsidRPr="00F50F2E" w:rsidRDefault="000E466A" w:rsidP="000E466A">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6.8 Связь</w:t>
            </w:r>
          </w:p>
          <w:p w14:paraId="42F5851D" w14:textId="0715EEED" w:rsidR="002C5B91" w:rsidRPr="00F50F2E" w:rsidRDefault="000E466A" w:rsidP="00F50F2E">
            <w:pPr>
              <w:pStyle w:val="TableParagraph"/>
              <w:tabs>
                <w:tab w:val="left" w:pos="1115"/>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6.11 Целлюлозно-бумажная промышленность &lt;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p>
        </w:tc>
        <w:tc>
          <w:tcPr>
            <w:tcW w:w="2211" w:type="dxa"/>
          </w:tcPr>
          <w:p w14:paraId="1A75EA67" w14:textId="16C35BF1" w:rsidR="008441DE" w:rsidRPr="00F50F2E" w:rsidRDefault="008441DE" w:rsidP="00EF73B7">
            <w:pPr>
              <w:pStyle w:val="TableParagraph"/>
              <w:tabs>
                <w:tab w:val="left" w:pos="1242"/>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lastRenderedPageBreak/>
              <w:t>2.7.1 Хранение автотранспорта</w:t>
            </w:r>
          </w:p>
          <w:p w14:paraId="3CB2E42E" w14:textId="77777777" w:rsidR="003224D4" w:rsidRPr="00F50F2E"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F50F2E">
              <w:rPr>
                <w:rFonts w:ascii="Times New Roman" w:hAnsi="Times New Roman" w:cs="Times New Roman"/>
                <w:sz w:val="26"/>
                <w:szCs w:val="26"/>
              </w:rPr>
              <w:t>3.1.1 Предоставление коммунальных услуг</w:t>
            </w:r>
          </w:p>
          <w:p w14:paraId="0FA15623" w14:textId="4B71E4CE" w:rsidR="008441DE" w:rsidRPr="00F50F2E" w:rsidRDefault="008441DE" w:rsidP="00EF73B7">
            <w:pPr>
              <w:pStyle w:val="TableParagraph"/>
              <w:tabs>
                <w:tab w:val="left" w:pos="1242"/>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4.9 Служебные гаражи</w:t>
            </w:r>
          </w:p>
          <w:p w14:paraId="11FC8306" w14:textId="677FBED7" w:rsidR="002C5B91" w:rsidRPr="00F50F2E" w:rsidRDefault="008441DE" w:rsidP="00EF73B7">
            <w:pPr>
              <w:pStyle w:val="TableParagraph"/>
              <w:tabs>
                <w:tab w:val="left" w:pos="1242"/>
              </w:tabs>
              <w:spacing w:before="100" w:line="276" w:lineRule="auto"/>
              <w:ind w:right="47"/>
              <w:rPr>
                <w:rFonts w:ascii="Times New Roman" w:hAnsi="Times New Roman" w:cs="Times New Roman"/>
                <w:sz w:val="26"/>
                <w:szCs w:val="26"/>
              </w:rPr>
            </w:pPr>
            <w:r w:rsidRPr="00F50F2E">
              <w:rPr>
                <w:rFonts w:ascii="Times New Roman" w:hAnsi="Times New Roman" w:cs="Times New Roman"/>
                <w:sz w:val="26"/>
                <w:szCs w:val="26"/>
              </w:rPr>
              <w:t>4.9.2 Стоянка транспортных средств</w:t>
            </w:r>
          </w:p>
        </w:tc>
      </w:tr>
    </w:tbl>
    <w:p w14:paraId="2E2AC38D" w14:textId="60DE47B5" w:rsidR="004839E8" w:rsidRPr="007F131B" w:rsidRDefault="004839E8" w:rsidP="00A2290A">
      <w:pPr>
        <w:pStyle w:val="a0"/>
        <w:spacing w:before="9" w:line="276" w:lineRule="auto"/>
        <w:jc w:val="both"/>
        <w:rPr>
          <w:rFonts w:ascii="Times New Roman" w:hAnsi="Times New Roman" w:cs="Times New Roman"/>
          <w:sz w:val="24"/>
          <w:szCs w:val="24"/>
        </w:rPr>
      </w:pPr>
    </w:p>
    <w:p w14:paraId="399CC254" w14:textId="79C10F69" w:rsidR="004839E8" w:rsidRPr="00F50F2E" w:rsidRDefault="00430239" w:rsidP="00BD5ED0">
      <w:pPr>
        <w:pStyle w:val="a0"/>
        <w:spacing w:line="360" w:lineRule="auto"/>
        <w:jc w:val="both"/>
        <w:rPr>
          <w:rFonts w:ascii="Times New Roman" w:hAnsi="Times New Roman" w:cs="Times New Roman"/>
          <w:sz w:val="26"/>
          <w:szCs w:val="26"/>
        </w:rPr>
      </w:pPr>
      <w:r w:rsidRPr="00F50F2E">
        <w:rPr>
          <w:rFonts w:ascii="Times New Roman" w:hAnsi="Times New Roman" w:cs="Times New Roman"/>
          <w:sz w:val="26"/>
          <w:szCs w:val="26"/>
        </w:rPr>
        <w:t>&lt;</w:t>
      </w:r>
      <w:r w:rsidR="00F50F2E" w:rsidRPr="00F50F2E">
        <w:rPr>
          <w:rFonts w:ascii="Times New Roman" w:hAnsi="Times New Roman" w:cs="Times New Roman"/>
          <w:sz w:val="26"/>
          <w:szCs w:val="26"/>
        </w:rPr>
        <w:t>1</w:t>
      </w:r>
      <w:r w:rsidRPr="00F50F2E">
        <w:rPr>
          <w:rFonts w:ascii="Times New Roman" w:hAnsi="Times New Roman" w:cs="Times New Roman"/>
          <w:sz w:val="26"/>
          <w:szCs w:val="26"/>
        </w:rPr>
        <w:t>&gt;</w:t>
      </w:r>
      <w:r w:rsidR="00BE76A9" w:rsidRPr="00F50F2E">
        <w:rPr>
          <w:rFonts w:ascii="Times New Roman" w:hAnsi="Times New Roman" w:cs="Times New Roman"/>
          <w:sz w:val="26"/>
          <w:szCs w:val="26"/>
        </w:rPr>
        <w:t xml:space="preserve"> </w:t>
      </w:r>
      <w:r w:rsidR="00362906" w:rsidRPr="00F50F2E">
        <w:rPr>
          <w:rFonts w:ascii="Times New Roman" w:hAnsi="Times New Roman" w:cs="Times New Roman"/>
          <w:sz w:val="26"/>
          <w:szCs w:val="26"/>
        </w:rPr>
        <w:t>Допускается</w:t>
      </w:r>
      <w:r w:rsidR="00A44F65" w:rsidRPr="00F50F2E">
        <w:rPr>
          <w:rFonts w:ascii="Times New Roman" w:hAnsi="Times New Roman" w:cs="Times New Roman"/>
          <w:sz w:val="26"/>
          <w:szCs w:val="26"/>
        </w:rPr>
        <w:t xml:space="preserve"> </w:t>
      </w:r>
      <w:r w:rsidR="00362906" w:rsidRPr="00F50F2E">
        <w:rPr>
          <w:rFonts w:ascii="Times New Roman" w:hAnsi="Times New Roman" w:cs="Times New Roman"/>
          <w:sz w:val="26"/>
          <w:szCs w:val="26"/>
        </w:rPr>
        <w:t>размещение</w:t>
      </w:r>
      <w:r w:rsidR="00A44F65" w:rsidRPr="00F50F2E">
        <w:rPr>
          <w:rFonts w:ascii="Times New Roman" w:hAnsi="Times New Roman" w:cs="Times New Roman"/>
          <w:sz w:val="26"/>
          <w:szCs w:val="26"/>
        </w:rPr>
        <w:t xml:space="preserve"> </w:t>
      </w:r>
      <w:r w:rsidR="00362906" w:rsidRPr="00F50F2E">
        <w:rPr>
          <w:rFonts w:ascii="Times New Roman" w:hAnsi="Times New Roman" w:cs="Times New Roman"/>
          <w:sz w:val="26"/>
          <w:szCs w:val="26"/>
        </w:rPr>
        <w:t>объектов, в отношении</w:t>
      </w:r>
      <w:r w:rsidR="00A44F65" w:rsidRPr="00F50F2E">
        <w:rPr>
          <w:rFonts w:ascii="Times New Roman" w:hAnsi="Times New Roman" w:cs="Times New Roman"/>
          <w:sz w:val="26"/>
          <w:szCs w:val="26"/>
        </w:rPr>
        <w:t xml:space="preserve"> </w:t>
      </w:r>
      <w:r w:rsidR="00362906" w:rsidRPr="00F50F2E">
        <w:rPr>
          <w:rFonts w:ascii="Times New Roman" w:hAnsi="Times New Roman" w:cs="Times New Roman"/>
          <w:sz w:val="26"/>
          <w:szCs w:val="26"/>
        </w:rPr>
        <w:t>которых санитарно</w:t>
      </w:r>
      <w:r w:rsidR="00EF73B7" w:rsidRPr="00F50F2E">
        <w:rPr>
          <w:rFonts w:ascii="Times New Roman" w:hAnsi="Times New Roman" w:cs="Times New Roman"/>
          <w:sz w:val="26"/>
          <w:szCs w:val="26"/>
        </w:rPr>
        <w:t>-</w:t>
      </w:r>
      <w:r w:rsidR="00362906" w:rsidRPr="00F50F2E">
        <w:rPr>
          <w:rFonts w:ascii="Times New Roman" w:hAnsi="Times New Roman" w:cs="Times New Roman"/>
          <w:sz w:val="26"/>
          <w:szCs w:val="26"/>
        </w:rPr>
        <w:t>защитная зона не устанавливается, или объектов с санитарно</w:t>
      </w:r>
      <w:r w:rsidR="00EF73B7" w:rsidRPr="00F50F2E">
        <w:rPr>
          <w:rFonts w:ascii="Times New Roman" w:hAnsi="Times New Roman" w:cs="Times New Roman"/>
          <w:sz w:val="26"/>
          <w:szCs w:val="26"/>
        </w:rPr>
        <w:t>-</w:t>
      </w:r>
      <w:r w:rsidR="00362906" w:rsidRPr="00F50F2E">
        <w:rPr>
          <w:rFonts w:ascii="Times New Roman" w:hAnsi="Times New Roman" w:cs="Times New Roman"/>
          <w:sz w:val="26"/>
          <w:szCs w:val="26"/>
        </w:rPr>
        <w:t>защитной зоной не более 100 метров, установленной в соответствии с СанПиН 2.2.1/2.1.1.1200</w:t>
      </w:r>
      <w:r w:rsidR="00EF73B7" w:rsidRPr="00F50F2E">
        <w:rPr>
          <w:rFonts w:ascii="Times New Roman" w:hAnsi="Times New Roman" w:cs="Times New Roman"/>
          <w:sz w:val="26"/>
          <w:szCs w:val="26"/>
        </w:rPr>
        <w:t>-</w:t>
      </w:r>
      <w:r w:rsidR="00362906" w:rsidRPr="00F50F2E">
        <w:rPr>
          <w:rFonts w:ascii="Times New Roman" w:hAnsi="Times New Roman" w:cs="Times New Roman"/>
          <w:sz w:val="26"/>
          <w:szCs w:val="26"/>
        </w:rPr>
        <w:t xml:space="preserve">03 </w:t>
      </w:r>
      <w:r w:rsidR="00EF73B7" w:rsidRPr="00F50F2E">
        <w:rPr>
          <w:rFonts w:ascii="Times New Roman" w:hAnsi="Times New Roman" w:cs="Times New Roman"/>
          <w:sz w:val="26"/>
          <w:szCs w:val="26"/>
        </w:rPr>
        <w:t>«</w:t>
      </w:r>
      <w:r w:rsidR="00362906" w:rsidRPr="00F50F2E">
        <w:rPr>
          <w:rFonts w:ascii="Times New Roman" w:hAnsi="Times New Roman" w:cs="Times New Roman"/>
          <w:sz w:val="26"/>
          <w:szCs w:val="26"/>
        </w:rPr>
        <w:t>Санитарно</w:t>
      </w:r>
      <w:r w:rsidR="00EF73B7" w:rsidRPr="00F50F2E">
        <w:rPr>
          <w:rFonts w:ascii="Times New Roman" w:hAnsi="Times New Roman" w:cs="Times New Roman"/>
          <w:sz w:val="26"/>
          <w:szCs w:val="26"/>
        </w:rPr>
        <w:t>-</w:t>
      </w:r>
      <w:r w:rsidR="00362906" w:rsidRPr="00F50F2E">
        <w:rPr>
          <w:rFonts w:ascii="Times New Roman" w:hAnsi="Times New Roman" w:cs="Times New Roman"/>
          <w:sz w:val="26"/>
          <w:szCs w:val="26"/>
        </w:rPr>
        <w:t>защитные зоны и санитарная классификация предприятий, сооружений и иных объектов</w:t>
      </w:r>
      <w:r w:rsidR="00EF73B7" w:rsidRPr="00F50F2E">
        <w:rPr>
          <w:rFonts w:ascii="Times New Roman" w:hAnsi="Times New Roman" w:cs="Times New Roman"/>
          <w:sz w:val="26"/>
          <w:szCs w:val="26"/>
        </w:rPr>
        <w:t>».</w:t>
      </w:r>
    </w:p>
    <w:p w14:paraId="4DD7DCA4"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6D386E65" w14:textId="273B91DC" w:rsidR="004839E8" w:rsidRPr="007F131B" w:rsidRDefault="00EF73B7" w:rsidP="00EF73B7">
      <w:pPr>
        <w:tabs>
          <w:tab w:val="left" w:pos="1020"/>
        </w:tabs>
        <w:spacing w:line="276" w:lineRule="auto"/>
        <w:ind w:right="104"/>
        <w:jc w:val="both"/>
        <w:rPr>
          <w:rFonts w:ascii="Times New Roman" w:hAnsi="Times New Roman" w:cs="Times New Roman"/>
          <w:sz w:val="24"/>
          <w:szCs w:val="24"/>
        </w:rPr>
      </w:pPr>
      <w:r w:rsidRPr="007F131B">
        <w:rPr>
          <w:rFonts w:ascii="Times New Roman" w:hAnsi="Times New Roman" w:cs="Times New Roman"/>
          <w:sz w:val="24"/>
          <w:szCs w:val="24"/>
        </w:rPr>
        <w:t xml:space="preserve">3. </w:t>
      </w:r>
      <w:r w:rsidR="00BE76A9" w:rsidRPr="007F131B">
        <w:rPr>
          <w:rFonts w:ascii="Times New Roman" w:hAnsi="Times New Roman" w:cs="Times New Roman"/>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w:t>
      </w:r>
      <w:r w:rsidR="00C65D62" w:rsidRPr="007F131B">
        <w:rPr>
          <w:rFonts w:ascii="Times New Roman" w:hAnsi="Times New Roman" w:cs="Times New Roman"/>
          <w:sz w:val="24"/>
          <w:szCs w:val="24"/>
        </w:rPr>
        <w:t>а:</w:t>
      </w:r>
    </w:p>
    <w:p w14:paraId="09E67753" w14:textId="77777777" w:rsidR="00C65D62" w:rsidRPr="007F131B" w:rsidRDefault="00C65D62" w:rsidP="00C65D62">
      <w:pPr>
        <w:tabs>
          <w:tab w:val="left" w:pos="952"/>
        </w:tabs>
        <w:spacing w:line="276" w:lineRule="auto"/>
        <w:ind w:right="105"/>
        <w:jc w:val="both"/>
        <w:rPr>
          <w:rFonts w:ascii="Times New Roman" w:hAnsi="Times New Roman" w:cs="Times New Roman"/>
          <w:sz w:val="24"/>
          <w:szCs w:val="24"/>
        </w:rPr>
        <w:sectPr w:rsidR="00C65D62" w:rsidRPr="007F131B" w:rsidSect="00C65D62">
          <w:pgSz w:w="11910" w:h="16840"/>
          <w:pgMar w:top="1080" w:right="740" w:bottom="280" w:left="1520" w:header="720" w:footer="720" w:gutter="0"/>
          <w:cols w:space="720"/>
        </w:sectPr>
      </w:pPr>
    </w:p>
    <w:p w14:paraId="697C58A2" w14:textId="77777777" w:rsidR="00C65D62" w:rsidRPr="007F131B" w:rsidRDefault="00C65D62" w:rsidP="00C65D62">
      <w:pPr>
        <w:rPr>
          <w:rFonts w:ascii="Times New Roman" w:hAnsi="Times New Roman" w:cs="Times New Roman"/>
          <w:sz w:val="24"/>
          <w:szCs w:val="24"/>
        </w:rPr>
      </w:pPr>
    </w:p>
    <w:tbl>
      <w:tblPr>
        <w:tblStyle w:val="120"/>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864304" w:rsidRPr="00432999" w14:paraId="3CDFF37F" w14:textId="77777777" w:rsidTr="0033574A">
        <w:tc>
          <w:tcPr>
            <w:tcW w:w="1413" w:type="dxa"/>
          </w:tcPr>
          <w:p w14:paraId="2B56C59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Код вида разрешенного использования</w:t>
            </w:r>
          </w:p>
        </w:tc>
        <w:tc>
          <w:tcPr>
            <w:tcW w:w="2913" w:type="dxa"/>
          </w:tcPr>
          <w:p w14:paraId="3AE73CD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tcPr>
          <w:p w14:paraId="5416287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711C7DE7" w14:textId="77777777" w:rsidR="00864304" w:rsidRPr="00432999" w:rsidRDefault="00864304" w:rsidP="00864304">
            <w:pPr>
              <w:rPr>
                <w:rFonts w:ascii="Times New Roman" w:hAnsi="Times New Roman" w:cs="Times New Roman"/>
                <w:b/>
                <w:color w:val="000000" w:themeColor="text1"/>
                <w:sz w:val="26"/>
                <w:szCs w:val="26"/>
              </w:rPr>
            </w:pPr>
            <w:r w:rsidRPr="00432999">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tcPr>
          <w:p w14:paraId="6D170B17" w14:textId="77777777" w:rsidR="00864304" w:rsidRPr="00432999" w:rsidRDefault="00864304" w:rsidP="00864304">
            <w:pPr>
              <w:rPr>
                <w:rFonts w:ascii="Times New Roman" w:hAnsi="Times New Roman" w:cs="Times New Roman"/>
                <w:b/>
                <w:color w:val="000000" w:themeColor="text1"/>
                <w:sz w:val="26"/>
                <w:szCs w:val="26"/>
              </w:rPr>
            </w:pPr>
            <w:r w:rsidRPr="00432999">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tcPr>
          <w:p w14:paraId="28115B15" w14:textId="77777777" w:rsidR="00864304" w:rsidRPr="00432999" w:rsidRDefault="00864304" w:rsidP="00864304">
            <w:pPr>
              <w:rPr>
                <w:rFonts w:ascii="Times New Roman" w:hAnsi="Times New Roman" w:cs="Times New Roman"/>
                <w:color w:val="000000" w:themeColor="text1"/>
                <w:sz w:val="26"/>
                <w:szCs w:val="26"/>
              </w:rPr>
            </w:pPr>
            <w:r w:rsidRPr="00432999">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864304" w:rsidRPr="00432999" w14:paraId="6960F02B" w14:textId="77777777" w:rsidTr="0033574A">
        <w:tc>
          <w:tcPr>
            <w:tcW w:w="1413" w:type="dxa"/>
          </w:tcPr>
          <w:p w14:paraId="768D11D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2.7.1 Хранение автотранспорта</w:t>
            </w:r>
          </w:p>
        </w:tc>
        <w:tc>
          <w:tcPr>
            <w:tcW w:w="2913" w:type="dxa"/>
          </w:tcPr>
          <w:p w14:paraId="1CF1987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B727B0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1E669B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F71CDA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BEC0AA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677B51AC" w14:textId="77777777" w:rsidTr="0033574A">
        <w:tc>
          <w:tcPr>
            <w:tcW w:w="1413" w:type="dxa"/>
          </w:tcPr>
          <w:p w14:paraId="46EAA37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2.7.2 Размещение гаражей для собственных нужд</w:t>
            </w:r>
          </w:p>
        </w:tc>
        <w:tc>
          <w:tcPr>
            <w:tcW w:w="2913" w:type="dxa"/>
          </w:tcPr>
          <w:p w14:paraId="328E2A7B" w14:textId="68BECB23"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Минимальная площадь земельного участка – 18 кв. метров &lt;</w:t>
            </w:r>
            <w:r w:rsidR="00BD5ED0">
              <w:rPr>
                <w:rFonts w:ascii="Times New Roman" w:hAnsi="Times New Roman" w:cs="Times New Roman"/>
                <w:bCs/>
                <w:color w:val="000000" w:themeColor="text1"/>
                <w:sz w:val="26"/>
                <w:szCs w:val="26"/>
              </w:rPr>
              <w:t xml:space="preserve">1&gt; </w:t>
            </w:r>
            <w:r w:rsidR="00BD5ED0" w:rsidRPr="00432999">
              <w:rPr>
                <w:rFonts w:ascii="Times New Roman" w:hAnsi="Times New Roman" w:cs="Times New Roman"/>
                <w:bCs/>
                <w:color w:val="000000" w:themeColor="text1"/>
                <w:sz w:val="26"/>
                <w:szCs w:val="26"/>
              </w:rPr>
              <w:t>&lt;</w:t>
            </w:r>
            <w:r w:rsidR="00BD5ED0">
              <w:rPr>
                <w:rFonts w:ascii="Times New Roman" w:hAnsi="Times New Roman" w:cs="Times New Roman"/>
                <w:bCs/>
                <w:color w:val="000000" w:themeColor="text1"/>
                <w:sz w:val="26"/>
                <w:szCs w:val="26"/>
              </w:rPr>
              <w:t>2</w:t>
            </w:r>
            <w:r w:rsidR="00BD5ED0" w:rsidRPr="00432999">
              <w:rPr>
                <w:rFonts w:ascii="Times New Roman" w:hAnsi="Times New Roman" w:cs="Times New Roman"/>
                <w:bCs/>
                <w:color w:val="000000" w:themeColor="text1"/>
                <w:sz w:val="26"/>
                <w:szCs w:val="26"/>
              </w:rPr>
              <w:t>&gt;;</w:t>
            </w:r>
          </w:p>
          <w:p w14:paraId="13007C24" w14:textId="77777777" w:rsidR="00864304" w:rsidRPr="00432999" w:rsidRDefault="00864304" w:rsidP="00864304">
            <w:pPr>
              <w:rPr>
                <w:rFonts w:ascii="Times New Roman" w:hAnsi="Times New Roman" w:cs="Times New Roman"/>
                <w:bCs/>
                <w:color w:val="000000" w:themeColor="text1"/>
                <w:sz w:val="26"/>
                <w:szCs w:val="26"/>
              </w:rPr>
            </w:pPr>
          </w:p>
          <w:p w14:paraId="14A7212F" w14:textId="76493B76"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площадь земельного участка – 75 кв. метров </w:t>
            </w:r>
            <w:r w:rsidR="00BD5ED0" w:rsidRPr="00432999">
              <w:rPr>
                <w:rFonts w:ascii="Times New Roman" w:hAnsi="Times New Roman" w:cs="Times New Roman"/>
                <w:bCs/>
                <w:color w:val="000000" w:themeColor="text1"/>
                <w:sz w:val="26"/>
                <w:szCs w:val="26"/>
              </w:rPr>
              <w:t>&lt;</w:t>
            </w:r>
            <w:r w:rsidR="00BD5ED0">
              <w:rPr>
                <w:rFonts w:ascii="Times New Roman" w:hAnsi="Times New Roman" w:cs="Times New Roman"/>
                <w:bCs/>
                <w:color w:val="000000" w:themeColor="text1"/>
                <w:sz w:val="26"/>
                <w:szCs w:val="26"/>
              </w:rPr>
              <w:t xml:space="preserve">1&gt; </w:t>
            </w:r>
            <w:r w:rsidR="00BD5ED0" w:rsidRPr="00432999">
              <w:rPr>
                <w:rFonts w:ascii="Times New Roman" w:hAnsi="Times New Roman" w:cs="Times New Roman"/>
                <w:bCs/>
                <w:color w:val="000000" w:themeColor="text1"/>
                <w:sz w:val="26"/>
                <w:szCs w:val="26"/>
              </w:rPr>
              <w:t>&lt;</w:t>
            </w:r>
            <w:r w:rsidR="00BD5ED0">
              <w:rPr>
                <w:rFonts w:ascii="Times New Roman" w:hAnsi="Times New Roman" w:cs="Times New Roman"/>
                <w:bCs/>
                <w:color w:val="000000" w:themeColor="text1"/>
                <w:sz w:val="26"/>
                <w:szCs w:val="26"/>
              </w:rPr>
              <w:t>2&gt;;</w:t>
            </w:r>
          </w:p>
        </w:tc>
        <w:tc>
          <w:tcPr>
            <w:tcW w:w="2835" w:type="dxa"/>
          </w:tcPr>
          <w:p w14:paraId="6AB0D31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C9E794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Предельное количество этажей – 1 эт</w:t>
            </w:r>
            <w:r w:rsidRPr="00432999">
              <w:rPr>
                <w:rFonts w:ascii="Times New Roman" w:hAnsi="Times New Roman" w:cs="Times New Roman"/>
                <w:color w:val="000000" w:themeColor="text1"/>
                <w:sz w:val="26"/>
                <w:szCs w:val="26"/>
              </w:rPr>
              <w:t>аж</w:t>
            </w:r>
          </w:p>
        </w:tc>
        <w:tc>
          <w:tcPr>
            <w:tcW w:w="2835" w:type="dxa"/>
          </w:tcPr>
          <w:p w14:paraId="069FC94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AF86D0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76EF1293" w14:textId="77777777" w:rsidTr="0033574A">
        <w:tc>
          <w:tcPr>
            <w:tcW w:w="1413" w:type="dxa"/>
          </w:tcPr>
          <w:p w14:paraId="00F9332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 Коммунальное обслуживание</w:t>
            </w:r>
          </w:p>
        </w:tc>
        <w:tc>
          <w:tcPr>
            <w:tcW w:w="2913" w:type="dxa"/>
          </w:tcPr>
          <w:p w14:paraId="732C998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110A2CD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4E66982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50E819E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w:t>
            </w:r>
          </w:p>
        </w:tc>
        <w:tc>
          <w:tcPr>
            <w:tcW w:w="2835" w:type="dxa"/>
          </w:tcPr>
          <w:p w14:paraId="7335EDC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r>
      <w:tr w:rsidR="00864304" w:rsidRPr="00432999" w14:paraId="2DEC6E59" w14:textId="77777777" w:rsidTr="0033574A">
        <w:tc>
          <w:tcPr>
            <w:tcW w:w="1413" w:type="dxa"/>
          </w:tcPr>
          <w:p w14:paraId="4CA88F3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3.1.1 Предостав</w:t>
            </w:r>
            <w:r w:rsidRPr="00432999">
              <w:rPr>
                <w:rFonts w:ascii="Times New Roman" w:hAnsi="Times New Roman" w:cs="Times New Roman"/>
                <w:bCs/>
                <w:color w:val="000000" w:themeColor="text1"/>
                <w:sz w:val="26"/>
                <w:szCs w:val="26"/>
              </w:rPr>
              <w:lastRenderedPageBreak/>
              <w:t>ление коммунальных услуг</w:t>
            </w:r>
          </w:p>
        </w:tc>
        <w:tc>
          <w:tcPr>
            <w:tcW w:w="2913" w:type="dxa"/>
          </w:tcPr>
          <w:p w14:paraId="798ABD3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5A88F1F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2B68F0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099EFA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C8B0FD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4E6944F5" w14:textId="77777777" w:rsidTr="0033574A">
        <w:tc>
          <w:tcPr>
            <w:tcW w:w="1413" w:type="dxa"/>
          </w:tcPr>
          <w:p w14:paraId="745BEB1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3.2.3 Оказание услуг связи</w:t>
            </w:r>
          </w:p>
        </w:tc>
        <w:tc>
          <w:tcPr>
            <w:tcW w:w="2913" w:type="dxa"/>
          </w:tcPr>
          <w:p w14:paraId="0557420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F8CCA8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741870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7E64BC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8F4B24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38E2A6F3" w14:textId="77777777" w:rsidTr="0033574A">
        <w:tc>
          <w:tcPr>
            <w:tcW w:w="1413" w:type="dxa"/>
          </w:tcPr>
          <w:p w14:paraId="3787570D"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3.2.4 Общежития</w:t>
            </w:r>
          </w:p>
        </w:tc>
        <w:tc>
          <w:tcPr>
            <w:tcW w:w="2913" w:type="dxa"/>
          </w:tcPr>
          <w:p w14:paraId="5E2364B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0EDB95E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9127518" w14:textId="22396714"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w:t>
            </w:r>
            <w:r w:rsidR="001F78A1">
              <w:rPr>
                <w:rFonts w:ascii="Times New Roman" w:hAnsi="Times New Roman" w:cs="Times New Roman"/>
                <w:bCs/>
                <w:color w:val="000000" w:themeColor="text1"/>
                <w:sz w:val="26"/>
                <w:szCs w:val="26"/>
              </w:rPr>
              <w:t>30 метров</w:t>
            </w:r>
            <w:r w:rsidRPr="00432999">
              <w:rPr>
                <w:rFonts w:ascii="Times New Roman" w:hAnsi="Times New Roman" w:cs="Times New Roman"/>
                <w:bCs/>
                <w:color w:val="000000" w:themeColor="text1"/>
                <w:sz w:val="26"/>
                <w:szCs w:val="26"/>
              </w:rPr>
              <w:t xml:space="preserve"> (9 этажей)</w:t>
            </w:r>
          </w:p>
        </w:tc>
        <w:tc>
          <w:tcPr>
            <w:tcW w:w="2835" w:type="dxa"/>
          </w:tcPr>
          <w:p w14:paraId="7422D9B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806D33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101F0690" w14:textId="77777777" w:rsidTr="0033574A">
        <w:tc>
          <w:tcPr>
            <w:tcW w:w="1413" w:type="dxa"/>
          </w:tcPr>
          <w:p w14:paraId="6A2B7F6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3.3 Бытовое обслуживание</w:t>
            </w:r>
          </w:p>
        </w:tc>
        <w:tc>
          <w:tcPr>
            <w:tcW w:w="2913" w:type="dxa"/>
          </w:tcPr>
          <w:p w14:paraId="21C2BAE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468903C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162337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F5E58F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186EC2B" w14:textId="2A3BE343" w:rsidR="00864304" w:rsidRPr="00432999" w:rsidRDefault="00864304" w:rsidP="00BD5ED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864304" w:rsidRPr="00432999" w14:paraId="4A5382E6" w14:textId="77777777" w:rsidTr="0033574A">
        <w:tc>
          <w:tcPr>
            <w:tcW w:w="1413" w:type="dxa"/>
          </w:tcPr>
          <w:p w14:paraId="114B8D1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3.4.1 Амбулаторно-поликлиническое обслуживание</w:t>
            </w:r>
          </w:p>
        </w:tc>
        <w:tc>
          <w:tcPr>
            <w:tcW w:w="2913" w:type="dxa"/>
          </w:tcPr>
          <w:p w14:paraId="1A708FD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B4ACE7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FDFC79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6F9627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84280C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251A99E1" w14:textId="77777777" w:rsidTr="0033574A">
        <w:tc>
          <w:tcPr>
            <w:tcW w:w="1413" w:type="dxa"/>
          </w:tcPr>
          <w:p w14:paraId="00D1904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3.4.2 Стационарное медицинс</w:t>
            </w:r>
            <w:r w:rsidRPr="00432999">
              <w:rPr>
                <w:rFonts w:ascii="Times New Roman" w:hAnsi="Times New Roman" w:cs="Times New Roman"/>
                <w:bCs/>
                <w:color w:val="000000" w:themeColor="text1"/>
                <w:sz w:val="26"/>
                <w:szCs w:val="26"/>
              </w:rPr>
              <w:lastRenderedPageBreak/>
              <w:t>кое обслуживание</w:t>
            </w:r>
          </w:p>
        </w:tc>
        <w:tc>
          <w:tcPr>
            <w:tcW w:w="2913" w:type="dxa"/>
          </w:tcPr>
          <w:p w14:paraId="02984AF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2780731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5CB454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22C934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31B305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1D68277A" w14:textId="77777777" w:rsidTr="0033574A">
        <w:tc>
          <w:tcPr>
            <w:tcW w:w="1413" w:type="dxa"/>
          </w:tcPr>
          <w:p w14:paraId="088E148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3.4.3 Медицинские организации особого назначения</w:t>
            </w:r>
          </w:p>
        </w:tc>
        <w:tc>
          <w:tcPr>
            <w:tcW w:w="2913" w:type="dxa"/>
          </w:tcPr>
          <w:p w14:paraId="4DB60C9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C0E6B6D"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03C1BA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CFC999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19D5F9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3CC6B7DB" w14:textId="77777777" w:rsidTr="0033574A">
        <w:tc>
          <w:tcPr>
            <w:tcW w:w="1413" w:type="dxa"/>
          </w:tcPr>
          <w:p w14:paraId="3FBF391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3.5.2 Среднее и высшее профессиональное образование</w:t>
            </w:r>
          </w:p>
        </w:tc>
        <w:tc>
          <w:tcPr>
            <w:tcW w:w="2913" w:type="dxa"/>
          </w:tcPr>
          <w:p w14:paraId="25FD923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BDF8C5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A18CF1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4CC554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DF0750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55F61E03" w14:textId="77777777" w:rsidTr="0033574A">
        <w:tc>
          <w:tcPr>
            <w:tcW w:w="1413" w:type="dxa"/>
          </w:tcPr>
          <w:p w14:paraId="2E88217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3.6.1 Объекты культурно-досуговой деятельности</w:t>
            </w:r>
          </w:p>
        </w:tc>
        <w:tc>
          <w:tcPr>
            <w:tcW w:w="2913" w:type="dxa"/>
          </w:tcPr>
          <w:p w14:paraId="3778314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906B42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13AFE3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F372B9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291299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3A20ADB1" w14:textId="77777777" w:rsidTr="0033574A">
        <w:tc>
          <w:tcPr>
            <w:tcW w:w="1413" w:type="dxa"/>
          </w:tcPr>
          <w:p w14:paraId="5DEA38D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3.8.1 Государственное управление</w:t>
            </w:r>
          </w:p>
        </w:tc>
        <w:tc>
          <w:tcPr>
            <w:tcW w:w="2913" w:type="dxa"/>
          </w:tcPr>
          <w:p w14:paraId="7D93BBE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79CED1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A40EA44" w14:textId="5EBBE44E"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w:t>
            </w:r>
            <w:r w:rsidR="001F78A1">
              <w:rPr>
                <w:rFonts w:ascii="Times New Roman" w:hAnsi="Times New Roman" w:cs="Times New Roman"/>
                <w:bCs/>
                <w:color w:val="000000" w:themeColor="text1"/>
                <w:sz w:val="26"/>
                <w:szCs w:val="26"/>
              </w:rPr>
              <w:t>30 метров</w:t>
            </w:r>
            <w:r w:rsidRPr="00432999">
              <w:rPr>
                <w:rFonts w:ascii="Times New Roman" w:hAnsi="Times New Roman" w:cs="Times New Roman"/>
                <w:bCs/>
                <w:color w:val="000000" w:themeColor="text1"/>
                <w:sz w:val="26"/>
                <w:szCs w:val="26"/>
              </w:rPr>
              <w:t xml:space="preserve"> (9 этажей)</w:t>
            </w:r>
          </w:p>
        </w:tc>
        <w:tc>
          <w:tcPr>
            <w:tcW w:w="2835" w:type="dxa"/>
          </w:tcPr>
          <w:p w14:paraId="37681B2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FE688F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3904BD41" w14:textId="77777777" w:rsidTr="0033574A">
        <w:tc>
          <w:tcPr>
            <w:tcW w:w="1413" w:type="dxa"/>
          </w:tcPr>
          <w:p w14:paraId="12B429D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3.9 Обеспечение научной деятельности</w:t>
            </w:r>
          </w:p>
        </w:tc>
        <w:tc>
          <w:tcPr>
            <w:tcW w:w="2913" w:type="dxa"/>
          </w:tcPr>
          <w:p w14:paraId="24B6862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09449C7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28328FF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установлена</w:t>
            </w:r>
          </w:p>
        </w:tc>
        <w:tc>
          <w:tcPr>
            <w:tcW w:w="2835" w:type="dxa"/>
          </w:tcPr>
          <w:p w14:paraId="36C8D1D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w:t>
            </w:r>
          </w:p>
        </w:tc>
        <w:tc>
          <w:tcPr>
            <w:tcW w:w="2835" w:type="dxa"/>
          </w:tcPr>
          <w:p w14:paraId="5125FA6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r>
      <w:tr w:rsidR="00864304" w:rsidRPr="00432999" w14:paraId="69122B91" w14:textId="77777777" w:rsidTr="0033574A">
        <w:tc>
          <w:tcPr>
            <w:tcW w:w="1413" w:type="dxa"/>
          </w:tcPr>
          <w:p w14:paraId="05DD2D0D"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3.9.1 Обеспечение деятельности в области гидрометеорологии и смежных с ней областях</w:t>
            </w:r>
          </w:p>
        </w:tc>
        <w:tc>
          <w:tcPr>
            <w:tcW w:w="2913" w:type="dxa"/>
          </w:tcPr>
          <w:p w14:paraId="1115F55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270AA4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740F95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2AAB4D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9E81FA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39D90A86" w14:textId="77777777" w:rsidTr="0033574A">
        <w:tc>
          <w:tcPr>
            <w:tcW w:w="1413" w:type="dxa"/>
          </w:tcPr>
          <w:p w14:paraId="791E4FD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3.9.2 Проведение научных исследований</w:t>
            </w:r>
          </w:p>
        </w:tc>
        <w:tc>
          <w:tcPr>
            <w:tcW w:w="2913" w:type="dxa"/>
          </w:tcPr>
          <w:p w14:paraId="1AE9AFB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207CE3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07DC9D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4B47AF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ADD60D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60C1ACED" w14:textId="77777777" w:rsidTr="0033574A">
        <w:tc>
          <w:tcPr>
            <w:tcW w:w="1413" w:type="dxa"/>
          </w:tcPr>
          <w:p w14:paraId="5675782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3.9.3 Проведение научных испытаний</w:t>
            </w:r>
          </w:p>
        </w:tc>
        <w:tc>
          <w:tcPr>
            <w:tcW w:w="2913" w:type="dxa"/>
          </w:tcPr>
          <w:p w14:paraId="738FDA0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0ABC7D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91E244D"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463636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3EA5B6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76225326" w14:textId="77777777" w:rsidTr="0033574A">
        <w:tc>
          <w:tcPr>
            <w:tcW w:w="1413" w:type="dxa"/>
          </w:tcPr>
          <w:p w14:paraId="0113DB8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3.10.1 Амбулаторное ветеринарное обслуживание</w:t>
            </w:r>
          </w:p>
        </w:tc>
        <w:tc>
          <w:tcPr>
            <w:tcW w:w="2913" w:type="dxa"/>
          </w:tcPr>
          <w:p w14:paraId="71D8FB2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C278A0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3E69D1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125227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8A8286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4CB72325" w14:textId="77777777" w:rsidTr="0033574A">
        <w:tc>
          <w:tcPr>
            <w:tcW w:w="1413" w:type="dxa"/>
          </w:tcPr>
          <w:p w14:paraId="1DDCDC4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3.10.2 Приюты для животных</w:t>
            </w:r>
          </w:p>
        </w:tc>
        <w:tc>
          <w:tcPr>
            <w:tcW w:w="2913" w:type="dxa"/>
          </w:tcPr>
          <w:p w14:paraId="3CFC6DC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B0C7C8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9113B7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5229BC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BBEAB1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5E4EB4B9" w14:textId="77777777" w:rsidTr="0033574A">
        <w:tc>
          <w:tcPr>
            <w:tcW w:w="1413" w:type="dxa"/>
          </w:tcPr>
          <w:p w14:paraId="28CC115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4.1 Деловое управление</w:t>
            </w:r>
          </w:p>
        </w:tc>
        <w:tc>
          <w:tcPr>
            <w:tcW w:w="2913" w:type="dxa"/>
          </w:tcPr>
          <w:p w14:paraId="37C21AB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2C87855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6144B67" w14:textId="4D818871"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w:t>
            </w:r>
            <w:r w:rsidR="001F78A1">
              <w:rPr>
                <w:rFonts w:ascii="Times New Roman" w:hAnsi="Times New Roman" w:cs="Times New Roman"/>
                <w:bCs/>
                <w:color w:val="000000" w:themeColor="text1"/>
                <w:sz w:val="26"/>
                <w:szCs w:val="26"/>
              </w:rPr>
              <w:t>30 метров</w:t>
            </w:r>
            <w:r w:rsidRPr="00432999">
              <w:rPr>
                <w:rFonts w:ascii="Times New Roman" w:hAnsi="Times New Roman" w:cs="Times New Roman"/>
                <w:bCs/>
                <w:color w:val="000000" w:themeColor="text1"/>
                <w:sz w:val="26"/>
                <w:szCs w:val="26"/>
              </w:rPr>
              <w:t xml:space="preserve"> (9 этажей)</w:t>
            </w:r>
          </w:p>
        </w:tc>
        <w:tc>
          <w:tcPr>
            <w:tcW w:w="2835" w:type="dxa"/>
          </w:tcPr>
          <w:p w14:paraId="339D899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DB4DB52" w14:textId="1506C351" w:rsidR="00864304" w:rsidRPr="00432999" w:rsidRDefault="00864304" w:rsidP="00BD5ED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60 кв. м общей площади объекта</w:t>
            </w:r>
          </w:p>
        </w:tc>
      </w:tr>
      <w:tr w:rsidR="00864304" w:rsidRPr="00432999" w14:paraId="2EBB6D76" w14:textId="77777777" w:rsidTr="0033574A">
        <w:tc>
          <w:tcPr>
            <w:tcW w:w="1413" w:type="dxa"/>
          </w:tcPr>
          <w:p w14:paraId="0C78188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4.2 Объекты торговли (торговые центры, торгово-развлекательные центры (комплексы)</w:t>
            </w:r>
          </w:p>
        </w:tc>
        <w:tc>
          <w:tcPr>
            <w:tcW w:w="2913" w:type="dxa"/>
          </w:tcPr>
          <w:p w14:paraId="76523F38"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4C50466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EAA797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Максимальная высота зданий, строений, сооружений – 32 метров </w:t>
            </w:r>
          </w:p>
        </w:tc>
        <w:tc>
          <w:tcPr>
            <w:tcW w:w="2835" w:type="dxa"/>
          </w:tcPr>
          <w:p w14:paraId="2D02E17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28F4E4B" w14:textId="21CBF6BF" w:rsidR="00864304" w:rsidRPr="00432999" w:rsidRDefault="00864304" w:rsidP="00BD5ED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40 кв. м общей площади объекта</w:t>
            </w:r>
          </w:p>
        </w:tc>
      </w:tr>
      <w:tr w:rsidR="00864304" w:rsidRPr="00432999" w14:paraId="0E484AD4" w14:textId="77777777" w:rsidTr="0033574A">
        <w:tc>
          <w:tcPr>
            <w:tcW w:w="1413" w:type="dxa"/>
          </w:tcPr>
          <w:p w14:paraId="6763160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4.3 Рынки</w:t>
            </w:r>
          </w:p>
        </w:tc>
        <w:tc>
          <w:tcPr>
            <w:tcW w:w="2913" w:type="dxa"/>
          </w:tcPr>
          <w:p w14:paraId="5F50829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EAF1E0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F206C8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69EF68E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098502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63812328" w14:textId="77777777" w:rsidTr="0033574A">
        <w:tc>
          <w:tcPr>
            <w:tcW w:w="1413" w:type="dxa"/>
          </w:tcPr>
          <w:p w14:paraId="066B6C4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4.4 Магазины</w:t>
            </w:r>
          </w:p>
        </w:tc>
        <w:tc>
          <w:tcPr>
            <w:tcW w:w="2913" w:type="dxa"/>
          </w:tcPr>
          <w:p w14:paraId="6224A6CB"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331FA7E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078B01D"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11094405"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B83347B" w14:textId="419D5236" w:rsidR="00864304" w:rsidRPr="00432999" w:rsidRDefault="00864304" w:rsidP="00BD5ED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50 кв. м общей площади объекта</w:t>
            </w:r>
          </w:p>
        </w:tc>
      </w:tr>
      <w:tr w:rsidR="00864304" w:rsidRPr="00432999" w14:paraId="72A19EE1" w14:textId="77777777" w:rsidTr="0033574A">
        <w:tc>
          <w:tcPr>
            <w:tcW w:w="1413" w:type="dxa"/>
          </w:tcPr>
          <w:p w14:paraId="6C2E928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4.5 Банковская и страховая деятельность</w:t>
            </w:r>
          </w:p>
        </w:tc>
        <w:tc>
          <w:tcPr>
            <w:tcW w:w="2913" w:type="dxa"/>
          </w:tcPr>
          <w:p w14:paraId="51B7BBC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10AAA0E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CEA68F8" w14:textId="53201FC5"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w:t>
            </w:r>
            <w:r w:rsidR="001F78A1">
              <w:rPr>
                <w:rFonts w:ascii="Times New Roman" w:hAnsi="Times New Roman" w:cs="Times New Roman"/>
                <w:bCs/>
                <w:color w:val="000000" w:themeColor="text1"/>
                <w:sz w:val="26"/>
                <w:szCs w:val="26"/>
              </w:rPr>
              <w:t>30 метров</w:t>
            </w:r>
            <w:r w:rsidRPr="00432999">
              <w:rPr>
                <w:rFonts w:ascii="Times New Roman" w:hAnsi="Times New Roman" w:cs="Times New Roman"/>
                <w:bCs/>
                <w:color w:val="000000" w:themeColor="text1"/>
                <w:sz w:val="26"/>
                <w:szCs w:val="26"/>
              </w:rPr>
              <w:t xml:space="preserve"> (9 этажей)</w:t>
            </w:r>
          </w:p>
        </w:tc>
        <w:tc>
          <w:tcPr>
            <w:tcW w:w="2835" w:type="dxa"/>
          </w:tcPr>
          <w:p w14:paraId="47C9E9C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8196E1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1ABCDE5F" w14:textId="77777777" w:rsidTr="0033574A">
        <w:tc>
          <w:tcPr>
            <w:tcW w:w="1413" w:type="dxa"/>
          </w:tcPr>
          <w:p w14:paraId="3D5909D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4.6 Общественное питание</w:t>
            </w:r>
          </w:p>
        </w:tc>
        <w:tc>
          <w:tcPr>
            <w:tcW w:w="2913" w:type="dxa"/>
          </w:tcPr>
          <w:p w14:paraId="1BDC1AF6"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6603014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C548CD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2AC90C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13A758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Минимальное количество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 xml:space="preserve">-мест для временного хранения легковых автомобилей – 1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-место на 4 посадочных места</w:t>
            </w:r>
          </w:p>
        </w:tc>
      </w:tr>
      <w:tr w:rsidR="00864304" w:rsidRPr="00432999" w14:paraId="34EEE12F" w14:textId="77777777" w:rsidTr="0033574A">
        <w:tc>
          <w:tcPr>
            <w:tcW w:w="1413" w:type="dxa"/>
          </w:tcPr>
          <w:p w14:paraId="5AAB99C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4.7 Гостиничное</w:t>
            </w:r>
          </w:p>
          <w:p w14:paraId="043875F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обслуживание</w:t>
            </w:r>
          </w:p>
        </w:tc>
        <w:tc>
          <w:tcPr>
            <w:tcW w:w="2913" w:type="dxa"/>
          </w:tcPr>
          <w:p w14:paraId="051331F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4C6FCBE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7ED7510" w14:textId="5FB081B6"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w:t>
            </w:r>
            <w:r w:rsidR="001F78A1">
              <w:rPr>
                <w:rFonts w:ascii="Times New Roman" w:hAnsi="Times New Roman" w:cs="Times New Roman"/>
                <w:bCs/>
                <w:color w:val="000000" w:themeColor="text1"/>
                <w:sz w:val="26"/>
                <w:szCs w:val="26"/>
              </w:rPr>
              <w:t>30 метров</w:t>
            </w:r>
            <w:r w:rsidRPr="00432999">
              <w:rPr>
                <w:rFonts w:ascii="Times New Roman" w:hAnsi="Times New Roman" w:cs="Times New Roman"/>
                <w:bCs/>
                <w:color w:val="000000" w:themeColor="text1"/>
                <w:sz w:val="26"/>
                <w:szCs w:val="26"/>
              </w:rPr>
              <w:t xml:space="preserve"> (9 этажей)</w:t>
            </w:r>
          </w:p>
        </w:tc>
        <w:tc>
          <w:tcPr>
            <w:tcW w:w="2835" w:type="dxa"/>
          </w:tcPr>
          <w:p w14:paraId="6BB0F07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E0585E7" w14:textId="62C9491E" w:rsidR="00864304" w:rsidRPr="00432999" w:rsidRDefault="00864304" w:rsidP="00BD5ED0">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15 номеров</w:t>
            </w:r>
          </w:p>
        </w:tc>
      </w:tr>
      <w:tr w:rsidR="00864304" w:rsidRPr="00432999" w14:paraId="65857867" w14:textId="77777777" w:rsidTr="0033574A">
        <w:tc>
          <w:tcPr>
            <w:tcW w:w="1413" w:type="dxa"/>
          </w:tcPr>
          <w:p w14:paraId="4B41A21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4.8.1 Развлекательные мероприят</w:t>
            </w:r>
            <w:r w:rsidRPr="00432999">
              <w:rPr>
                <w:rFonts w:ascii="Times New Roman" w:hAnsi="Times New Roman" w:cs="Times New Roman"/>
                <w:bCs/>
                <w:color w:val="000000" w:themeColor="text1"/>
                <w:sz w:val="26"/>
                <w:szCs w:val="26"/>
              </w:rPr>
              <w:lastRenderedPageBreak/>
              <w:t>ия</w:t>
            </w:r>
          </w:p>
        </w:tc>
        <w:tc>
          <w:tcPr>
            <w:tcW w:w="2913" w:type="dxa"/>
          </w:tcPr>
          <w:p w14:paraId="2FF31F6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lastRenderedPageBreak/>
              <w:t>Не установлены</w:t>
            </w:r>
          </w:p>
        </w:tc>
        <w:tc>
          <w:tcPr>
            <w:tcW w:w="2835" w:type="dxa"/>
          </w:tcPr>
          <w:p w14:paraId="1D09436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76AD594"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Максимальная высота зданий, строений, сооружений – 32метра</w:t>
            </w:r>
          </w:p>
        </w:tc>
        <w:tc>
          <w:tcPr>
            <w:tcW w:w="2835" w:type="dxa"/>
          </w:tcPr>
          <w:p w14:paraId="2890537A"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3DF387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Минимальное количество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 xml:space="preserve">-мест для временного хранения легковых </w:t>
            </w:r>
            <w:r w:rsidRPr="00432999">
              <w:rPr>
                <w:rFonts w:ascii="Times New Roman" w:hAnsi="Times New Roman" w:cs="Times New Roman"/>
                <w:bCs/>
                <w:color w:val="000000" w:themeColor="text1"/>
                <w:sz w:val="26"/>
                <w:szCs w:val="26"/>
              </w:rPr>
              <w:lastRenderedPageBreak/>
              <w:t xml:space="preserve">автомобилей – 1 </w:t>
            </w:r>
            <w:proofErr w:type="spellStart"/>
            <w:r w:rsidRPr="00432999">
              <w:rPr>
                <w:rFonts w:ascii="Times New Roman" w:hAnsi="Times New Roman" w:cs="Times New Roman"/>
                <w:bCs/>
                <w:color w:val="000000" w:themeColor="text1"/>
                <w:sz w:val="26"/>
                <w:szCs w:val="26"/>
              </w:rPr>
              <w:t>машино</w:t>
            </w:r>
            <w:proofErr w:type="spellEnd"/>
            <w:r w:rsidRPr="00432999">
              <w:rPr>
                <w:rFonts w:ascii="Times New Roman" w:hAnsi="Times New Roman" w:cs="Times New Roman"/>
                <w:bCs/>
                <w:color w:val="000000" w:themeColor="text1"/>
                <w:sz w:val="26"/>
                <w:szCs w:val="26"/>
              </w:rPr>
              <w:t>-место на 40 кв. м общей площади объекта</w:t>
            </w:r>
          </w:p>
        </w:tc>
      </w:tr>
      <w:tr w:rsidR="00864304" w:rsidRPr="00432999" w14:paraId="3087324B" w14:textId="77777777" w:rsidTr="0033574A">
        <w:tc>
          <w:tcPr>
            <w:tcW w:w="1413" w:type="dxa"/>
          </w:tcPr>
          <w:p w14:paraId="4C690572"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4.9 Служебные гаражи</w:t>
            </w:r>
          </w:p>
        </w:tc>
        <w:tc>
          <w:tcPr>
            <w:tcW w:w="2913" w:type="dxa"/>
          </w:tcPr>
          <w:p w14:paraId="7402D42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B92ECE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E9683D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2F4C1ACF"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5AD32EC"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864304" w:rsidRPr="00432999" w14:paraId="6D0450FC" w14:textId="77777777" w:rsidTr="0033574A">
        <w:tc>
          <w:tcPr>
            <w:tcW w:w="1413" w:type="dxa"/>
          </w:tcPr>
          <w:p w14:paraId="4DA147AE"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4.9.1.1 Заправка транспортных средств</w:t>
            </w:r>
          </w:p>
        </w:tc>
        <w:tc>
          <w:tcPr>
            <w:tcW w:w="2913" w:type="dxa"/>
          </w:tcPr>
          <w:p w14:paraId="3F47AF49"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C1C4B87"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48A42E0"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7345421"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D8C5E23" w14:textId="77777777" w:rsidR="00864304" w:rsidRPr="00432999" w:rsidRDefault="00864304"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6305A59D" w14:textId="77777777" w:rsidTr="0033574A">
        <w:tc>
          <w:tcPr>
            <w:tcW w:w="1413" w:type="dxa"/>
          </w:tcPr>
          <w:p w14:paraId="357DA8F2" w14:textId="41BB501F" w:rsidR="00BD5ED0" w:rsidRPr="00432999" w:rsidRDefault="00BD5ED0" w:rsidP="00864304">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4.9.1.2 Обеспечение дорожного отдыха</w:t>
            </w:r>
          </w:p>
        </w:tc>
        <w:tc>
          <w:tcPr>
            <w:tcW w:w="2913" w:type="dxa"/>
          </w:tcPr>
          <w:p w14:paraId="30C70B61" w14:textId="4B3D84C8"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F0C5C4E" w14:textId="121BCF31"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83E14E4" w14:textId="4FE838CE"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0B47900" w14:textId="1AD824E8"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692A661" w14:textId="710CAB99"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0A74C23" w14:textId="77777777" w:rsidTr="0033574A">
        <w:tc>
          <w:tcPr>
            <w:tcW w:w="1413" w:type="dxa"/>
          </w:tcPr>
          <w:p w14:paraId="59A3BF7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4.9.1.3 Автомобильные мойки</w:t>
            </w:r>
          </w:p>
        </w:tc>
        <w:tc>
          <w:tcPr>
            <w:tcW w:w="2913" w:type="dxa"/>
          </w:tcPr>
          <w:p w14:paraId="79F4417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A80764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45776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D02717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1C72A1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70B49D92" w14:textId="77777777" w:rsidTr="0033574A">
        <w:tc>
          <w:tcPr>
            <w:tcW w:w="1413" w:type="dxa"/>
          </w:tcPr>
          <w:p w14:paraId="6D20BDF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4.9.1.4 Ремонт автомобилей</w:t>
            </w:r>
          </w:p>
        </w:tc>
        <w:tc>
          <w:tcPr>
            <w:tcW w:w="2913" w:type="dxa"/>
          </w:tcPr>
          <w:p w14:paraId="1C25ACF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C69449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792BE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C96D91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21452A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7EE8AB1" w14:textId="77777777" w:rsidTr="0033574A">
        <w:tc>
          <w:tcPr>
            <w:tcW w:w="1413" w:type="dxa"/>
          </w:tcPr>
          <w:p w14:paraId="5C0DEB5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4.9.2 Стоянка транспортных средств</w:t>
            </w:r>
          </w:p>
        </w:tc>
        <w:tc>
          <w:tcPr>
            <w:tcW w:w="2913" w:type="dxa"/>
          </w:tcPr>
          <w:p w14:paraId="1D0B3C4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31371E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C05F1D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B1C1BD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065440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34E6F84F" w14:textId="77777777" w:rsidTr="0033574A">
        <w:tc>
          <w:tcPr>
            <w:tcW w:w="1413" w:type="dxa"/>
          </w:tcPr>
          <w:p w14:paraId="254B883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 xml:space="preserve">4.10 </w:t>
            </w:r>
            <w:proofErr w:type="spellStart"/>
            <w:r w:rsidRPr="00432999">
              <w:rPr>
                <w:rFonts w:ascii="Times New Roman" w:hAnsi="Times New Roman" w:cs="Times New Roman"/>
                <w:bCs/>
                <w:color w:val="000000" w:themeColor="text1"/>
                <w:sz w:val="26"/>
                <w:szCs w:val="26"/>
              </w:rPr>
              <w:t>Выставочно</w:t>
            </w:r>
            <w:proofErr w:type="spellEnd"/>
            <w:r w:rsidRPr="00432999">
              <w:rPr>
                <w:rFonts w:ascii="Times New Roman" w:hAnsi="Times New Roman" w:cs="Times New Roman"/>
                <w:bCs/>
                <w:color w:val="000000" w:themeColor="text1"/>
                <w:sz w:val="26"/>
                <w:szCs w:val="26"/>
              </w:rPr>
              <w:t>-ярморочная деятельность</w:t>
            </w:r>
          </w:p>
        </w:tc>
        <w:tc>
          <w:tcPr>
            <w:tcW w:w="2913" w:type="dxa"/>
          </w:tcPr>
          <w:p w14:paraId="5DB554A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07DB77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1F3B1B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CF655E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14A929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1A47425C" w14:textId="77777777" w:rsidTr="0033574A">
        <w:tc>
          <w:tcPr>
            <w:tcW w:w="1413" w:type="dxa"/>
          </w:tcPr>
          <w:p w14:paraId="1BD0CAC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5.1.1 Обеспечение спортивно-зрелищных мероприятий</w:t>
            </w:r>
          </w:p>
        </w:tc>
        <w:tc>
          <w:tcPr>
            <w:tcW w:w="2913" w:type="dxa"/>
          </w:tcPr>
          <w:p w14:paraId="340063E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E064BF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29C5C6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390CA6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4B2CBF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067CBF7" w14:textId="77777777" w:rsidTr="0033574A">
        <w:tc>
          <w:tcPr>
            <w:tcW w:w="1413" w:type="dxa"/>
          </w:tcPr>
          <w:p w14:paraId="3AC97A6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5.1.2 Обеспечение занятий спортом в помещениях</w:t>
            </w:r>
          </w:p>
        </w:tc>
        <w:tc>
          <w:tcPr>
            <w:tcW w:w="2913" w:type="dxa"/>
          </w:tcPr>
          <w:p w14:paraId="5E6A412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D52265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394F79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44EC74D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E4A388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4BA095D" w14:textId="77777777" w:rsidTr="0033574A">
        <w:tc>
          <w:tcPr>
            <w:tcW w:w="1413" w:type="dxa"/>
          </w:tcPr>
          <w:p w14:paraId="6908A7A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5.1.3 Площадки для занятий спортом</w:t>
            </w:r>
          </w:p>
        </w:tc>
        <w:tc>
          <w:tcPr>
            <w:tcW w:w="2913" w:type="dxa"/>
          </w:tcPr>
          <w:p w14:paraId="0C14CB9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4D27D5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A1EB87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797628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5AACE5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7BDC9A5A" w14:textId="77777777" w:rsidTr="0033574A">
        <w:tc>
          <w:tcPr>
            <w:tcW w:w="1413" w:type="dxa"/>
          </w:tcPr>
          <w:p w14:paraId="30060C0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5.1.4 Оборудование </w:t>
            </w:r>
            <w:r w:rsidRPr="00432999">
              <w:rPr>
                <w:rFonts w:ascii="Times New Roman" w:hAnsi="Times New Roman" w:cs="Times New Roman"/>
                <w:bCs/>
                <w:color w:val="000000" w:themeColor="text1"/>
                <w:sz w:val="26"/>
                <w:szCs w:val="26"/>
              </w:rPr>
              <w:lastRenderedPageBreak/>
              <w:t>площадки для занятий спортом</w:t>
            </w:r>
          </w:p>
        </w:tc>
        <w:tc>
          <w:tcPr>
            <w:tcW w:w="2913" w:type="dxa"/>
          </w:tcPr>
          <w:p w14:paraId="7307465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7921AE5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C298DA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12B2D7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07CB94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39211239" w14:textId="77777777" w:rsidTr="0033574A">
        <w:tc>
          <w:tcPr>
            <w:tcW w:w="1413" w:type="dxa"/>
          </w:tcPr>
          <w:p w14:paraId="591A77E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5.4 Причалы для маломерных судов</w:t>
            </w:r>
          </w:p>
        </w:tc>
        <w:tc>
          <w:tcPr>
            <w:tcW w:w="2913" w:type="dxa"/>
          </w:tcPr>
          <w:p w14:paraId="67762FC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C13F03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3F3185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FF8A6F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129BC1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064B51B0" w14:textId="77777777" w:rsidTr="0033574A">
        <w:tc>
          <w:tcPr>
            <w:tcW w:w="1413" w:type="dxa"/>
          </w:tcPr>
          <w:p w14:paraId="44C4EF1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6.0 Производственная деятельность</w:t>
            </w:r>
          </w:p>
        </w:tc>
        <w:tc>
          <w:tcPr>
            <w:tcW w:w="2913" w:type="dxa"/>
          </w:tcPr>
          <w:p w14:paraId="52146D1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74A9E63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c>
          <w:tcPr>
            <w:tcW w:w="2835" w:type="dxa"/>
          </w:tcPr>
          <w:p w14:paraId="34F2BF0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установлена</w:t>
            </w:r>
          </w:p>
        </w:tc>
        <w:tc>
          <w:tcPr>
            <w:tcW w:w="2835" w:type="dxa"/>
          </w:tcPr>
          <w:p w14:paraId="5F97359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w:t>
            </w:r>
          </w:p>
        </w:tc>
        <w:tc>
          <w:tcPr>
            <w:tcW w:w="2835" w:type="dxa"/>
          </w:tcPr>
          <w:p w14:paraId="46F0286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Не установлены</w:t>
            </w:r>
          </w:p>
        </w:tc>
      </w:tr>
      <w:tr w:rsidR="00BD5ED0" w:rsidRPr="00432999" w14:paraId="369A7C05" w14:textId="77777777" w:rsidTr="0033574A">
        <w:tc>
          <w:tcPr>
            <w:tcW w:w="1413" w:type="dxa"/>
          </w:tcPr>
          <w:p w14:paraId="128984F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6.1 Недропользование</w:t>
            </w:r>
          </w:p>
        </w:tc>
        <w:tc>
          <w:tcPr>
            <w:tcW w:w="2913" w:type="dxa"/>
          </w:tcPr>
          <w:p w14:paraId="40BF8C4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F75DD6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7BCAA0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BD41CB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35FA06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108B2AD8" w14:textId="77777777" w:rsidTr="0033574A">
        <w:tc>
          <w:tcPr>
            <w:tcW w:w="1413" w:type="dxa"/>
          </w:tcPr>
          <w:p w14:paraId="5F94A06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6.2 Тяжелая промышленность</w:t>
            </w:r>
          </w:p>
        </w:tc>
        <w:tc>
          <w:tcPr>
            <w:tcW w:w="2913" w:type="dxa"/>
          </w:tcPr>
          <w:p w14:paraId="63DAB8C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8EEB16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819C9B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705B410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7DA661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7F4DA678" w14:textId="77777777" w:rsidTr="0033574A">
        <w:tc>
          <w:tcPr>
            <w:tcW w:w="1413" w:type="dxa"/>
          </w:tcPr>
          <w:p w14:paraId="45F753A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6.2.1 Автомобилестроительная промышленность</w:t>
            </w:r>
          </w:p>
        </w:tc>
        <w:tc>
          <w:tcPr>
            <w:tcW w:w="2913" w:type="dxa"/>
          </w:tcPr>
          <w:p w14:paraId="3C50BD1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073785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8DBAE8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4EC2D7C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3DD63E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7C46D4D8" w14:textId="77777777" w:rsidTr="0033574A">
        <w:tc>
          <w:tcPr>
            <w:tcW w:w="1413" w:type="dxa"/>
          </w:tcPr>
          <w:p w14:paraId="60F853D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6.3 Легкая промышленность</w:t>
            </w:r>
          </w:p>
        </w:tc>
        <w:tc>
          <w:tcPr>
            <w:tcW w:w="2913" w:type="dxa"/>
          </w:tcPr>
          <w:p w14:paraId="31B5178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B54674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00A71A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6BB6ADE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A39F3B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0AAA0A75" w14:textId="77777777" w:rsidTr="0033574A">
        <w:tc>
          <w:tcPr>
            <w:tcW w:w="1413" w:type="dxa"/>
          </w:tcPr>
          <w:p w14:paraId="446052D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6.3.1 Фармацевтическая промышленность</w:t>
            </w:r>
          </w:p>
        </w:tc>
        <w:tc>
          <w:tcPr>
            <w:tcW w:w="2913" w:type="dxa"/>
          </w:tcPr>
          <w:p w14:paraId="3E57AD7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4A5BAF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5036E2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0FA68E4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3AC78F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58C16AE2" w14:textId="77777777" w:rsidTr="0033574A">
        <w:tc>
          <w:tcPr>
            <w:tcW w:w="1413" w:type="dxa"/>
          </w:tcPr>
          <w:p w14:paraId="4828E5C7" w14:textId="6E7B8F44" w:rsidR="00BD5ED0" w:rsidRPr="00432999" w:rsidRDefault="00BD5ED0" w:rsidP="00864304">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6.3.3 Электронная промышленность</w:t>
            </w:r>
          </w:p>
        </w:tc>
        <w:tc>
          <w:tcPr>
            <w:tcW w:w="2913" w:type="dxa"/>
          </w:tcPr>
          <w:p w14:paraId="6403E8D2" w14:textId="2881D642"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5079EDA" w14:textId="18055DC6"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065CD84" w14:textId="20EB2676" w:rsidR="00BD5ED0" w:rsidRPr="00432999" w:rsidRDefault="00BD5ED0" w:rsidP="00864304">
            <w:pPr>
              <w:rPr>
                <w:rFonts w:ascii="Times New Roman" w:hAnsi="Times New Roman" w:cs="Times New Roman"/>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2C89FCE6" w14:textId="782F32D0"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44B7C305" w14:textId="45BD4D5F"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ACA0E97" w14:textId="77777777" w:rsidTr="0033574A">
        <w:tc>
          <w:tcPr>
            <w:tcW w:w="1413" w:type="dxa"/>
          </w:tcPr>
          <w:p w14:paraId="385FD2B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6.4 Пищевая промышленность</w:t>
            </w:r>
          </w:p>
        </w:tc>
        <w:tc>
          <w:tcPr>
            <w:tcW w:w="2913" w:type="dxa"/>
          </w:tcPr>
          <w:p w14:paraId="4F248B4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7FF1A5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0A2AB1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1B8A544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24CF966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1645F29E" w14:textId="77777777" w:rsidTr="0033574A">
        <w:tc>
          <w:tcPr>
            <w:tcW w:w="1413" w:type="dxa"/>
          </w:tcPr>
          <w:p w14:paraId="449E858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6.5 Нефтехимическая промышленность</w:t>
            </w:r>
          </w:p>
        </w:tc>
        <w:tc>
          <w:tcPr>
            <w:tcW w:w="2913" w:type="dxa"/>
          </w:tcPr>
          <w:p w14:paraId="1075819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6F9F0E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D9C70D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35A2B40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DE1B0B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29416BE5" w14:textId="77777777" w:rsidTr="0033574A">
        <w:tc>
          <w:tcPr>
            <w:tcW w:w="1413" w:type="dxa"/>
          </w:tcPr>
          <w:p w14:paraId="1479547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6.6 Строительная промышленность</w:t>
            </w:r>
          </w:p>
        </w:tc>
        <w:tc>
          <w:tcPr>
            <w:tcW w:w="2913" w:type="dxa"/>
          </w:tcPr>
          <w:p w14:paraId="0DAA347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5ACA8C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BD2CBE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40E63EC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5C043A6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320DFCC0" w14:textId="77777777" w:rsidTr="0033574A">
        <w:tc>
          <w:tcPr>
            <w:tcW w:w="1413" w:type="dxa"/>
          </w:tcPr>
          <w:p w14:paraId="4DD4E7F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6.7 Энергетика</w:t>
            </w:r>
          </w:p>
        </w:tc>
        <w:tc>
          <w:tcPr>
            <w:tcW w:w="2913" w:type="dxa"/>
          </w:tcPr>
          <w:p w14:paraId="7BD2C16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F5320E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322218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1F6BEE5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AA333F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36F7935" w14:textId="77777777" w:rsidTr="0033574A">
        <w:tc>
          <w:tcPr>
            <w:tcW w:w="1413" w:type="dxa"/>
          </w:tcPr>
          <w:p w14:paraId="5DA6200C"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6.8 Связь</w:t>
            </w:r>
          </w:p>
        </w:tc>
        <w:tc>
          <w:tcPr>
            <w:tcW w:w="2913" w:type="dxa"/>
          </w:tcPr>
          <w:p w14:paraId="4928657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DC88E4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0206CE5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A26172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252F43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11431F46" w14:textId="77777777" w:rsidTr="0033574A">
        <w:tc>
          <w:tcPr>
            <w:tcW w:w="1413" w:type="dxa"/>
          </w:tcPr>
          <w:p w14:paraId="2689CBF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6.9 Склад</w:t>
            </w:r>
          </w:p>
        </w:tc>
        <w:tc>
          <w:tcPr>
            <w:tcW w:w="2913" w:type="dxa"/>
          </w:tcPr>
          <w:p w14:paraId="0F616CF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79DEAB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043388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DDCE4D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E43FCB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4E357429" w14:textId="77777777" w:rsidTr="0033574A">
        <w:tc>
          <w:tcPr>
            <w:tcW w:w="1413" w:type="dxa"/>
          </w:tcPr>
          <w:p w14:paraId="571380A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6.9.1 </w:t>
            </w:r>
            <w:r w:rsidRPr="00432999">
              <w:rPr>
                <w:rFonts w:ascii="Times New Roman" w:hAnsi="Times New Roman" w:cs="Times New Roman"/>
                <w:bCs/>
                <w:color w:val="000000" w:themeColor="text1"/>
                <w:sz w:val="26"/>
                <w:szCs w:val="26"/>
              </w:rPr>
              <w:lastRenderedPageBreak/>
              <w:t>Складские площадки</w:t>
            </w:r>
          </w:p>
        </w:tc>
        <w:tc>
          <w:tcPr>
            <w:tcW w:w="2913" w:type="dxa"/>
          </w:tcPr>
          <w:p w14:paraId="223B06F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4D87277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501019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22A74BD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71510E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793E36D8" w14:textId="77777777" w:rsidTr="0033574A">
        <w:tc>
          <w:tcPr>
            <w:tcW w:w="1413" w:type="dxa"/>
          </w:tcPr>
          <w:p w14:paraId="73B61C5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6.11 Целлюлозно-бумажная промышленность</w:t>
            </w:r>
          </w:p>
        </w:tc>
        <w:tc>
          <w:tcPr>
            <w:tcW w:w="2913" w:type="dxa"/>
          </w:tcPr>
          <w:p w14:paraId="2C6B02F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05D75D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3C7F07E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705F35B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0F9C463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17D300AF" w14:textId="77777777" w:rsidTr="0033574A">
        <w:tc>
          <w:tcPr>
            <w:tcW w:w="1413" w:type="dxa"/>
          </w:tcPr>
          <w:p w14:paraId="62CAE34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6.12 Научно-производственная деятельность</w:t>
            </w:r>
          </w:p>
        </w:tc>
        <w:tc>
          <w:tcPr>
            <w:tcW w:w="2913" w:type="dxa"/>
          </w:tcPr>
          <w:p w14:paraId="1C7DB00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CD5B2F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D40563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color w:val="000000" w:themeColor="text1"/>
                <w:sz w:val="26"/>
                <w:szCs w:val="26"/>
              </w:rPr>
              <w:t>Максимальная высота зданий, строений, сооружений – 32метра</w:t>
            </w:r>
          </w:p>
        </w:tc>
        <w:tc>
          <w:tcPr>
            <w:tcW w:w="2835" w:type="dxa"/>
          </w:tcPr>
          <w:p w14:paraId="3838990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E5396F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094262A9" w14:textId="77777777" w:rsidTr="0033574A">
        <w:tc>
          <w:tcPr>
            <w:tcW w:w="1413" w:type="dxa"/>
          </w:tcPr>
          <w:p w14:paraId="14CDFE9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7.1.2</w:t>
            </w:r>
            <w:r w:rsidRPr="00432999">
              <w:rPr>
                <w:rFonts w:ascii="Times New Roman" w:hAnsi="Times New Roman" w:cs="Times New Roman"/>
                <w:bCs/>
                <w:color w:val="000000" w:themeColor="text1"/>
                <w:sz w:val="26"/>
                <w:szCs w:val="26"/>
                <w:lang w:val="en-US"/>
              </w:rPr>
              <w:t xml:space="preserve"> </w:t>
            </w:r>
            <w:r w:rsidRPr="00432999">
              <w:rPr>
                <w:rFonts w:ascii="Times New Roman" w:hAnsi="Times New Roman" w:cs="Times New Roman"/>
                <w:bCs/>
                <w:color w:val="000000" w:themeColor="text1"/>
                <w:sz w:val="26"/>
                <w:szCs w:val="26"/>
              </w:rPr>
              <w:t>Обслуживание железнодорожных перевозок</w:t>
            </w:r>
          </w:p>
        </w:tc>
        <w:tc>
          <w:tcPr>
            <w:tcW w:w="2913" w:type="dxa"/>
          </w:tcPr>
          <w:p w14:paraId="3DAC7F2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1D960F8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0DD544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65F7EDA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3651E25" w14:textId="77777777" w:rsidR="00BD5ED0" w:rsidRPr="00432999" w:rsidRDefault="00BD5ED0" w:rsidP="00864304">
            <w:pPr>
              <w:rPr>
                <w:rFonts w:ascii="Times New Roman" w:hAnsi="Times New Roman" w:cs="Times New Roman"/>
                <w:bCs/>
                <w:color w:val="000000" w:themeColor="text1"/>
                <w:sz w:val="26"/>
                <w:szCs w:val="26"/>
              </w:rPr>
            </w:pPr>
          </w:p>
        </w:tc>
      </w:tr>
      <w:tr w:rsidR="00BD5ED0" w:rsidRPr="00432999" w14:paraId="33CB127A" w14:textId="77777777" w:rsidTr="0033574A">
        <w:tc>
          <w:tcPr>
            <w:tcW w:w="1413" w:type="dxa"/>
          </w:tcPr>
          <w:p w14:paraId="52CFB28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7.2.2 Обслуживание перевозок пассажиров</w:t>
            </w:r>
          </w:p>
        </w:tc>
        <w:tc>
          <w:tcPr>
            <w:tcW w:w="2913" w:type="dxa"/>
          </w:tcPr>
          <w:p w14:paraId="0501BE2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2EE91D2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401087C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5536E8D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368F556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7715C3F3" w14:textId="77777777" w:rsidTr="0033574A">
        <w:tc>
          <w:tcPr>
            <w:tcW w:w="1413" w:type="dxa"/>
          </w:tcPr>
          <w:p w14:paraId="10909A8E"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 xml:space="preserve">7.2.3 Стоянки транспорта общего </w:t>
            </w:r>
            <w:r w:rsidRPr="00432999">
              <w:rPr>
                <w:rFonts w:ascii="Times New Roman" w:hAnsi="Times New Roman" w:cs="Times New Roman"/>
                <w:bCs/>
                <w:color w:val="000000" w:themeColor="text1"/>
                <w:sz w:val="26"/>
                <w:szCs w:val="26"/>
              </w:rPr>
              <w:lastRenderedPageBreak/>
              <w:t>пользования</w:t>
            </w:r>
          </w:p>
        </w:tc>
        <w:tc>
          <w:tcPr>
            <w:tcW w:w="2913" w:type="dxa"/>
          </w:tcPr>
          <w:p w14:paraId="1685F0F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Не установлены</w:t>
            </w:r>
          </w:p>
        </w:tc>
        <w:tc>
          <w:tcPr>
            <w:tcW w:w="2835" w:type="dxa"/>
          </w:tcPr>
          <w:p w14:paraId="2B79C9C3"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A3E00B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37AFA77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68B807F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14469280" w14:textId="77777777" w:rsidTr="0033574A">
        <w:tc>
          <w:tcPr>
            <w:tcW w:w="1413" w:type="dxa"/>
          </w:tcPr>
          <w:p w14:paraId="29F45692"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lastRenderedPageBreak/>
              <w:t>8.3 Обеспечение</w:t>
            </w:r>
          </w:p>
          <w:p w14:paraId="1DA9F06A"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внутреннего</w:t>
            </w:r>
          </w:p>
          <w:p w14:paraId="1B78D00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правопорядка</w:t>
            </w:r>
          </w:p>
        </w:tc>
        <w:tc>
          <w:tcPr>
            <w:tcW w:w="2913" w:type="dxa"/>
          </w:tcPr>
          <w:p w14:paraId="04D154E5"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DB2791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72DBF4B1"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7B4710E0"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705F54D6"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r w:rsidR="00BD5ED0" w:rsidRPr="00432999" w14:paraId="6D6163C4" w14:textId="77777777" w:rsidTr="0033574A">
        <w:tc>
          <w:tcPr>
            <w:tcW w:w="1413" w:type="dxa"/>
          </w:tcPr>
          <w:p w14:paraId="726EFC9B"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12.0 Земельные участки</w:t>
            </w:r>
          </w:p>
          <w:p w14:paraId="26DDCAC9"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(территории) общего</w:t>
            </w:r>
          </w:p>
          <w:p w14:paraId="25B939E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пользования</w:t>
            </w:r>
          </w:p>
        </w:tc>
        <w:tc>
          <w:tcPr>
            <w:tcW w:w="2913" w:type="dxa"/>
          </w:tcPr>
          <w:p w14:paraId="4DEEB47F"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598F4FB7"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c>
          <w:tcPr>
            <w:tcW w:w="2835" w:type="dxa"/>
          </w:tcPr>
          <w:p w14:paraId="69F208AD"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установлена</w:t>
            </w:r>
          </w:p>
        </w:tc>
        <w:tc>
          <w:tcPr>
            <w:tcW w:w="2835" w:type="dxa"/>
          </w:tcPr>
          <w:p w14:paraId="0543D5F4"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w:t>
            </w:r>
          </w:p>
        </w:tc>
        <w:tc>
          <w:tcPr>
            <w:tcW w:w="2835" w:type="dxa"/>
          </w:tcPr>
          <w:p w14:paraId="1673A3D8" w14:textId="77777777" w:rsidR="00BD5ED0" w:rsidRPr="00432999" w:rsidRDefault="00BD5ED0" w:rsidP="00864304">
            <w:pPr>
              <w:rPr>
                <w:rFonts w:ascii="Times New Roman" w:hAnsi="Times New Roman" w:cs="Times New Roman"/>
                <w:bCs/>
                <w:color w:val="000000" w:themeColor="text1"/>
                <w:sz w:val="26"/>
                <w:szCs w:val="26"/>
              </w:rPr>
            </w:pPr>
            <w:r w:rsidRPr="00432999">
              <w:rPr>
                <w:rFonts w:ascii="Times New Roman" w:hAnsi="Times New Roman" w:cs="Times New Roman"/>
                <w:bCs/>
                <w:color w:val="000000" w:themeColor="text1"/>
                <w:sz w:val="26"/>
                <w:szCs w:val="26"/>
              </w:rPr>
              <w:t>Не установлены</w:t>
            </w:r>
          </w:p>
        </w:tc>
      </w:tr>
    </w:tbl>
    <w:p w14:paraId="4F55D5F1" w14:textId="77777777" w:rsidR="00A522B5" w:rsidRDefault="00A522B5" w:rsidP="00A522B5">
      <w:pPr>
        <w:pStyle w:val="Default"/>
        <w:jc w:val="both"/>
        <w:rPr>
          <w:rFonts w:ascii="Times New Roman" w:hAnsi="Times New Roman" w:cs="Times New Roman"/>
          <w:sz w:val="20"/>
          <w:szCs w:val="20"/>
        </w:rPr>
      </w:pPr>
    </w:p>
    <w:p w14:paraId="2C1E84C3" w14:textId="723F23E1" w:rsidR="00A522B5" w:rsidRPr="00BD5ED0" w:rsidRDefault="00A522B5" w:rsidP="00BD5ED0">
      <w:pPr>
        <w:pStyle w:val="Default"/>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&lt;</w:t>
      </w:r>
      <w:r w:rsidR="00BD5ED0" w:rsidRPr="00BD5ED0">
        <w:rPr>
          <w:rFonts w:ascii="Times New Roman" w:hAnsi="Times New Roman" w:cs="Times New Roman"/>
          <w:sz w:val="26"/>
          <w:szCs w:val="26"/>
        </w:rPr>
        <w:t>1</w:t>
      </w:r>
      <w:r w:rsidRPr="00BD5ED0">
        <w:rPr>
          <w:rFonts w:ascii="Times New Roman" w:hAnsi="Times New Roman" w:cs="Times New Roman"/>
          <w:sz w:val="26"/>
          <w:szCs w:val="26"/>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61BEBD40" w14:textId="77777777" w:rsidR="00BD5ED0" w:rsidRPr="00BD5ED0" w:rsidRDefault="00BD5ED0" w:rsidP="00BD5ED0">
      <w:pPr>
        <w:adjustRightInd w:val="0"/>
        <w:spacing w:line="360" w:lineRule="auto"/>
        <w:ind w:firstLine="709"/>
        <w:jc w:val="both"/>
        <w:rPr>
          <w:rFonts w:ascii="Times New Roman" w:hAnsi="Times New Roman" w:cs="Times New Roman"/>
          <w:color w:val="000000"/>
          <w:sz w:val="26"/>
          <w:szCs w:val="26"/>
        </w:rPr>
      </w:pPr>
      <w:r w:rsidRPr="00BD5ED0">
        <w:rPr>
          <w:rFonts w:ascii="Times New Roman" w:hAnsi="Times New Roman" w:cs="Times New Roman"/>
          <w:bCs/>
          <w:color w:val="000000" w:themeColor="text1"/>
          <w:sz w:val="26"/>
          <w:szCs w:val="26"/>
        </w:rPr>
        <w:t xml:space="preserve">&lt;2&gt; </w:t>
      </w:r>
      <w:r w:rsidRPr="00BD5ED0">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p>
    <w:p w14:paraId="54D746AA" w14:textId="77777777" w:rsidR="00BD5ED0" w:rsidRPr="007F131B" w:rsidRDefault="00BD5ED0" w:rsidP="00C65D62">
      <w:pPr>
        <w:tabs>
          <w:tab w:val="left" w:pos="1020"/>
        </w:tabs>
        <w:spacing w:before="1" w:line="276" w:lineRule="auto"/>
        <w:ind w:right="108"/>
        <w:jc w:val="both"/>
        <w:rPr>
          <w:rFonts w:ascii="Times New Roman" w:hAnsi="Times New Roman" w:cs="Times New Roman"/>
          <w:sz w:val="24"/>
          <w:szCs w:val="24"/>
        </w:rPr>
        <w:sectPr w:rsidR="00BD5ED0" w:rsidRPr="007F131B" w:rsidSect="00C65D62">
          <w:pgSz w:w="16840" w:h="11910" w:orient="landscape"/>
          <w:pgMar w:top="1520" w:right="1080" w:bottom="740" w:left="280" w:header="720" w:footer="720" w:gutter="0"/>
          <w:cols w:space="720"/>
          <w:docGrid w:linePitch="299"/>
        </w:sectPr>
      </w:pPr>
    </w:p>
    <w:p w14:paraId="4FA3F55F"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lastRenderedPageBreak/>
        <w:t xml:space="preserve">4. В границах территориальной зоны П1 настоящими Правилами установлена территориальная </w:t>
      </w:r>
      <w:proofErr w:type="spellStart"/>
      <w:r w:rsidRPr="00BD5ED0">
        <w:rPr>
          <w:rFonts w:ascii="Times New Roman" w:hAnsi="Times New Roman" w:cs="Times New Roman"/>
          <w:sz w:val="26"/>
          <w:szCs w:val="26"/>
        </w:rPr>
        <w:t>подзона</w:t>
      </w:r>
      <w:proofErr w:type="spellEnd"/>
      <w:r w:rsidRPr="00BD5ED0">
        <w:rPr>
          <w:rFonts w:ascii="Times New Roman" w:hAnsi="Times New Roman" w:cs="Times New Roman"/>
          <w:sz w:val="26"/>
          <w:szCs w:val="26"/>
        </w:rPr>
        <w:t xml:space="preserve"> П1.1 с одинаковыми видами разрешенного использования земельных участков и объектов капитального строительства, но с различным значением установленного предельного количества этажей или предельной высоты зданий, строений, сооружений.</w:t>
      </w:r>
    </w:p>
    <w:p w14:paraId="592D79B8" w14:textId="09A6AD3D"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 xml:space="preserve">5. Территориальная </w:t>
      </w:r>
      <w:proofErr w:type="spellStart"/>
      <w:r w:rsidRPr="00BD5ED0">
        <w:rPr>
          <w:rFonts w:ascii="Times New Roman" w:hAnsi="Times New Roman" w:cs="Times New Roman"/>
          <w:sz w:val="26"/>
          <w:szCs w:val="26"/>
        </w:rPr>
        <w:t>подзона</w:t>
      </w:r>
      <w:proofErr w:type="spellEnd"/>
      <w:r w:rsidRPr="00BD5ED0">
        <w:rPr>
          <w:rFonts w:ascii="Times New Roman" w:hAnsi="Times New Roman" w:cs="Times New Roman"/>
          <w:sz w:val="26"/>
          <w:szCs w:val="26"/>
        </w:rPr>
        <w:t xml:space="preserve"> П1.1 выделена из состава зоны П1 в границах части 9 микрорайона Великого Новгорода для обеспечения условий сохранения видовых раскрытий на объекты культурного наследия федерального значения «</w:t>
      </w:r>
      <w:proofErr w:type="spellStart"/>
      <w:r w:rsidRPr="00BD5ED0">
        <w:rPr>
          <w:rFonts w:ascii="Times New Roman" w:hAnsi="Times New Roman" w:cs="Times New Roman"/>
          <w:sz w:val="26"/>
          <w:szCs w:val="26"/>
        </w:rPr>
        <w:t>Деревяницкий</w:t>
      </w:r>
      <w:proofErr w:type="spellEnd"/>
      <w:r w:rsidRPr="00BD5ED0">
        <w:rPr>
          <w:rFonts w:ascii="Times New Roman" w:hAnsi="Times New Roman" w:cs="Times New Roman"/>
          <w:sz w:val="26"/>
          <w:szCs w:val="26"/>
        </w:rPr>
        <w:t xml:space="preserve"> монастырь», «Церковь Успения с трапезной» и «Собор Воскресения» с реки Волхов. </w:t>
      </w:r>
    </w:p>
    <w:p w14:paraId="56D8E8E4"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 xml:space="preserve">Значения предельного количества этажей или предельной высоты зданий, строений, </w:t>
      </w:r>
      <w:proofErr w:type="spellStart"/>
      <w:r w:rsidRPr="00BD5ED0">
        <w:rPr>
          <w:rFonts w:ascii="Times New Roman" w:hAnsi="Times New Roman" w:cs="Times New Roman"/>
          <w:sz w:val="26"/>
          <w:szCs w:val="26"/>
        </w:rPr>
        <w:t>сооружений.в</w:t>
      </w:r>
      <w:proofErr w:type="spellEnd"/>
      <w:r w:rsidRPr="00BD5ED0">
        <w:rPr>
          <w:rFonts w:ascii="Times New Roman" w:hAnsi="Times New Roman" w:cs="Times New Roman"/>
          <w:sz w:val="26"/>
          <w:szCs w:val="26"/>
        </w:rPr>
        <w:t xml:space="preserve"> </w:t>
      </w:r>
      <w:proofErr w:type="spellStart"/>
      <w:r w:rsidRPr="00BD5ED0">
        <w:rPr>
          <w:rFonts w:ascii="Times New Roman" w:hAnsi="Times New Roman" w:cs="Times New Roman"/>
          <w:sz w:val="26"/>
          <w:szCs w:val="26"/>
        </w:rPr>
        <w:t>подзоне</w:t>
      </w:r>
      <w:proofErr w:type="spellEnd"/>
      <w:r w:rsidRPr="00BD5ED0">
        <w:rPr>
          <w:rFonts w:ascii="Times New Roman" w:hAnsi="Times New Roman" w:cs="Times New Roman"/>
          <w:sz w:val="26"/>
          <w:szCs w:val="26"/>
        </w:rPr>
        <w:t xml:space="preserve"> П1.1 принимается в размере 18 метров (6 этажей) для следующих видов разрешенного использования:</w:t>
      </w:r>
    </w:p>
    <w:p w14:paraId="646E4B01"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3.2.4 Общежития</w:t>
      </w:r>
    </w:p>
    <w:p w14:paraId="764042B9"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3.8.1 Государственное управление</w:t>
      </w:r>
    </w:p>
    <w:p w14:paraId="1A4C997D"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3.9.1 Обеспечение деятельности в области гидрометеорологии и смежных с ней областях</w:t>
      </w:r>
    </w:p>
    <w:p w14:paraId="07A901A4"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3.9.2 Проведение научных исследований</w:t>
      </w:r>
    </w:p>
    <w:p w14:paraId="79B0B103"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3.9.3 Проведение научных испытаний</w:t>
      </w:r>
    </w:p>
    <w:p w14:paraId="0A83C863"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4.1 Деловое управление</w:t>
      </w:r>
    </w:p>
    <w:p w14:paraId="7CAB4106"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4.2 Объекты торговли (торговые центры, торгово-развлекательные центры (комплексы)</w:t>
      </w:r>
    </w:p>
    <w:p w14:paraId="50EA72D2"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4.5 Банковская и страховая деятельность</w:t>
      </w:r>
    </w:p>
    <w:p w14:paraId="4D43D4DB"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4.7 Гостиничное обслуживание</w:t>
      </w:r>
    </w:p>
    <w:p w14:paraId="3E49A4FC"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4.8.1 Развлекательные мероприятия</w:t>
      </w:r>
    </w:p>
    <w:p w14:paraId="2A4B1FB4"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6.0 Производственная деятельность</w:t>
      </w:r>
    </w:p>
    <w:p w14:paraId="1F0C1329"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6.2 Тяжелая промышленность</w:t>
      </w:r>
    </w:p>
    <w:p w14:paraId="2D47CC69"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6.2.1 Автомобилестроительная промышленность</w:t>
      </w:r>
    </w:p>
    <w:p w14:paraId="36799AAF"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6.3 Легкая промышленность</w:t>
      </w:r>
    </w:p>
    <w:p w14:paraId="722FEA70"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6.3.1 Фармацевтическая промышленность</w:t>
      </w:r>
    </w:p>
    <w:p w14:paraId="3341B3BD"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6.4 Пищевая промышленность</w:t>
      </w:r>
    </w:p>
    <w:p w14:paraId="7A992675"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6.5 Нефтехимическая промышленность</w:t>
      </w:r>
    </w:p>
    <w:p w14:paraId="60655DAC"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lastRenderedPageBreak/>
        <w:t>6.6 Строительная промышленность</w:t>
      </w:r>
    </w:p>
    <w:p w14:paraId="2BC78366" w14:textId="77777777" w:rsidR="007B4255"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6.11 Целлюлозно-бумажная промышленность</w:t>
      </w:r>
    </w:p>
    <w:p w14:paraId="2486065E" w14:textId="2D2AB1BD" w:rsidR="00060FD3" w:rsidRPr="00BD5ED0" w:rsidRDefault="007B4255" w:rsidP="00BD5ED0">
      <w:pPr>
        <w:tabs>
          <w:tab w:val="left" w:pos="952"/>
        </w:tabs>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6.12 Научно-производственная деятельность</w:t>
      </w:r>
    </w:p>
    <w:p w14:paraId="77349D4B" w14:textId="1647919E" w:rsidR="00061803" w:rsidRPr="00F50F2E" w:rsidRDefault="00F5315C" w:rsidP="00F50F2E">
      <w:pPr>
        <w:pStyle w:val="a0"/>
        <w:spacing w:line="360" w:lineRule="auto"/>
        <w:ind w:firstLine="709"/>
        <w:jc w:val="both"/>
        <w:rPr>
          <w:rFonts w:ascii="Times New Roman" w:hAnsi="Times New Roman" w:cs="Times New Roman"/>
          <w:sz w:val="26"/>
          <w:szCs w:val="26"/>
        </w:rPr>
      </w:pPr>
      <w:r w:rsidRPr="00BD5ED0">
        <w:rPr>
          <w:rFonts w:ascii="Times New Roman" w:hAnsi="Times New Roman" w:cs="Times New Roman"/>
          <w:sz w:val="26"/>
          <w:szCs w:val="26"/>
        </w:rPr>
        <w:t>6</w:t>
      </w:r>
      <w:r w:rsidR="00061803" w:rsidRPr="00BD5ED0">
        <w:rPr>
          <w:rFonts w:ascii="Times New Roman" w:hAnsi="Times New Roman" w:cs="Times New Roman"/>
          <w:sz w:val="26"/>
          <w:szCs w:val="26"/>
        </w:rPr>
        <w:t>. Требования к архитектурно</w:t>
      </w:r>
      <w:r w:rsidR="00061803" w:rsidRPr="00F50F2E">
        <w:rPr>
          <w:rFonts w:ascii="Times New Roman" w:hAnsi="Times New Roman" w:cs="Times New Roman"/>
          <w:sz w:val="26"/>
          <w:szCs w:val="26"/>
        </w:rPr>
        <w:t xml:space="preserve">-градостроительному облику объектов капитального строительства, находящихся в зоне П1, </w:t>
      </w:r>
      <w:r w:rsidR="00F33EC1" w:rsidRPr="00F50F2E">
        <w:rPr>
          <w:rFonts w:ascii="Times New Roman" w:hAnsi="Times New Roman" w:cs="Times New Roman"/>
          <w:sz w:val="26"/>
          <w:szCs w:val="26"/>
        </w:rPr>
        <w:t>устанавливаются в соответствии со статьями 50-56 настоящих Правил</w:t>
      </w:r>
      <w:r w:rsidR="00061803" w:rsidRPr="00F50F2E">
        <w:rPr>
          <w:rFonts w:ascii="Times New Roman" w:hAnsi="Times New Roman" w:cs="Times New Roman"/>
          <w:sz w:val="26"/>
          <w:szCs w:val="26"/>
        </w:rPr>
        <w:t>.</w:t>
      </w:r>
    </w:p>
    <w:p w14:paraId="1BF0E108" w14:textId="7EAFE8FF" w:rsidR="00061803" w:rsidRPr="00F50F2E" w:rsidRDefault="00F5315C" w:rsidP="00F50F2E">
      <w:pPr>
        <w:tabs>
          <w:tab w:val="left" w:pos="952"/>
        </w:tabs>
        <w:spacing w:line="360" w:lineRule="auto"/>
        <w:ind w:firstLine="709"/>
        <w:jc w:val="both"/>
        <w:rPr>
          <w:rFonts w:ascii="Times New Roman" w:hAnsi="Times New Roman" w:cs="Times New Roman"/>
          <w:sz w:val="26"/>
          <w:szCs w:val="26"/>
        </w:rPr>
      </w:pPr>
      <w:r w:rsidRPr="00F50F2E">
        <w:rPr>
          <w:rFonts w:ascii="Times New Roman" w:hAnsi="Times New Roman" w:cs="Times New Roman"/>
          <w:sz w:val="26"/>
          <w:szCs w:val="26"/>
        </w:rPr>
        <w:t>7</w:t>
      </w:r>
      <w:r w:rsidR="00061803" w:rsidRPr="00F50F2E">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П1 </w:t>
      </w:r>
      <w:r w:rsidR="002063DC" w:rsidRPr="00F50F2E">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F50F2E">
        <w:rPr>
          <w:rFonts w:ascii="Times New Roman" w:hAnsi="Times New Roman" w:cs="Times New Roman"/>
          <w:sz w:val="26"/>
          <w:szCs w:val="26"/>
        </w:rPr>
        <w:t>устанавливаются в соответствии со статьями 57-59 настоящих Правил</w:t>
      </w:r>
      <w:r w:rsidR="00061803" w:rsidRPr="00F50F2E">
        <w:rPr>
          <w:rFonts w:ascii="Times New Roman" w:hAnsi="Times New Roman" w:cs="Times New Roman"/>
          <w:sz w:val="26"/>
          <w:szCs w:val="26"/>
        </w:rPr>
        <w:t>.</w:t>
      </w:r>
    </w:p>
    <w:p w14:paraId="02F5AFC0" w14:textId="77777777" w:rsidR="00061803" w:rsidRPr="007F131B" w:rsidRDefault="00061803" w:rsidP="00061803">
      <w:pPr>
        <w:tabs>
          <w:tab w:val="left" w:pos="952"/>
        </w:tabs>
        <w:spacing w:line="276" w:lineRule="auto"/>
        <w:ind w:right="105"/>
        <w:jc w:val="both"/>
        <w:rPr>
          <w:rFonts w:ascii="Times New Roman" w:hAnsi="Times New Roman" w:cs="Times New Roman"/>
          <w:sz w:val="24"/>
          <w:szCs w:val="24"/>
        </w:rPr>
      </w:pPr>
    </w:p>
    <w:p w14:paraId="50D10B35"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7EA7BF26" w14:textId="1115A01C" w:rsidR="004839E8" w:rsidRPr="00F50F2E" w:rsidRDefault="00BE76A9" w:rsidP="00F50F2E">
      <w:pPr>
        <w:pStyle w:val="3"/>
        <w:spacing w:before="0" w:line="360" w:lineRule="auto"/>
        <w:ind w:firstLine="709"/>
        <w:rPr>
          <w:sz w:val="26"/>
          <w:szCs w:val="26"/>
        </w:rPr>
      </w:pPr>
      <w:bookmarkStart w:id="42" w:name="_Toc225266840"/>
      <w:r w:rsidRPr="00F50F2E">
        <w:rPr>
          <w:sz w:val="26"/>
          <w:szCs w:val="26"/>
        </w:rPr>
        <w:t xml:space="preserve">Статья </w:t>
      </w:r>
      <w:r w:rsidR="007441AD" w:rsidRPr="00F50F2E">
        <w:rPr>
          <w:sz w:val="26"/>
          <w:szCs w:val="26"/>
        </w:rPr>
        <w:t>3</w:t>
      </w:r>
      <w:r w:rsidR="008364D6" w:rsidRPr="00F50F2E">
        <w:rPr>
          <w:sz w:val="26"/>
          <w:szCs w:val="26"/>
        </w:rPr>
        <w:t>3</w:t>
      </w:r>
      <w:r w:rsidRPr="00F50F2E">
        <w:rPr>
          <w:sz w:val="26"/>
          <w:szCs w:val="26"/>
        </w:rPr>
        <w:t>. П2</w:t>
      </w:r>
      <w:r w:rsidR="00E674CB" w:rsidRPr="00F50F2E">
        <w:rPr>
          <w:sz w:val="26"/>
          <w:szCs w:val="26"/>
        </w:rPr>
        <w:t xml:space="preserve"> –</w:t>
      </w:r>
      <w:r w:rsidRPr="00F50F2E">
        <w:rPr>
          <w:sz w:val="26"/>
          <w:szCs w:val="26"/>
        </w:rPr>
        <w:t xml:space="preserve"> зона </w:t>
      </w:r>
      <w:r w:rsidR="006501A5" w:rsidRPr="00F50F2E">
        <w:rPr>
          <w:sz w:val="26"/>
          <w:szCs w:val="26"/>
        </w:rPr>
        <w:t>производственных предприятий IV</w:t>
      </w:r>
      <w:r w:rsidR="00FF5593" w:rsidRPr="00F50F2E">
        <w:rPr>
          <w:sz w:val="26"/>
          <w:szCs w:val="26"/>
        </w:rPr>
        <w:t>-</w:t>
      </w:r>
      <w:r w:rsidR="006501A5" w:rsidRPr="00F50F2E">
        <w:rPr>
          <w:sz w:val="26"/>
          <w:szCs w:val="26"/>
        </w:rPr>
        <w:t>V классов опасности</w:t>
      </w:r>
      <w:bookmarkEnd w:id="42"/>
    </w:p>
    <w:p w14:paraId="462A6BFE" w14:textId="07034B51" w:rsidR="006501A5" w:rsidRPr="004C7426" w:rsidRDefault="00FF5593" w:rsidP="00F50F2E">
      <w:pPr>
        <w:tabs>
          <w:tab w:val="left" w:pos="1048"/>
        </w:tabs>
        <w:spacing w:line="360" w:lineRule="auto"/>
        <w:ind w:firstLine="709"/>
        <w:jc w:val="both"/>
        <w:rPr>
          <w:rFonts w:ascii="Times New Roman" w:hAnsi="Times New Roman" w:cs="Times New Roman"/>
          <w:sz w:val="26"/>
          <w:szCs w:val="26"/>
        </w:rPr>
      </w:pPr>
      <w:r w:rsidRPr="00F50F2E">
        <w:rPr>
          <w:rFonts w:ascii="Times New Roman" w:hAnsi="Times New Roman" w:cs="Times New Roman"/>
          <w:sz w:val="26"/>
          <w:szCs w:val="26"/>
        </w:rPr>
        <w:t xml:space="preserve">1. </w:t>
      </w:r>
      <w:r w:rsidR="006501A5" w:rsidRPr="004C7426">
        <w:rPr>
          <w:rFonts w:ascii="Times New Roman" w:hAnsi="Times New Roman" w:cs="Times New Roman"/>
          <w:sz w:val="26"/>
          <w:szCs w:val="26"/>
        </w:rPr>
        <w:t>Зона производственных предприятий IV</w:t>
      </w:r>
      <w:r w:rsidRPr="004C7426">
        <w:rPr>
          <w:rFonts w:ascii="Times New Roman" w:hAnsi="Times New Roman" w:cs="Times New Roman"/>
          <w:sz w:val="26"/>
          <w:szCs w:val="26"/>
        </w:rPr>
        <w:t>-</w:t>
      </w:r>
      <w:r w:rsidR="006501A5" w:rsidRPr="004C7426">
        <w:rPr>
          <w:rFonts w:ascii="Times New Roman" w:hAnsi="Times New Roman" w:cs="Times New Roman"/>
          <w:sz w:val="26"/>
          <w:szCs w:val="26"/>
        </w:rPr>
        <w:t xml:space="preserve">V классов опасности П2 установлена для обеспечения условий </w:t>
      </w:r>
      <w:r w:rsidR="00040C5D" w:rsidRPr="004C7426">
        <w:rPr>
          <w:rFonts w:ascii="Times New Roman" w:hAnsi="Times New Roman" w:cs="Times New Roman"/>
          <w:sz w:val="26"/>
          <w:szCs w:val="26"/>
        </w:rPr>
        <w:t xml:space="preserve">сохранения и </w:t>
      </w:r>
      <w:r w:rsidR="006501A5" w:rsidRPr="004C7426">
        <w:rPr>
          <w:rFonts w:ascii="Times New Roman" w:hAnsi="Times New Roman" w:cs="Times New Roman"/>
          <w:sz w:val="26"/>
          <w:szCs w:val="26"/>
        </w:rPr>
        <w:t xml:space="preserve">развития территорий с преобладанием объектов </w:t>
      </w:r>
      <w:proofErr w:type="spellStart"/>
      <w:r w:rsidR="004C7426">
        <w:rPr>
          <w:rFonts w:ascii="Times New Roman" w:hAnsi="Times New Roman" w:cs="Times New Roman"/>
          <w:sz w:val="26"/>
          <w:szCs w:val="26"/>
        </w:rPr>
        <w:t>коммунально</w:t>
      </w:r>
      <w:proofErr w:type="spellEnd"/>
      <w:r w:rsidR="004C7426">
        <w:rPr>
          <w:rFonts w:ascii="Times New Roman" w:hAnsi="Times New Roman" w:cs="Times New Roman"/>
          <w:sz w:val="26"/>
          <w:szCs w:val="26"/>
        </w:rPr>
        <w:t xml:space="preserve"> – складского и </w:t>
      </w:r>
      <w:r w:rsidR="006501A5" w:rsidRPr="004C7426">
        <w:rPr>
          <w:rFonts w:ascii="Times New Roman" w:hAnsi="Times New Roman" w:cs="Times New Roman"/>
          <w:sz w:val="26"/>
          <w:szCs w:val="26"/>
        </w:rPr>
        <w:t>производственного назначения</w:t>
      </w:r>
      <w:r w:rsidR="004C7426" w:rsidRPr="004C7426">
        <w:rPr>
          <w:rFonts w:ascii="Times New Roman" w:hAnsi="Times New Roman" w:cs="Times New Roman"/>
          <w:sz w:val="26"/>
          <w:szCs w:val="26"/>
        </w:rPr>
        <w:t xml:space="preserve"> IV-V классов опасности или объектов производственного назначения с размером </w:t>
      </w:r>
      <w:proofErr w:type="spellStart"/>
      <w:r w:rsidR="004C7426" w:rsidRPr="004C7426">
        <w:rPr>
          <w:rFonts w:ascii="Times New Roman" w:hAnsi="Times New Roman" w:cs="Times New Roman"/>
          <w:sz w:val="26"/>
          <w:szCs w:val="26"/>
        </w:rPr>
        <w:t>санитарно</w:t>
      </w:r>
      <w:proofErr w:type="spellEnd"/>
      <w:r w:rsidR="004C7426" w:rsidRPr="004C7426">
        <w:rPr>
          <w:rFonts w:ascii="Times New Roman" w:hAnsi="Times New Roman" w:cs="Times New Roman"/>
          <w:sz w:val="26"/>
          <w:szCs w:val="26"/>
        </w:rPr>
        <w:t xml:space="preserve"> – защитной зоны, установленной в соответствии с СанПиН 2.2.1/2.1.1.1200-03 «Санитарно-защитные зоны и санитарная классификация предприятий, сооружений и иных объектов», не более 100 метров.</w:t>
      </w:r>
    </w:p>
    <w:p w14:paraId="51F2C0F2" w14:textId="68EFFF59" w:rsidR="004C7426" w:rsidRPr="00F50F2E" w:rsidRDefault="004C7426" w:rsidP="00F50F2E">
      <w:pPr>
        <w:tabs>
          <w:tab w:val="left" w:pos="1048"/>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2. Допускается размещение </w:t>
      </w:r>
      <w:r w:rsidR="001C30B8">
        <w:rPr>
          <w:rFonts w:ascii="Times New Roman" w:hAnsi="Times New Roman" w:cs="Times New Roman"/>
          <w:sz w:val="26"/>
          <w:szCs w:val="26"/>
        </w:rPr>
        <w:t xml:space="preserve">объектов </w:t>
      </w:r>
      <w:proofErr w:type="spellStart"/>
      <w:r w:rsidR="001C30B8">
        <w:rPr>
          <w:rFonts w:ascii="Times New Roman" w:hAnsi="Times New Roman" w:cs="Times New Roman"/>
          <w:sz w:val="26"/>
          <w:szCs w:val="26"/>
        </w:rPr>
        <w:t>коммунально</w:t>
      </w:r>
      <w:proofErr w:type="spellEnd"/>
      <w:r w:rsidR="001C30B8">
        <w:rPr>
          <w:rFonts w:ascii="Times New Roman" w:hAnsi="Times New Roman" w:cs="Times New Roman"/>
          <w:sz w:val="26"/>
          <w:szCs w:val="26"/>
        </w:rPr>
        <w:t xml:space="preserve"> – складского и производственного назначения, объектов дорожного сервиса</w:t>
      </w:r>
      <w:r w:rsidRPr="004C7426">
        <w:rPr>
          <w:rFonts w:ascii="Times New Roman" w:hAnsi="Times New Roman" w:cs="Times New Roman"/>
          <w:sz w:val="26"/>
          <w:szCs w:val="26"/>
        </w:rPr>
        <w:t xml:space="preserve"> с размером </w:t>
      </w:r>
      <w:proofErr w:type="spellStart"/>
      <w:r w:rsidRPr="004C7426">
        <w:rPr>
          <w:rFonts w:ascii="Times New Roman" w:hAnsi="Times New Roman" w:cs="Times New Roman"/>
          <w:sz w:val="26"/>
          <w:szCs w:val="26"/>
        </w:rPr>
        <w:t>санитарно</w:t>
      </w:r>
      <w:proofErr w:type="spellEnd"/>
      <w:r w:rsidRPr="004C7426">
        <w:rPr>
          <w:rFonts w:ascii="Times New Roman" w:hAnsi="Times New Roman" w:cs="Times New Roman"/>
          <w:sz w:val="26"/>
          <w:szCs w:val="26"/>
        </w:rPr>
        <w:t xml:space="preserve"> – защитной зоны, установленной в соответствии с СанПиН 2.2.1/2.1.1.1200-03 «Санитарно-защитные зоны и санитарная классификация предприятий, сооружений и иных объектов</w:t>
      </w:r>
      <w:r>
        <w:rPr>
          <w:rFonts w:ascii="Times New Roman" w:hAnsi="Times New Roman" w:cs="Times New Roman"/>
          <w:sz w:val="26"/>
          <w:szCs w:val="26"/>
        </w:rPr>
        <w:t>»</w:t>
      </w:r>
      <w:r w:rsidR="00E53937">
        <w:rPr>
          <w:rFonts w:ascii="Times New Roman" w:hAnsi="Times New Roman" w:cs="Times New Roman"/>
          <w:sz w:val="26"/>
          <w:szCs w:val="26"/>
        </w:rPr>
        <w:t>, более 100 метров.</w:t>
      </w:r>
    </w:p>
    <w:p w14:paraId="03858DAF" w14:textId="0FBDF9ED" w:rsidR="004839E8" w:rsidRPr="00F50F2E" w:rsidRDefault="004C7426" w:rsidP="00F50F2E">
      <w:pPr>
        <w:tabs>
          <w:tab w:val="left" w:pos="1048"/>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FF5593" w:rsidRPr="00F50F2E">
        <w:rPr>
          <w:rFonts w:ascii="Times New Roman" w:hAnsi="Times New Roman" w:cs="Times New Roman"/>
          <w:sz w:val="26"/>
          <w:szCs w:val="26"/>
        </w:rPr>
        <w:t xml:space="preserve">. </w:t>
      </w:r>
      <w:r w:rsidR="00BE76A9" w:rsidRPr="00F50F2E">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551B9A" w:rsidRPr="00073319" w14:paraId="5ED2B0B9" w14:textId="77777777" w:rsidTr="005C2FA5">
        <w:trPr>
          <w:trHeight w:val="741"/>
        </w:trPr>
        <w:tc>
          <w:tcPr>
            <w:tcW w:w="4366" w:type="dxa"/>
          </w:tcPr>
          <w:p w14:paraId="12E3DFB5" w14:textId="77777777" w:rsidR="00551B9A" w:rsidRPr="00073319" w:rsidRDefault="00551B9A" w:rsidP="00FF5593">
            <w:pPr>
              <w:pStyle w:val="TableParagraph"/>
              <w:spacing w:before="100" w:line="276" w:lineRule="auto"/>
              <w:ind w:right="708"/>
              <w:rPr>
                <w:rFonts w:ascii="Times New Roman" w:hAnsi="Times New Roman" w:cs="Times New Roman"/>
                <w:sz w:val="26"/>
                <w:szCs w:val="26"/>
              </w:rPr>
            </w:pPr>
            <w:r w:rsidRPr="00073319">
              <w:rPr>
                <w:rFonts w:ascii="Times New Roman" w:hAnsi="Times New Roman" w:cs="Times New Roman"/>
                <w:sz w:val="26"/>
                <w:szCs w:val="26"/>
              </w:rPr>
              <w:t>Основные виды разрешенного использования</w:t>
            </w:r>
          </w:p>
        </w:tc>
        <w:tc>
          <w:tcPr>
            <w:tcW w:w="2494" w:type="dxa"/>
          </w:tcPr>
          <w:p w14:paraId="4B09E7B0" w14:textId="77777777" w:rsidR="00551B9A" w:rsidRPr="00073319" w:rsidRDefault="00551B9A" w:rsidP="00FF5593">
            <w:pPr>
              <w:pStyle w:val="TableParagraph"/>
              <w:spacing w:before="100" w:line="276" w:lineRule="auto"/>
              <w:ind w:right="155"/>
              <w:rPr>
                <w:rFonts w:ascii="Times New Roman" w:hAnsi="Times New Roman" w:cs="Times New Roman"/>
                <w:sz w:val="26"/>
                <w:szCs w:val="26"/>
              </w:rPr>
            </w:pPr>
            <w:r w:rsidRPr="00073319">
              <w:rPr>
                <w:rFonts w:ascii="Times New Roman" w:hAnsi="Times New Roman" w:cs="Times New Roman"/>
                <w:sz w:val="26"/>
                <w:szCs w:val="26"/>
              </w:rPr>
              <w:t>Условно разрешенные виды использования</w:t>
            </w:r>
          </w:p>
        </w:tc>
        <w:tc>
          <w:tcPr>
            <w:tcW w:w="2211" w:type="dxa"/>
          </w:tcPr>
          <w:p w14:paraId="560A28F9" w14:textId="77777777" w:rsidR="00551B9A" w:rsidRPr="00073319" w:rsidRDefault="00551B9A" w:rsidP="00FF5593">
            <w:pPr>
              <w:pStyle w:val="TableParagraph"/>
              <w:spacing w:before="100" w:line="276" w:lineRule="auto"/>
              <w:ind w:right="94"/>
              <w:rPr>
                <w:rFonts w:ascii="Times New Roman" w:hAnsi="Times New Roman" w:cs="Times New Roman"/>
                <w:sz w:val="26"/>
                <w:szCs w:val="26"/>
              </w:rPr>
            </w:pPr>
            <w:r w:rsidRPr="00073319">
              <w:rPr>
                <w:rFonts w:ascii="Times New Roman" w:hAnsi="Times New Roman" w:cs="Times New Roman"/>
                <w:sz w:val="26"/>
                <w:szCs w:val="26"/>
              </w:rPr>
              <w:t>Вспомогательные виды использования</w:t>
            </w:r>
          </w:p>
        </w:tc>
      </w:tr>
      <w:tr w:rsidR="00551B9A" w:rsidRPr="00073319" w14:paraId="14CFC2EA" w14:textId="77777777" w:rsidTr="005C2FA5">
        <w:trPr>
          <w:trHeight w:val="273"/>
        </w:trPr>
        <w:tc>
          <w:tcPr>
            <w:tcW w:w="4366" w:type="dxa"/>
          </w:tcPr>
          <w:p w14:paraId="32760FD6" w14:textId="764A609A" w:rsidR="001A6A1E" w:rsidRDefault="001A6A1E" w:rsidP="00FF5593">
            <w:pPr>
              <w:pStyle w:val="TableParagraph"/>
              <w:tabs>
                <w:tab w:val="left" w:pos="393"/>
              </w:tabs>
              <w:spacing w:before="100" w:line="276" w:lineRule="auto"/>
              <w:rPr>
                <w:rFonts w:ascii="Times New Roman" w:hAnsi="Times New Roman" w:cs="Times New Roman"/>
                <w:sz w:val="26"/>
                <w:szCs w:val="26"/>
              </w:rPr>
            </w:pPr>
            <w:r w:rsidRPr="009F05B1">
              <w:rPr>
                <w:rFonts w:ascii="Times New Roman" w:hAnsi="Times New Roman" w:cs="Times New Roman"/>
                <w:bCs/>
                <w:color w:val="000000" w:themeColor="text1"/>
                <w:sz w:val="26"/>
                <w:szCs w:val="26"/>
              </w:rPr>
              <w:t xml:space="preserve">1.14 </w:t>
            </w:r>
            <w:r w:rsidRPr="007F6BBC">
              <w:rPr>
                <w:rFonts w:ascii="Times New Roman" w:hAnsi="Times New Roman" w:cs="Times New Roman"/>
                <w:bCs/>
                <w:color w:val="000000" w:themeColor="text1"/>
                <w:sz w:val="26"/>
                <w:szCs w:val="26"/>
              </w:rPr>
              <w:t>Научное обеспечение сельского хозяйства</w:t>
            </w:r>
          </w:p>
          <w:p w14:paraId="6C2D6003"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1.15</w:t>
            </w:r>
            <w:r w:rsidRPr="00073319">
              <w:rPr>
                <w:rFonts w:ascii="Times New Roman" w:hAnsi="Times New Roman" w:cs="Times New Roman"/>
                <w:sz w:val="26"/>
                <w:szCs w:val="26"/>
              </w:rPr>
              <w:tab/>
              <w:t xml:space="preserve">Хранение и переработка </w:t>
            </w:r>
            <w:r w:rsidRPr="00073319">
              <w:rPr>
                <w:rFonts w:ascii="Times New Roman" w:hAnsi="Times New Roman" w:cs="Times New Roman"/>
                <w:sz w:val="26"/>
                <w:szCs w:val="26"/>
              </w:rPr>
              <w:lastRenderedPageBreak/>
              <w:t>сельскохозяйственной продукции</w:t>
            </w:r>
          </w:p>
          <w:p w14:paraId="23C94E6D"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2.7.1</w:t>
            </w:r>
            <w:r w:rsidRPr="00073319">
              <w:rPr>
                <w:rFonts w:ascii="Times New Roman" w:hAnsi="Times New Roman" w:cs="Times New Roman"/>
                <w:sz w:val="26"/>
                <w:szCs w:val="26"/>
              </w:rPr>
              <w:tab/>
              <w:t>Хранение автотранспорта</w:t>
            </w:r>
          </w:p>
          <w:p w14:paraId="7CD25E78"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2.7.2</w:t>
            </w:r>
            <w:r w:rsidRPr="00073319">
              <w:rPr>
                <w:rFonts w:ascii="Times New Roman" w:hAnsi="Times New Roman" w:cs="Times New Roman"/>
                <w:sz w:val="26"/>
                <w:szCs w:val="26"/>
              </w:rPr>
              <w:tab/>
              <w:t>Размещение гаражей для собственных нужд</w:t>
            </w:r>
          </w:p>
          <w:p w14:paraId="67189F03" w14:textId="7BA8A410" w:rsidR="00FF6EC9" w:rsidRPr="00073319" w:rsidRDefault="00FF6EC9"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3.1 Коммунальное обслуживание</w:t>
            </w:r>
          </w:p>
          <w:p w14:paraId="07A16A05" w14:textId="77777777" w:rsidR="005D557D" w:rsidRPr="00073319" w:rsidRDefault="005D557D"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3.2.3 Оказание услуг связи</w:t>
            </w:r>
          </w:p>
          <w:p w14:paraId="032BEAD2" w14:textId="4A0B5541"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3.3</w:t>
            </w:r>
            <w:r w:rsidRPr="00073319">
              <w:rPr>
                <w:rFonts w:ascii="Times New Roman" w:hAnsi="Times New Roman" w:cs="Times New Roman"/>
                <w:sz w:val="26"/>
                <w:szCs w:val="26"/>
              </w:rPr>
              <w:tab/>
            </w:r>
            <w:r w:rsidR="00073319" w:rsidRPr="00073319">
              <w:rPr>
                <w:rFonts w:ascii="Times New Roman" w:hAnsi="Times New Roman" w:cs="Times New Roman"/>
                <w:sz w:val="26"/>
                <w:szCs w:val="26"/>
              </w:rPr>
              <w:t xml:space="preserve"> </w:t>
            </w:r>
            <w:r w:rsidRPr="00073319">
              <w:rPr>
                <w:rFonts w:ascii="Times New Roman" w:hAnsi="Times New Roman" w:cs="Times New Roman"/>
                <w:sz w:val="26"/>
                <w:szCs w:val="26"/>
              </w:rPr>
              <w:t>Бытовое обслуживание</w:t>
            </w:r>
          </w:p>
          <w:p w14:paraId="10ECBC15" w14:textId="77777777" w:rsidR="00185FF9" w:rsidRPr="00073319" w:rsidRDefault="00185FF9"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3.8.1 Государственное управление</w:t>
            </w:r>
          </w:p>
          <w:p w14:paraId="3A35093F" w14:textId="77777777" w:rsidR="009B5D4D" w:rsidRPr="00073319" w:rsidRDefault="009B5D4D" w:rsidP="009B5D4D">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3.9.1 Обеспечение деятельности в области гидрометеорологии и смежных с ней областях</w:t>
            </w:r>
          </w:p>
          <w:p w14:paraId="1FB08670" w14:textId="77777777" w:rsidR="009B5D4D" w:rsidRPr="00073319" w:rsidRDefault="009B5D4D" w:rsidP="009B5D4D">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3.9.2 Проведение научных исследований</w:t>
            </w:r>
          </w:p>
          <w:p w14:paraId="7A408116" w14:textId="2F2C0745" w:rsidR="009B5D4D" w:rsidRPr="00073319" w:rsidRDefault="009B5D4D" w:rsidP="009B5D4D">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3.9.</w:t>
            </w:r>
            <w:r w:rsidR="00FF6EC9" w:rsidRPr="00073319">
              <w:rPr>
                <w:rFonts w:ascii="Times New Roman" w:hAnsi="Times New Roman" w:cs="Times New Roman"/>
                <w:sz w:val="26"/>
                <w:szCs w:val="26"/>
              </w:rPr>
              <w:t>3</w:t>
            </w:r>
            <w:r w:rsidRPr="00073319">
              <w:rPr>
                <w:rFonts w:ascii="Times New Roman" w:hAnsi="Times New Roman" w:cs="Times New Roman"/>
                <w:sz w:val="26"/>
                <w:szCs w:val="26"/>
              </w:rPr>
              <w:t xml:space="preserve"> Проведение научных испытаний</w:t>
            </w:r>
          </w:p>
          <w:p w14:paraId="79422D5C" w14:textId="28711CAF" w:rsidR="00335F16" w:rsidRPr="00073319" w:rsidRDefault="00335F16" w:rsidP="009B5D4D">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3.10.1</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Амбулаторное ветеринарное обслуживание</w:t>
            </w:r>
          </w:p>
          <w:p w14:paraId="7AD308D8" w14:textId="77777777" w:rsidR="00335F16" w:rsidRPr="00073319" w:rsidRDefault="00335F16" w:rsidP="00FF5593">
            <w:pPr>
              <w:pStyle w:val="TableParagraph"/>
              <w:tabs>
                <w:tab w:val="left" w:pos="1158"/>
                <w:tab w:val="left" w:pos="2316"/>
              </w:tabs>
              <w:spacing w:before="90" w:line="276" w:lineRule="auto"/>
              <w:ind w:right="51"/>
              <w:rPr>
                <w:rFonts w:ascii="Times New Roman" w:hAnsi="Times New Roman" w:cs="Times New Roman"/>
                <w:sz w:val="26"/>
                <w:szCs w:val="26"/>
              </w:rPr>
            </w:pPr>
            <w:r w:rsidRPr="00073319">
              <w:rPr>
                <w:rFonts w:ascii="Times New Roman" w:hAnsi="Times New Roman" w:cs="Times New Roman"/>
                <w:sz w:val="26"/>
                <w:szCs w:val="26"/>
              </w:rPr>
              <w:t>3.10.2 Приюты для животных</w:t>
            </w:r>
          </w:p>
          <w:p w14:paraId="0A8AE6E7" w14:textId="3B634948"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4.1</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Деловое управление</w:t>
            </w:r>
          </w:p>
          <w:p w14:paraId="0DC8F1D4" w14:textId="2FD28C76"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4.9</w:t>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ab/>
              <w:t>Служебные гаражи</w:t>
            </w:r>
          </w:p>
          <w:p w14:paraId="70F2178C" w14:textId="26842FF3"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4.9.1.1</w:t>
            </w:r>
            <w:r w:rsidRPr="00073319">
              <w:rPr>
                <w:rFonts w:ascii="Times New Roman" w:hAnsi="Times New Roman" w:cs="Times New Roman"/>
                <w:sz w:val="26"/>
                <w:szCs w:val="26"/>
              </w:rPr>
              <w:tab/>
              <w:t>Заправка транспортных средств</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127E4548"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4.9.1.3</w:t>
            </w:r>
            <w:r w:rsidRPr="00073319">
              <w:rPr>
                <w:rFonts w:ascii="Times New Roman" w:hAnsi="Times New Roman" w:cs="Times New Roman"/>
                <w:sz w:val="26"/>
                <w:szCs w:val="26"/>
              </w:rPr>
              <w:tab/>
              <w:t>Автомобильные мойки</w:t>
            </w:r>
          </w:p>
          <w:p w14:paraId="11349288"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4.9.1.4</w:t>
            </w:r>
            <w:r w:rsidRPr="00073319">
              <w:rPr>
                <w:rFonts w:ascii="Times New Roman" w:hAnsi="Times New Roman" w:cs="Times New Roman"/>
                <w:sz w:val="26"/>
                <w:szCs w:val="26"/>
              </w:rPr>
              <w:tab/>
              <w:t>Ремонт автомобилей</w:t>
            </w:r>
          </w:p>
          <w:p w14:paraId="28E627CD"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4.9.2</w:t>
            </w:r>
            <w:r w:rsidRPr="00073319">
              <w:rPr>
                <w:rFonts w:ascii="Times New Roman" w:hAnsi="Times New Roman" w:cs="Times New Roman"/>
                <w:sz w:val="26"/>
                <w:szCs w:val="26"/>
              </w:rPr>
              <w:tab/>
              <w:t>Стоянка транспортных средств</w:t>
            </w:r>
          </w:p>
          <w:p w14:paraId="2091A663" w14:textId="2A6DDEB5"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6.0</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Производственная деятельность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0EA8DF50" w14:textId="54058598"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6.1</w:t>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ab/>
              <w:t>Недропользование</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7F8BAE24" w14:textId="72E2E8C4"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6.2</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Тяжелая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2CA4901E" w14:textId="047840C1"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6.2.1</w:t>
            </w:r>
            <w:r w:rsidRPr="00073319">
              <w:rPr>
                <w:rFonts w:ascii="Times New Roman" w:hAnsi="Times New Roman" w:cs="Times New Roman"/>
                <w:sz w:val="26"/>
                <w:szCs w:val="26"/>
              </w:rPr>
              <w:tab/>
              <w:t>Автомобилестроительная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40399E3F" w14:textId="06088B29"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6.3</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Легкая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7D78BE6F" w14:textId="67116F85" w:rsidR="00570C91"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6.3.1</w:t>
            </w:r>
            <w:r w:rsidRPr="00073319">
              <w:rPr>
                <w:rFonts w:ascii="Times New Roman" w:hAnsi="Times New Roman" w:cs="Times New Roman"/>
                <w:sz w:val="26"/>
                <w:szCs w:val="26"/>
              </w:rPr>
              <w:tab/>
              <w:t>Фармацевтическая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10CF6336" w14:textId="24EBF623" w:rsidR="00073319" w:rsidRPr="00073319" w:rsidRDefault="00073319" w:rsidP="00FF5593">
            <w:pPr>
              <w:pStyle w:val="TableParagraph"/>
              <w:tabs>
                <w:tab w:val="left" w:pos="393"/>
              </w:tabs>
              <w:spacing w:before="100" w:line="276" w:lineRule="auto"/>
              <w:rPr>
                <w:rFonts w:ascii="Times New Roman" w:hAnsi="Times New Roman" w:cs="Times New Roman"/>
                <w:sz w:val="26"/>
                <w:szCs w:val="26"/>
              </w:rPr>
            </w:pPr>
            <w:r>
              <w:rPr>
                <w:rFonts w:ascii="Times New Roman" w:hAnsi="Times New Roman" w:cs="Times New Roman"/>
                <w:sz w:val="26"/>
                <w:szCs w:val="26"/>
              </w:rPr>
              <w:t xml:space="preserve">6.3.3 Электронная промышленность </w:t>
            </w:r>
            <w:r w:rsidRPr="00073319">
              <w:rPr>
                <w:rFonts w:ascii="Times New Roman" w:hAnsi="Times New Roman" w:cs="Times New Roman"/>
                <w:sz w:val="26"/>
                <w:szCs w:val="26"/>
              </w:rPr>
              <w:t>&lt;1&gt;</w:t>
            </w:r>
            <w:r>
              <w:rPr>
                <w:rFonts w:ascii="Times New Roman" w:hAnsi="Times New Roman" w:cs="Times New Roman"/>
                <w:sz w:val="26"/>
                <w:szCs w:val="26"/>
              </w:rPr>
              <w:t xml:space="preserve"> </w:t>
            </w:r>
          </w:p>
          <w:p w14:paraId="1C2EA994" w14:textId="0B4E5956"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lastRenderedPageBreak/>
              <w:t>6.4</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Пищевая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452C52FB" w14:textId="57C5E9B2"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6.5</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Нефтехимическая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50783436" w14:textId="5EA32701"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6.6</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Строительная промышленность</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2E77CAF8" w14:textId="341C4D4C"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6.7</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Энергетика</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44B24D48" w14:textId="3CCE20B8"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6.9</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Склад</w:t>
            </w:r>
            <w:r w:rsidR="003A5D61" w:rsidRPr="00073319">
              <w:rPr>
                <w:rFonts w:ascii="Times New Roman" w:hAnsi="Times New Roman" w:cs="Times New Roman"/>
                <w:sz w:val="26"/>
                <w:szCs w:val="26"/>
              </w:rPr>
              <w:t xml:space="preserve"> &lt;</w:t>
            </w:r>
            <w:r w:rsidR="00FF6EC9" w:rsidRPr="00073319">
              <w:rPr>
                <w:rFonts w:ascii="Times New Roman" w:hAnsi="Times New Roman" w:cs="Times New Roman"/>
                <w:sz w:val="26"/>
                <w:szCs w:val="26"/>
              </w:rPr>
              <w:t>1</w:t>
            </w:r>
            <w:r w:rsidR="003A5D61" w:rsidRPr="00073319">
              <w:rPr>
                <w:rFonts w:ascii="Times New Roman" w:hAnsi="Times New Roman" w:cs="Times New Roman"/>
                <w:sz w:val="26"/>
                <w:szCs w:val="26"/>
              </w:rPr>
              <w:t>&gt;</w:t>
            </w:r>
          </w:p>
          <w:p w14:paraId="074B9E0C" w14:textId="05BAB32D"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6.9.1</w:t>
            </w:r>
            <w:r w:rsidRPr="00073319">
              <w:rPr>
                <w:rFonts w:ascii="Times New Roman" w:hAnsi="Times New Roman" w:cs="Times New Roman"/>
                <w:sz w:val="26"/>
                <w:szCs w:val="26"/>
              </w:rPr>
              <w:tab/>
              <w:t>Складские площадки</w:t>
            </w:r>
            <w:r w:rsidR="00FF6EC9" w:rsidRPr="00073319">
              <w:rPr>
                <w:rFonts w:ascii="Times New Roman" w:hAnsi="Times New Roman" w:cs="Times New Roman"/>
                <w:sz w:val="26"/>
                <w:szCs w:val="26"/>
              </w:rPr>
              <w:t xml:space="preserve"> &lt;1&gt;</w:t>
            </w:r>
          </w:p>
          <w:p w14:paraId="7AFAF27F" w14:textId="353919EA"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6.11</w:t>
            </w:r>
            <w:r w:rsidRPr="00073319">
              <w:rPr>
                <w:rFonts w:ascii="Times New Roman" w:hAnsi="Times New Roman" w:cs="Times New Roman"/>
                <w:sz w:val="26"/>
                <w:szCs w:val="26"/>
              </w:rPr>
              <w:tab/>
              <w:t>Целлюлозно</w:t>
            </w:r>
            <w:r w:rsidR="00FF5593" w:rsidRPr="00073319">
              <w:rPr>
                <w:rFonts w:ascii="Times New Roman" w:hAnsi="Times New Roman" w:cs="Times New Roman"/>
                <w:sz w:val="26"/>
                <w:szCs w:val="26"/>
              </w:rPr>
              <w:t>-</w:t>
            </w:r>
            <w:r w:rsidRPr="00073319">
              <w:rPr>
                <w:rFonts w:ascii="Times New Roman" w:hAnsi="Times New Roman" w:cs="Times New Roman"/>
                <w:sz w:val="26"/>
                <w:szCs w:val="26"/>
              </w:rPr>
              <w:t>бумажная промышленность</w:t>
            </w:r>
            <w:r w:rsidR="003A5D61" w:rsidRPr="00073319">
              <w:rPr>
                <w:rFonts w:ascii="Times New Roman" w:hAnsi="Times New Roman" w:cs="Times New Roman"/>
                <w:sz w:val="26"/>
                <w:szCs w:val="26"/>
              </w:rPr>
              <w:t xml:space="preserve"> </w:t>
            </w:r>
            <w:r w:rsidR="00FF6EC9" w:rsidRPr="00073319">
              <w:rPr>
                <w:rFonts w:ascii="Times New Roman" w:hAnsi="Times New Roman" w:cs="Times New Roman"/>
                <w:sz w:val="26"/>
                <w:szCs w:val="26"/>
              </w:rPr>
              <w:t>&lt;1&gt;</w:t>
            </w:r>
          </w:p>
          <w:p w14:paraId="0835DE90" w14:textId="2E4AD425"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6.12</w:t>
            </w:r>
            <w:r w:rsidRPr="00073319">
              <w:rPr>
                <w:rFonts w:ascii="Times New Roman" w:hAnsi="Times New Roman" w:cs="Times New Roman"/>
                <w:sz w:val="26"/>
                <w:szCs w:val="26"/>
              </w:rPr>
              <w:tab/>
              <w:t>Научно</w:t>
            </w:r>
            <w:r w:rsidR="00E674CB" w:rsidRPr="00073319">
              <w:rPr>
                <w:rFonts w:ascii="Times New Roman" w:hAnsi="Times New Roman" w:cs="Times New Roman"/>
                <w:sz w:val="26"/>
                <w:szCs w:val="26"/>
              </w:rPr>
              <w:t xml:space="preserve"> –</w:t>
            </w:r>
            <w:r w:rsidRPr="00073319">
              <w:rPr>
                <w:rFonts w:ascii="Times New Roman" w:hAnsi="Times New Roman" w:cs="Times New Roman"/>
                <w:sz w:val="26"/>
                <w:szCs w:val="26"/>
              </w:rPr>
              <w:t>производственная деятельность</w:t>
            </w:r>
            <w:r w:rsidR="003A5D61" w:rsidRPr="00073319">
              <w:rPr>
                <w:rFonts w:ascii="Times New Roman" w:hAnsi="Times New Roman" w:cs="Times New Roman"/>
                <w:sz w:val="26"/>
                <w:szCs w:val="26"/>
              </w:rPr>
              <w:t xml:space="preserve"> </w:t>
            </w:r>
            <w:r w:rsidR="00FF6EC9" w:rsidRPr="00073319">
              <w:rPr>
                <w:rFonts w:ascii="Times New Roman" w:hAnsi="Times New Roman" w:cs="Times New Roman"/>
                <w:sz w:val="26"/>
                <w:szCs w:val="26"/>
              </w:rPr>
              <w:t>&lt;1&gt;</w:t>
            </w:r>
          </w:p>
          <w:p w14:paraId="15A7E77F"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7.1.2</w:t>
            </w:r>
            <w:r w:rsidRPr="00073319">
              <w:rPr>
                <w:rFonts w:ascii="Times New Roman" w:hAnsi="Times New Roman" w:cs="Times New Roman"/>
                <w:sz w:val="26"/>
                <w:szCs w:val="26"/>
              </w:rPr>
              <w:tab/>
              <w:t>Обслуживание железнодорожных перевозок</w:t>
            </w:r>
          </w:p>
          <w:p w14:paraId="6568BAEB"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7.2.2</w:t>
            </w:r>
            <w:r w:rsidRPr="00073319">
              <w:rPr>
                <w:rFonts w:ascii="Times New Roman" w:hAnsi="Times New Roman" w:cs="Times New Roman"/>
                <w:sz w:val="26"/>
                <w:szCs w:val="26"/>
              </w:rPr>
              <w:tab/>
              <w:t>Обслуживание перевозок пассажиров</w:t>
            </w:r>
          </w:p>
          <w:p w14:paraId="7DD7A3A8" w14:textId="77777777"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7.2.3</w:t>
            </w:r>
            <w:r w:rsidRPr="00073319">
              <w:rPr>
                <w:rFonts w:ascii="Times New Roman" w:hAnsi="Times New Roman" w:cs="Times New Roman"/>
                <w:sz w:val="26"/>
                <w:szCs w:val="26"/>
              </w:rPr>
              <w:tab/>
              <w:t>Стоянки транспорта общего пользования</w:t>
            </w:r>
          </w:p>
          <w:p w14:paraId="54AE5F83" w14:textId="4ACA10F4" w:rsidR="00570C91"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7.5</w:t>
            </w:r>
            <w:r w:rsidRPr="00073319">
              <w:rPr>
                <w:rFonts w:ascii="Times New Roman" w:hAnsi="Times New Roman" w:cs="Times New Roman"/>
                <w:sz w:val="26"/>
                <w:szCs w:val="26"/>
              </w:rPr>
              <w:tab/>
            </w:r>
            <w:r w:rsidR="00073319">
              <w:rPr>
                <w:rFonts w:ascii="Times New Roman" w:hAnsi="Times New Roman" w:cs="Times New Roman"/>
                <w:sz w:val="26"/>
                <w:szCs w:val="26"/>
              </w:rPr>
              <w:t xml:space="preserve"> </w:t>
            </w:r>
            <w:r w:rsidRPr="00073319">
              <w:rPr>
                <w:rFonts w:ascii="Times New Roman" w:hAnsi="Times New Roman" w:cs="Times New Roman"/>
                <w:sz w:val="26"/>
                <w:szCs w:val="26"/>
              </w:rPr>
              <w:t>Трубопроводный транспорт</w:t>
            </w:r>
          </w:p>
          <w:p w14:paraId="1F1C1348" w14:textId="131C70A0" w:rsidR="009F40BE" w:rsidRPr="00073319" w:rsidRDefault="009F40BE"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8.3 Обеспечение внутреннего правопорядка</w:t>
            </w:r>
          </w:p>
          <w:p w14:paraId="3F57A04A" w14:textId="64317CDF" w:rsidR="00551B9A" w:rsidRPr="00073319" w:rsidRDefault="00570C91" w:rsidP="00FF5593">
            <w:pPr>
              <w:pStyle w:val="TableParagraph"/>
              <w:tabs>
                <w:tab w:val="left" w:pos="393"/>
              </w:tabs>
              <w:spacing w:before="100" w:line="276" w:lineRule="auto"/>
              <w:rPr>
                <w:rFonts w:ascii="Times New Roman" w:hAnsi="Times New Roman" w:cs="Times New Roman"/>
                <w:sz w:val="26"/>
                <w:szCs w:val="26"/>
              </w:rPr>
            </w:pPr>
            <w:r w:rsidRPr="00073319">
              <w:rPr>
                <w:rFonts w:ascii="Times New Roman" w:hAnsi="Times New Roman" w:cs="Times New Roman"/>
                <w:sz w:val="26"/>
                <w:szCs w:val="26"/>
              </w:rPr>
              <w:t>12.0</w:t>
            </w:r>
            <w:r w:rsidRPr="00073319">
              <w:rPr>
                <w:rFonts w:ascii="Times New Roman" w:hAnsi="Times New Roman" w:cs="Times New Roman"/>
                <w:sz w:val="26"/>
                <w:szCs w:val="26"/>
              </w:rPr>
              <w:tab/>
              <w:t>Земельные участки (территории) общего пользования</w:t>
            </w:r>
          </w:p>
        </w:tc>
        <w:tc>
          <w:tcPr>
            <w:tcW w:w="2494" w:type="dxa"/>
          </w:tcPr>
          <w:p w14:paraId="0E4DD1AC" w14:textId="0FEDDE26"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lastRenderedPageBreak/>
              <w:t>3.2.4 Общежития</w:t>
            </w:r>
          </w:p>
          <w:p w14:paraId="5A717951" w14:textId="1652129A" w:rsidR="009F40BE" w:rsidRPr="00E53937" w:rsidRDefault="007E08E3"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 xml:space="preserve">3.4.1 Амбулаторно-поликлиническое </w:t>
            </w:r>
            <w:r w:rsidRPr="00E53937">
              <w:rPr>
                <w:rFonts w:ascii="Times New Roman" w:hAnsi="Times New Roman" w:cs="Times New Roman"/>
                <w:sz w:val="26"/>
                <w:szCs w:val="26"/>
              </w:rPr>
              <w:lastRenderedPageBreak/>
              <w:t>обслуживание</w:t>
            </w:r>
          </w:p>
          <w:p w14:paraId="4E47FD5B" w14:textId="3A86DE42"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3.5.2 Среднее и высшее профессиональное образование</w:t>
            </w:r>
          </w:p>
          <w:p w14:paraId="590474F0" w14:textId="5F37C3C6"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4.2 Объекты торговли (торговые центры, торгово</w:t>
            </w:r>
            <w:r w:rsidR="00FF5593" w:rsidRPr="00E53937">
              <w:rPr>
                <w:rFonts w:ascii="Times New Roman" w:hAnsi="Times New Roman" w:cs="Times New Roman"/>
                <w:sz w:val="26"/>
                <w:szCs w:val="26"/>
              </w:rPr>
              <w:t>-</w:t>
            </w:r>
            <w:r w:rsidRPr="00E53937">
              <w:rPr>
                <w:rFonts w:ascii="Times New Roman" w:hAnsi="Times New Roman" w:cs="Times New Roman"/>
                <w:sz w:val="26"/>
                <w:szCs w:val="26"/>
              </w:rPr>
              <w:t>развлекательные центры (комплексы)</w:t>
            </w:r>
          </w:p>
          <w:p w14:paraId="1B06F6D4" w14:textId="63CF437C"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4.4 Магазины</w:t>
            </w:r>
          </w:p>
          <w:p w14:paraId="7537DC1C" w14:textId="037BB4F6" w:rsidR="009F40BE"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4.5 Банковская и страховая деятельность</w:t>
            </w:r>
          </w:p>
          <w:p w14:paraId="63F3C110" w14:textId="2308B769" w:rsidR="00E503EE" w:rsidRDefault="00E503EE" w:rsidP="00FF5593">
            <w:pPr>
              <w:pStyle w:val="TableParagraph"/>
              <w:tabs>
                <w:tab w:val="left" w:pos="1115"/>
              </w:tabs>
              <w:spacing w:before="100" w:line="276" w:lineRule="auto"/>
              <w:ind w:right="47"/>
              <w:rPr>
                <w:rFonts w:ascii="Times New Roman" w:hAnsi="Times New Roman" w:cs="Times New Roman"/>
                <w:sz w:val="26"/>
                <w:szCs w:val="26"/>
              </w:rPr>
            </w:pPr>
            <w:r>
              <w:rPr>
                <w:rFonts w:ascii="Times New Roman" w:hAnsi="Times New Roman" w:cs="Times New Roman"/>
                <w:sz w:val="26"/>
                <w:szCs w:val="26"/>
              </w:rPr>
              <w:t>4.6 Общественное питание</w:t>
            </w:r>
          </w:p>
          <w:p w14:paraId="2070F410" w14:textId="0FD80F7F" w:rsidR="00E503EE" w:rsidRPr="00E53937" w:rsidRDefault="00BD5ED0" w:rsidP="00FF5593">
            <w:pPr>
              <w:pStyle w:val="TableParagraph"/>
              <w:tabs>
                <w:tab w:val="left" w:pos="1115"/>
              </w:tabs>
              <w:spacing w:before="100" w:line="276" w:lineRule="auto"/>
              <w:ind w:right="47"/>
              <w:rPr>
                <w:rFonts w:ascii="Times New Roman" w:hAnsi="Times New Roman" w:cs="Times New Roman"/>
                <w:sz w:val="26"/>
                <w:szCs w:val="26"/>
              </w:rPr>
            </w:pPr>
            <w:r>
              <w:rPr>
                <w:rFonts w:ascii="Times New Roman" w:hAnsi="Times New Roman" w:cs="Times New Roman"/>
                <w:sz w:val="26"/>
                <w:szCs w:val="26"/>
              </w:rPr>
              <w:t>4.8.1 Р</w:t>
            </w:r>
            <w:r w:rsidR="00E503EE">
              <w:rPr>
                <w:rFonts w:ascii="Times New Roman" w:hAnsi="Times New Roman" w:cs="Times New Roman"/>
                <w:sz w:val="26"/>
                <w:szCs w:val="26"/>
              </w:rPr>
              <w:t>азвлекательные мероприятия</w:t>
            </w:r>
          </w:p>
          <w:p w14:paraId="64AA01AD" w14:textId="322AB349" w:rsidR="009F40BE" w:rsidRDefault="009F40BE" w:rsidP="0090556A">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4.9.1.1 Заправка транспортных средств</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4B98DC6A" w14:textId="6B0494F2" w:rsidR="00E503EE" w:rsidRPr="00E53937" w:rsidRDefault="00E503EE" w:rsidP="0090556A">
            <w:pPr>
              <w:pStyle w:val="TableParagraph"/>
              <w:tabs>
                <w:tab w:val="left" w:pos="1115"/>
              </w:tabs>
              <w:spacing w:before="100" w:line="276" w:lineRule="auto"/>
              <w:ind w:right="47"/>
              <w:rPr>
                <w:rFonts w:ascii="Times New Roman" w:hAnsi="Times New Roman" w:cs="Times New Roman"/>
                <w:sz w:val="26"/>
                <w:szCs w:val="26"/>
              </w:rPr>
            </w:pPr>
            <w:r>
              <w:rPr>
                <w:rFonts w:ascii="Times New Roman" w:hAnsi="Times New Roman" w:cs="Times New Roman"/>
                <w:sz w:val="26"/>
                <w:szCs w:val="26"/>
              </w:rPr>
              <w:t>4.9.1.2 Обеспечение дорожного отдыха</w:t>
            </w:r>
          </w:p>
          <w:p w14:paraId="690F3B36" w14:textId="47DF8C31"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5.1.2 Обеспечение занятий спортом в помещениях</w:t>
            </w:r>
          </w:p>
          <w:p w14:paraId="085F8001" w14:textId="5D0CA4F9"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5.1.4 Оборудованные площадки для занятий спортом</w:t>
            </w:r>
          </w:p>
          <w:p w14:paraId="256DCBF0" w14:textId="1EEC505C" w:rsidR="004C7426" w:rsidRPr="00E53937" w:rsidRDefault="004C7426" w:rsidP="004C7426">
            <w:pPr>
              <w:pStyle w:val="TableParagraph"/>
              <w:tabs>
                <w:tab w:val="left" w:pos="393"/>
              </w:tabs>
              <w:spacing w:before="100" w:line="276" w:lineRule="auto"/>
              <w:rPr>
                <w:rFonts w:ascii="Times New Roman" w:hAnsi="Times New Roman" w:cs="Times New Roman"/>
                <w:sz w:val="26"/>
                <w:szCs w:val="26"/>
              </w:rPr>
            </w:pPr>
            <w:r w:rsidRPr="00E53937">
              <w:rPr>
                <w:rFonts w:ascii="Times New Roman" w:hAnsi="Times New Roman" w:cs="Times New Roman"/>
                <w:sz w:val="26"/>
                <w:szCs w:val="26"/>
              </w:rPr>
              <w:t>6.0</w:t>
            </w:r>
            <w:r w:rsidRPr="00E53937">
              <w:rPr>
                <w:rFonts w:ascii="Times New Roman" w:hAnsi="Times New Roman" w:cs="Times New Roman"/>
                <w:sz w:val="26"/>
                <w:szCs w:val="26"/>
              </w:rPr>
              <w:tab/>
              <w:t xml:space="preserve"> Производственная деятельность &lt;2&gt;</w:t>
            </w:r>
          </w:p>
          <w:p w14:paraId="6D04CDB4" w14:textId="6D2FB8B8"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6.1 Недропользование</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6C546B3F" w14:textId="52D0DC98"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6.2 Тяжелая промышленность</w:t>
            </w:r>
            <w:r w:rsidR="000D33B7" w:rsidRPr="00E53937">
              <w:rPr>
                <w:rFonts w:ascii="Times New Roman" w:hAnsi="Times New Roman" w:cs="Times New Roman"/>
                <w:sz w:val="26"/>
                <w:szCs w:val="26"/>
              </w:rPr>
              <w:t xml:space="preserve"> </w:t>
            </w:r>
            <w:r w:rsidR="000D33B7" w:rsidRPr="00E53937">
              <w:rPr>
                <w:rFonts w:ascii="Times New Roman" w:hAnsi="Times New Roman" w:cs="Times New Roman"/>
                <w:sz w:val="26"/>
                <w:szCs w:val="26"/>
              </w:rPr>
              <w:lastRenderedPageBreak/>
              <w:t>&lt;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7DA34FA3" w14:textId="1BD3DB32"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6.2.1 Автомобилестроительная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7D3314E0" w14:textId="18BE5A21"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6.3 Легкая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2BB4CE89" w14:textId="2F3C103E"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6.3.1 Фармацевтическая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17F536CA" w14:textId="5C1C75B6" w:rsidR="004C7426" w:rsidRPr="00E53937" w:rsidRDefault="004C7426" w:rsidP="004C7426">
            <w:pPr>
              <w:pStyle w:val="TableParagraph"/>
              <w:tabs>
                <w:tab w:val="left" w:pos="393"/>
              </w:tabs>
              <w:spacing w:before="100" w:line="276" w:lineRule="auto"/>
              <w:rPr>
                <w:rFonts w:ascii="Times New Roman" w:hAnsi="Times New Roman" w:cs="Times New Roman"/>
                <w:sz w:val="26"/>
                <w:szCs w:val="26"/>
              </w:rPr>
            </w:pPr>
            <w:r w:rsidRPr="00E53937">
              <w:rPr>
                <w:rFonts w:ascii="Times New Roman" w:hAnsi="Times New Roman" w:cs="Times New Roman"/>
                <w:sz w:val="26"/>
                <w:szCs w:val="26"/>
              </w:rPr>
              <w:t xml:space="preserve">6.3.3 Электронная промышленность &lt;2&gt; </w:t>
            </w:r>
          </w:p>
          <w:p w14:paraId="52642CAB" w14:textId="11D1D23C"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6.4 Пищевая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68128039" w14:textId="3CAAADC0"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6.5 Нефтехимическая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28CDFE53" w14:textId="5D82EB6E"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6.6 Строительная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01A2740C" w14:textId="3BFF3D00"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6.7 Энергетика</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p w14:paraId="504AA52F" w14:textId="018A51FE" w:rsidR="009F40BE" w:rsidRPr="00E53937" w:rsidRDefault="009F40BE" w:rsidP="00FF5593">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6.8 Связь</w:t>
            </w:r>
          </w:p>
          <w:p w14:paraId="7E305C1D" w14:textId="1183D623" w:rsidR="004C7426" w:rsidRPr="00E53937" w:rsidRDefault="009F40BE" w:rsidP="006D0100">
            <w:pPr>
              <w:pStyle w:val="TableParagraph"/>
              <w:tabs>
                <w:tab w:val="left" w:pos="1115"/>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6.11 Целлюлозно</w:t>
            </w:r>
            <w:r w:rsidR="00FF5593" w:rsidRPr="00E53937">
              <w:rPr>
                <w:rFonts w:ascii="Times New Roman" w:hAnsi="Times New Roman" w:cs="Times New Roman"/>
                <w:sz w:val="26"/>
                <w:szCs w:val="26"/>
              </w:rPr>
              <w:t>-</w:t>
            </w:r>
            <w:r w:rsidRPr="00E53937">
              <w:rPr>
                <w:rFonts w:ascii="Times New Roman" w:hAnsi="Times New Roman" w:cs="Times New Roman"/>
                <w:sz w:val="26"/>
                <w:szCs w:val="26"/>
              </w:rPr>
              <w:t>бумажная промышленность</w:t>
            </w:r>
            <w:r w:rsidR="000D33B7" w:rsidRPr="00E53937">
              <w:rPr>
                <w:rFonts w:ascii="Times New Roman" w:hAnsi="Times New Roman" w:cs="Times New Roman"/>
                <w:sz w:val="26"/>
                <w:szCs w:val="26"/>
              </w:rPr>
              <w:t xml:space="preserve"> &lt;</w:t>
            </w:r>
            <w:r w:rsidR="004C7426" w:rsidRPr="00E53937">
              <w:rPr>
                <w:rFonts w:ascii="Times New Roman" w:hAnsi="Times New Roman" w:cs="Times New Roman"/>
                <w:sz w:val="26"/>
                <w:szCs w:val="26"/>
              </w:rPr>
              <w:t>2</w:t>
            </w:r>
            <w:r w:rsidR="000D33B7" w:rsidRPr="00E53937">
              <w:rPr>
                <w:rFonts w:ascii="Times New Roman" w:hAnsi="Times New Roman" w:cs="Times New Roman"/>
                <w:sz w:val="26"/>
                <w:szCs w:val="26"/>
              </w:rPr>
              <w:t>&gt;</w:t>
            </w:r>
          </w:p>
        </w:tc>
        <w:tc>
          <w:tcPr>
            <w:tcW w:w="2211" w:type="dxa"/>
          </w:tcPr>
          <w:p w14:paraId="38150588" w14:textId="77777777" w:rsidR="00E53937" w:rsidRPr="00E53937" w:rsidRDefault="00E53937" w:rsidP="00E53937">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E53937">
              <w:rPr>
                <w:rFonts w:ascii="Times New Roman" w:hAnsi="Times New Roman" w:cs="Times New Roman"/>
                <w:sz w:val="26"/>
                <w:szCs w:val="26"/>
              </w:rPr>
              <w:lastRenderedPageBreak/>
              <w:t>3.1.1 Предоставление коммунальных услуг</w:t>
            </w:r>
          </w:p>
          <w:p w14:paraId="19820342" w14:textId="77777777" w:rsidR="00E53937" w:rsidRPr="00E53937" w:rsidRDefault="00E53937" w:rsidP="00E53937">
            <w:pPr>
              <w:pStyle w:val="TableParagraph"/>
              <w:tabs>
                <w:tab w:val="left" w:pos="1242"/>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lastRenderedPageBreak/>
              <w:t>4.6 Общественное питание</w:t>
            </w:r>
          </w:p>
          <w:p w14:paraId="2BC3AE14" w14:textId="77777777" w:rsidR="00E53937" w:rsidRPr="00E53937" w:rsidRDefault="00E53937" w:rsidP="00E53937">
            <w:pPr>
              <w:pStyle w:val="TableParagraph"/>
              <w:tabs>
                <w:tab w:val="left" w:pos="1242"/>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4.9 Служебные гаражи</w:t>
            </w:r>
          </w:p>
          <w:p w14:paraId="38D66AE6" w14:textId="0CFA0A76" w:rsidR="00551B9A" w:rsidRPr="00E53937" w:rsidRDefault="00E53937" w:rsidP="00E53937">
            <w:pPr>
              <w:pStyle w:val="TableParagraph"/>
              <w:tabs>
                <w:tab w:val="left" w:pos="1242"/>
              </w:tabs>
              <w:spacing w:before="100" w:line="276" w:lineRule="auto"/>
              <w:ind w:right="47"/>
              <w:rPr>
                <w:rFonts w:ascii="Times New Roman" w:hAnsi="Times New Roman" w:cs="Times New Roman"/>
                <w:sz w:val="26"/>
                <w:szCs w:val="26"/>
              </w:rPr>
            </w:pPr>
            <w:r w:rsidRPr="00E53937">
              <w:rPr>
                <w:rFonts w:ascii="Times New Roman" w:hAnsi="Times New Roman" w:cs="Times New Roman"/>
                <w:sz w:val="26"/>
                <w:szCs w:val="26"/>
              </w:rPr>
              <w:t>4.9.2 Стоянка транспортных средств</w:t>
            </w:r>
          </w:p>
        </w:tc>
      </w:tr>
    </w:tbl>
    <w:p w14:paraId="193EDCC9" w14:textId="284FD724" w:rsidR="00C37BAB" w:rsidRPr="007F131B" w:rsidRDefault="00C37BAB" w:rsidP="00A2290A">
      <w:pPr>
        <w:pStyle w:val="a0"/>
        <w:spacing w:before="33" w:line="276" w:lineRule="auto"/>
        <w:ind w:left="182" w:right="103" w:firstLine="539"/>
        <w:jc w:val="both"/>
        <w:rPr>
          <w:rFonts w:ascii="Times New Roman" w:hAnsi="Times New Roman" w:cs="Times New Roman"/>
          <w:sz w:val="24"/>
          <w:szCs w:val="24"/>
        </w:rPr>
      </w:pPr>
    </w:p>
    <w:p w14:paraId="2CCA38B6" w14:textId="6B6AB960" w:rsidR="004839E8" w:rsidRPr="004C7426" w:rsidRDefault="00BE76A9" w:rsidP="00A9584A">
      <w:pPr>
        <w:pStyle w:val="a0"/>
        <w:spacing w:line="360" w:lineRule="auto"/>
        <w:jc w:val="both"/>
        <w:rPr>
          <w:rFonts w:ascii="Times New Roman" w:hAnsi="Times New Roman" w:cs="Times New Roman"/>
          <w:sz w:val="26"/>
          <w:szCs w:val="26"/>
        </w:rPr>
      </w:pPr>
      <w:r w:rsidRPr="004C7426">
        <w:rPr>
          <w:rFonts w:ascii="Times New Roman" w:hAnsi="Times New Roman" w:cs="Times New Roman"/>
          <w:sz w:val="26"/>
          <w:szCs w:val="26"/>
        </w:rPr>
        <w:t>&lt;</w:t>
      </w:r>
      <w:r w:rsidR="00073319" w:rsidRPr="004C7426">
        <w:rPr>
          <w:rFonts w:ascii="Times New Roman" w:hAnsi="Times New Roman" w:cs="Times New Roman"/>
          <w:sz w:val="26"/>
          <w:szCs w:val="26"/>
        </w:rPr>
        <w:t>1</w:t>
      </w:r>
      <w:r w:rsidRPr="004C7426">
        <w:rPr>
          <w:rFonts w:ascii="Times New Roman" w:hAnsi="Times New Roman" w:cs="Times New Roman"/>
          <w:sz w:val="26"/>
          <w:szCs w:val="26"/>
        </w:rPr>
        <w:t xml:space="preserve">&gt; </w:t>
      </w:r>
      <w:r w:rsidR="00430239" w:rsidRPr="004C7426">
        <w:rPr>
          <w:rFonts w:ascii="Times New Roman" w:hAnsi="Times New Roman" w:cs="Times New Roman"/>
          <w:sz w:val="26"/>
          <w:szCs w:val="26"/>
        </w:rPr>
        <w:t>Допускается размещение</w:t>
      </w:r>
      <w:r w:rsidR="00A44F65" w:rsidRPr="004C7426">
        <w:rPr>
          <w:rFonts w:ascii="Times New Roman" w:hAnsi="Times New Roman" w:cs="Times New Roman"/>
          <w:sz w:val="26"/>
          <w:szCs w:val="26"/>
        </w:rPr>
        <w:t xml:space="preserve"> </w:t>
      </w:r>
      <w:r w:rsidR="00430239" w:rsidRPr="004C7426">
        <w:rPr>
          <w:rFonts w:ascii="Times New Roman" w:hAnsi="Times New Roman" w:cs="Times New Roman"/>
          <w:sz w:val="26"/>
          <w:szCs w:val="26"/>
        </w:rPr>
        <w:t>объектов, в отношении</w:t>
      </w:r>
      <w:r w:rsidR="00A44F65" w:rsidRPr="004C7426">
        <w:rPr>
          <w:rFonts w:ascii="Times New Roman" w:hAnsi="Times New Roman" w:cs="Times New Roman"/>
          <w:sz w:val="26"/>
          <w:szCs w:val="26"/>
        </w:rPr>
        <w:t xml:space="preserve"> </w:t>
      </w:r>
      <w:r w:rsidR="00430239" w:rsidRPr="004C7426">
        <w:rPr>
          <w:rFonts w:ascii="Times New Roman" w:hAnsi="Times New Roman" w:cs="Times New Roman"/>
          <w:sz w:val="26"/>
          <w:szCs w:val="26"/>
        </w:rPr>
        <w:t>которых санитарно</w:t>
      </w:r>
      <w:r w:rsidR="00FF5593" w:rsidRPr="004C7426">
        <w:rPr>
          <w:rFonts w:ascii="Times New Roman" w:hAnsi="Times New Roman" w:cs="Times New Roman"/>
          <w:sz w:val="26"/>
          <w:szCs w:val="26"/>
        </w:rPr>
        <w:t>-</w:t>
      </w:r>
      <w:r w:rsidR="00430239" w:rsidRPr="004C7426">
        <w:rPr>
          <w:rFonts w:ascii="Times New Roman" w:hAnsi="Times New Roman" w:cs="Times New Roman"/>
          <w:sz w:val="26"/>
          <w:szCs w:val="26"/>
        </w:rPr>
        <w:t>защитная зона не устанавливается, или объектов с санитарно</w:t>
      </w:r>
      <w:r w:rsidR="00FF5593" w:rsidRPr="004C7426">
        <w:rPr>
          <w:rFonts w:ascii="Times New Roman" w:hAnsi="Times New Roman" w:cs="Times New Roman"/>
          <w:sz w:val="26"/>
          <w:szCs w:val="26"/>
        </w:rPr>
        <w:t>-</w:t>
      </w:r>
      <w:r w:rsidR="00430239" w:rsidRPr="004C7426">
        <w:rPr>
          <w:rFonts w:ascii="Times New Roman" w:hAnsi="Times New Roman" w:cs="Times New Roman"/>
          <w:sz w:val="26"/>
          <w:szCs w:val="26"/>
        </w:rPr>
        <w:t>защитной зоной не более 100 метров, установленной в соответствии с СанПиН 2.2.1/2.1.1.1200</w:t>
      </w:r>
      <w:r w:rsidR="00FF5593" w:rsidRPr="004C7426">
        <w:rPr>
          <w:rFonts w:ascii="Times New Roman" w:hAnsi="Times New Roman" w:cs="Times New Roman"/>
          <w:sz w:val="26"/>
          <w:szCs w:val="26"/>
        </w:rPr>
        <w:t>-</w:t>
      </w:r>
      <w:r w:rsidR="00430239" w:rsidRPr="004C7426">
        <w:rPr>
          <w:rFonts w:ascii="Times New Roman" w:hAnsi="Times New Roman" w:cs="Times New Roman"/>
          <w:sz w:val="26"/>
          <w:szCs w:val="26"/>
        </w:rPr>
        <w:t xml:space="preserve">03 </w:t>
      </w:r>
      <w:r w:rsidR="00FF5593" w:rsidRPr="004C7426">
        <w:rPr>
          <w:rFonts w:ascii="Times New Roman" w:hAnsi="Times New Roman" w:cs="Times New Roman"/>
          <w:sz w:val="26"/>
          <w:szCs w:val="26"/>
        </w:rPr>
        <w:t>«</w:t>
      </w:r>
      <w:r w:rsidR="00430239" w:rsidRPr="004C7426">
        <w:rPr>
          <w:rFonts w:ascii="Times New Roman" w:hAnsi="Times New Roman" w:cs="Times New Roman"/>
          <w:sz w:val="26"/>
          <w:szCs w:val="26"/>
        </w:rPr>
        <w:t>Санитарно</w:t>
      </w:r>
      <w:r w:rsidR="00FF5593" w:rsidRPr="004C7426">
        <w:rPr>
          <w:rFonts w:ascii="Times New Roman" w:hAnsi="Times New Roman" w:cs="Times New Roman"/>
          <w:sz w:val="26"/>
          <w:szCs w:val="26"/>
        </w:rPr>
        <w:t>-</w:t>
      </w:r>
      <w:r w:rsidR="00430239" w:rsidRPr="004C7426">
        <w:rPr>
          <w:rFonts w:ascii="Times New Roman" w:hAnsi="Times New Roman" w:cs="Times New Roman"/>
          <w:sz w:val="26"/>
          <w:szCs w:val="26"/>
        </w:rPr>
        <w:t>защитные зоны и санитарная классификация предприятий, сооружений и иных объектов</w:t>
      </w:r>
      <w:r w:rsidR="00FF5593" w:rsidRPr="004C7426">
        <w:rPr>
          <w:rFonts w:ascii="Times New Roman" w:hAnsi="Times New Roman" w:cs="Times New Roman"/>
          <w:sz w:val="26"/>
          <w:szCs w:val="26"/>
        </w:rPr>
        <w:t>»</w:t>
      </w:r>
      <w:r w:rsidR="00430239" w:rsidRPr="004C7426">
        <w:rPr>
          <w:rFonts w:ascii="Times New Roman" w:hAnsi="Times New Roman" w:cs="Times New Roman"/>
          <w:sz w:val="26"/>
          <w:szCs w:val="26"/>
        </w:rPr>
        <w:t>.</w:t>
      </w:r>
    </w:p>
    <w:p w14:paraId="17A87663" w14:textId="726B3C66" w:rsidR="004C7426" w:rsidRDefault="00073319" w:rsidP="00A9584A">
      <w:pPr>
        <w:pStyle w:val="a0"/>
        <w:spacing w:line="360" w:lineRule="auto"/>
        <w:jc w:val="both"/>
        <w:rPr>
          <w:rFonts w:ascii="Times New Roman" w:hAnsi="Times New Roman" w:cs="Times New Roman"/>
          <w:sz w:val="26"/>
          <w:szCs w:val="26"/>
        </w:rPr>
      </w:pPr>
      <w:r w:rsidRPr="004C7426">
        <w:rPr>
          <w:rFonts w:ascii="Times New Roman" w:hAnsi="Times New Roman" w:cs="Times New Roman"/>
          <w:sz w:val="26"/>
          <w:szCs w:val="26"/>
        </w:rPr>
        <w:lastRenderedPageBreak/>
        <w:t>&lt;2</w:t>
      </w:r>
      <w:r w:rsidR="00C37BAB" w:rsidRPr="004C7426">
        <w:rPr>
          <w:rFonts w:ascii="Times New Roman" w:hAnsi="Times New Roman" w:cs="Times New Roman"/>
          <w:sz w:val="26"/>
          <w:szCs w:val="26"/>
        </w:rPr>
        <w:t xml:space="preserve">&gt; </w:t>
      </w:r>
      <w:r w:rsidR="004C7426" w:rsidRPr="004C7426">
        <w:rPr>
          <w:rFonts w:ascii="Times New Roman" w:hAnsi="Times New Roman" w:cs="Times New Roman"/>
          <w:sz w:val="26"/>
          <w:szCs w:val="26"/>
        </w:rPr>
        <w:t xml:space="preserve"> Допускается размещение объектов, в отношении которых санитарно-защитная зона не устанавливается, или объектов с санитарно-защитной зоной более 100 метров, установленной в соответствии с СанПиН 2.2.1/2.1.1.1200-03 «Санитарно-защитные зоны и санитарная классификация предприятий, сооружений и иных объектов».</w:t>
      </w:r>
    </w:p>
    <w:p w14:paraId="286EE6DB" w14:textId="3F4880DE" w:rsidR="004839E8" w:rsidRPr="00A9584A" w:rsidRDefault="00A9584A" w:rsidP="00A9584A">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BE76A9" w:rsidRPr="00A9584A">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AC1B4D" w:rsidRPr="00A9584A">
        <w:rPr>
          <w:rFonts w:ascii="Times New Roman" w:hAnsi="Times New Roman" w:cs="Times New Roman"/>
          <w:sz w:val="26"/>
          <w:szCs w:val="26"/>
        </w:rPr>
        <w:t>:</w:t>
      </w:r>
    </w:p>
    <w:p w14:paraId="7B789B5E" w14:textId="77777777" w:rsidR="00AC1B4D" w:rsidRPr="007F131B" w:rsidRDefault="00AC1B4D" w:rsidP="00AC1B4D">
      <w:pPr>
        <w:tabs>
          <w:tab w:val="left" w:pos="952"/>
        </w:tabs>
        <w:spacing w:line="276" w:lineRule="auto"/>
        <w:ind w:right="105"/>
        <w:jc w:val="both"/>
        <w:rPr>
          <w:rFonts w:ascii="Times New Roman" w:hAnsi="Times New Roman" w:cs="Times New Roman"/>
          <w:sz w:val="24"/>
          <w:szCs w:val="24"/>
        </w:rPr>
        <w:sectPr w:rsidR="00AC1B4D" w:rsidRPr="007F131B" w:rsidSect="00AC1B4D">
          <w:pgSz w:w="11910" w:h="16840"/>
          <w:pgMar w:top="1080" w:right="740" w:bottom="280" w:left="1520" w:header="720" w:footer="720" w:gutter="0"/>
          <w:cols w:space="720"/>
        </w:sectPr>
      </w:pPr>
    </w:p>
    <w:tbl>
      <w:tblPr>
        <w:tblStyle w:val="13"/>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066ABD" w:rsidRPr="007F6BBC" w14:paraId="49F83247" w14:textId="77777777" w:rsidTr="0033574A">
        <w:tc>
          <w:tcPr>
            <w:tcW w:w="1413" w:type="dxa"/>
          </w:tcPr>
          <w:p w14:paraId="3877A480"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Код вида разрешенного использования</w:t>
            </w:r>
          </w:p>
        </w:tc>
        <w:tc>
          <w:tcPr>
            <w:tcW w:w="2913" w:type="dxa"/>
          </w:tcPr>
          <w:p w14:paraId="60EEA2DB"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tcPr>
          <w:p w14:paraId="3DEA9C07"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6C7084AB" w14:textId="77777777" w:rsidR="00066ABD" w:rsidRPr="007F6BBC" w:rsidRDefault="00066ABD" w:rsidP="00066ABD">
            <w:pPr>
              <w:rPr>
                <w:rFonts w:ascii="Times New Roman" w:hAnsi="Times New Roman" w:cs="Times New Roman"/>
                <w:b/>
                <w:color w:val="000000" w:themeColor="text1"/>
                <w:sz w:val="26"/>
                <w:szCs w:val="26"/>
              </w:rPr>
            </w:pPr>
            <w:r w:rsidRPr="007F6BBC">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tcPr>
          <w:p w14:paraId="339E82F1" w14:textId="77777777" w:rsidR="00066ABD" w:rsidRPr="007F6BBC" w:rsidRDefault="00066ABD" w:rsidP="00066ABD">
            <w:pPr>
              <w:rPr>
                <w:rFonts w:ascii="Times New Roman" w:hAnsi="Times New Roman" w:cs="Times New Roman"/>
                <w:b/>
                <w:color w:val="000000" w:themeColor="text1"/>
                <w:sz w:val="26"/>
                <w:szCs w:val="26"/>
              </w:rPr>
            </w:pPr>
            <w:r w:rsidRPr="007F6BBC">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tcPr>
          <w:p w14:paraId="631223E7" w14:textId="77777777" w:rsidR="00066ABD" w:rsidRPr="007F6BBC" w:rsidRDefault="00066ABD" w:rsidP="00066ABD">
            <w:pPr>
              <w:rPr>
                <w:rFonts w:ascii="Times New Roman" w:hAnsi="Times New Roman" w:cs="Times New Roman"/>
                <w:color w:val="000000" w:themeColor="text1"/>
                <w:sz w:val="26"/>
                <w:szCs w:val="26"/>
              </w:rPr>
            </w:pPr>
            <w:r w:rsidRPr="007F6BBC">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066ABD" w:rsidRPr="007F6BBC" w14:paraId="3C9D80A7" w14:textId="77777777" w:rsidTr="0033574A">
        <w:tc>
          <w:tcPr>
            <w:tcW w:w="1413" w:type="dxa"/>
          </w:tcPr>
          <w:p w14:paraId="51ADB412"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lang w:val="en-US"/>
              </w:rPr>
              <w:t xml:space="preserve">1.14 </w:t>
            </w:r>
            <w:r w:rsidRPr="007F6BBC">
              <w:rPr>
                <w:rFonts w:ascii="Times New Roman" w:hAnsi="Times New Roman" w:cs="Times New Roman"/>
                <w:bCs/>
                <w:color w:val="000000" w:themeColor="text1"/>
                <w:sz w:val="26"/>
                <w:szCs w:val="26"/>
              </w:rPr>
              <w:t>Научное обеспечение сельского хозяйства</w:t>
            </w:r>
          </w:p>
        </w:tc>
        <w:tc>
          <w:tcPr>
            <w:tcW w:w="2913" w:type="dxa"/>
          </w:tcPr>
          <w:p w14:paraId="0FE1EE0F"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9766EEB"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F8A136B"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F17FF35"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6A68087"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066ABD" w:rsidRPr="007F6BBC" w14:paraId="567569D3" w14:textId="77777777" w:rsidTr="0033574A">
        <w:tc>
          <w:tcPr>
            <w:tcW w:w="1413" w:type="dxa"/>
          </w:tcPr>
          <w:p w14:paraId="015D56B2"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1.15 Хранение и переработка сельскохозяйственной продукции</w:t>
            </w:r>
          </w:p>
        </w:tc>
        <w:tc>
          <w:tcPr>
            <w:tcW w:w="2913" w:type="dxa"/>
          </w:tcPr>
          <w:p w14:paraId="74D39DD6"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55B1D44"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37EAF1E"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E10DDA6"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8141BA6"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066ABD" w:rsidRPr="007F6BBC" w14:paraId="69FBE950" w14:textId="77777777" w:rsidTr="0033574A">
        <w:tc>
          <w:tcPr>
            <w:tcW w:w="1413" w:type="dxa"/>
          </w:tcPr>
          <w:p w14:paraId="29E21F7B"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2.7.1 Хранение автотранс</w:t>
            </w:r>
            <w:r w:rsidRPr="007F6BBC">
              <w:rPr>
                <w:rFonts w:ascii="Times New Roman" w:hAnsi="Times New Roman" w:cs="Times New Roman"/>
                <w:bCs/>
                <w:color w:val="000000" w:themeColor="text1"/>
                <w:sz w:val="26"/>
                <w:szCs w:val="26"/>
              </w:rPr>
              <w:lastRenderedPageBreak/>
              <w:t>порта</w:t>
            </w:r>
          </w:p>
        </w:tc>
        <w:tc>
          <w:tcPr>
            <w:tcW w:w="2913" w:type="dxa"/>
          </w:tcPr>
          <w:p w14:paraId="62DE6814"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094BC287"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A7260CD"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50F8754F"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6B9338F"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066ABD" w:rsidRPr="007F6BBC" w14:paraId="47AB2BA4" w14:textId="77777777" w:rsidTr="0033574A">
        <w:tc>
          <w:tcPr>
            <w:tcW w:w="1413" w:type="dxa"/>
          </w:tcPr>
          <w:p w14:paraId="00327F47"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2.7.2 Размещение гаражей для собственных нужд</w:t>
            </w:r>
          </w:p>
        </w:tc>
        <w:tc>
          <w:tcPr>
            <w:tcW w:w="2913" w:type="dxa"/>
          </w:tcPr>
          <w:p w14:paraId="2C4978C6" w14:textId="71DDBCCA"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Минимальная площадь земельного участка – 18 кв. метров &lt;</w:t>
            </w:r>
            <w:r w:rsidR="001A6A1E">
              <w:rPr>
                <w:rFonts w:ascii="Times New Roman" w:hAnsi="Times New Roman" w:cs="Times New Roman"/>
                <w:bCs/>
                <w:color w:val="000000" w:themeColor="text1"/>
                <w:sz w:val="26"/>
                <w:szCs w:val="26"/>
              </w:rPr>
              <w:t>1</w:t>
            </w:r>
            <w:r w:rsidRPr="007F6BBC">
              <w:rPr>
                <w:rFonts w:ascii="Times New Roman" w:hAnsi="Times New Roman" w:cs="Times New Roman"/>
                <w:bCs/>
                <w:color w:val="000000" w:themeColor="text1"/>
                <w:sz w:val="26"/>
                <w:szCs w:val="26"/>
              </w:rPr>
              <w:t>&gt;</w:t>
            </w:r>
            <w:r w:rsidR="001A6A1E">
              <w:rPr>
                <w:rFonts w:ascii="Times New Roman" w:hAnsi="Times New Roman" w:cs="Times New Roman"/>
                <w:bCs/>
                <w:color w:val="000000" w:themeColor="text1"/>
                <w:sz w:val="26"/>
                <w:szCs w:val="26"/>
              </w:rPr>
              <w:t xml:space="preserve"> </w:t>
            </w:r>
            <w:r w:rsidR="001A6A1E" w:rsidRPr="007F6BBC">
              <w:rPr>
                <w:rFonts w:ascii="Times New Roman" w:hAnsi="Times New Roman" w:cs="Times New Roman"/>
                <w:bCs/>
                <w:color w:val="000000" w:themeColor="text1"/>
                <w:sz w:val="26"/>
                <w:szCs w:val="26"/>
              </w:rPr>
              <w:t>&lt;</w:t>
            </w:r>
            <w:r w:rsidR="001A6A1E">
              <w:rPr>
                <w:rFonts w:ascii="Times New Roman" w:hAnsi="Times New Roman" w:cs="Times New Roman"/>
                <w:bCs/>
                <w:color w:val="000000" w:themeColor="text1"/>
                <w:sz w:val="26"/>
                <w:szCs w:val="26"/>
              </w:rPr>
              <w:t>2</w:t>
            </w:r>
            <w:r w:rsidR="001A6A1E" w:rsidRPr="007F6BBC">
              <w:rPr>
                <w:rFonts w:ascii="Times New Roman" w:hAnsi="Times New Roman" w:cs="Times New Roman"/>
                <w:bCs/>
                <w:color w:val="000000" w:themeColor="text1"/>
                <w:sz w:val="26"/>
                <w:szCs w:val="26"/>
              </w:rPr>
              <w:t>&gt;</w:t>
            </w:r>
            <w:r w:rsidRPr="007F6BBC">
              <w:rPr>
                <w:rFonts w:ascii="Times New Roman" w:hAnsi="Times New Roman" w:cs="Times New Roman"/>
                <w:bCs/>
                <w:color w:val="000000" w:themeColor="text1"/>
                <w:sz w:val="26"/>
                <w:szCs w:val="26"/>
              </w:rPr>
              <w:t>;</w:t>
            </w:r>
          </w:p>
          <w:p w14:paraId="19AAFD54" w14:textId="77777777" w:rsidR="00066ABD" w:rsidRPr="007F6BBC" w:rsidRDefault="00066ABD" w:rsidP="00066ABD">
            <w:pPr>
              <w:rPr>
                <w:rFonts w:ascii="Times New Roman" w:hAnsi="Times New Roman" w:cs="Times New Roman"/>
                <w:bCs/>
                <w:color w:val="000000" w:themeColor="text1"/>
                <w:sz w:val="26"/>
                <w:szCs w:val="26"/>
              </w:rPr>
            </w:pPr>
          </w:p>
          <w:p w14:paraId="4FC5469F" w14:textId="73AF7F16"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Максимальная площадь земельного участка – 75 кв. метров </w:t>
            </w:r>
            <w:r w:rsidR="001A6A1E" w:rsidRPr="007F6BBC">
              <w:rPr>
                <w:rFonts w:ascii="Times New Roman" w:hAnsi="Times New Roman" w:cs="Times New Roman"/>
                <w:bCs/>
                <w:color w:val="000000" w:themeColor="text1"/>
                <w:sz w:val="26"/>
                <w:szCs w:val="26"/>
              </w:rPr>
              <w:t>&lt;</w:t>
            </w:r>
            <w:r w:rsidR="001A6A1E">
              <w:rPr>
                <w:rFonts w:ascii="Times New Roman" w:hAnsi="Times New Roman" w:cs="Times New Roman"/>
                <w:bCs/>
                <w:color w:val="000000" w:themeColor="text1"/>
                <w:sz w:val="26"/>
                <w:szCs w:val="26"/>
              </w:rPr>
              <w:t>1</w:t>
            </w:r>
            <w:r w:rsidR="001A6A1E" w:rsidRPr="007F6BBC">
              <w:rPr>
                <w:rFonts w:ascii="Times New Roman" w:hAnsi="Times New Roman" w:cs="Times New Roman"/>
                <w:bCs/>
                <w:color w:val="000000" w:themeColor="text1"/>
                <w:sz w:val="26"/>
                <w:szCs w:val="26"/>
              </w:rPr>
              <w:t>&gt;</w:t>
            </w:r>
            <w:r w:rsidR="001A6A1E">
              <w:rPr>
                <w:rFonts w:ascii="Times New Roman" w:hAnsi="Times New Roman" w:cs="Times New Roman"/>
                <w:bCs/>
                <w:color w:val="000000" w:themeColor="text1"/>
                <w:sz w:val="26"/>
                <w:szCs w:val="26"/>
              </w:rPr>
              <w:t xml:space="preserve"> </w:t>
            </w:r>
            <w:r w:rsidR="001A6A1E" w:rsidRPr="007F6BBC">
              <w:rPr>
                <w:rFonts w:ascii="Times New Roman" w:hAnsi="Times New Roman" w:cs="Times New Roman"/>
                <w:bCs/>
                <w:color w:val="000000" w:themeColor="text1"/>
                <w:sz w:val="26"/>
                <w:szCs w:val="26"/>
              </w:rPr>
              <w:t>&lt;</w:t>
            </w:r>
            <w:r w:rsidR="001A6A1E">
              <w:rPr>
                <w:rFonts w:ascii="Times New Roman" w:hAnsi="Times New Roman" w:cs="Times New Roman"/>
                <w:bCs/>
                <w:color w:val="000000" w:themeColor="text1"/>
                <w:sz w:val="26"/>
                <w:szCs w:val="26"/>
              </w:rPr>
              <w:t>2&gt;</w:t>
            </w:r>
          </w:p>
        </w:tc>
        <w:tc>
          <w:tcPr>
            <w:tcW w:w="2835" w:type="dxa"/>
          </w:tcPr>
          <w:p w14:paraId="5E332A0F"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BE17BA8"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Предельное количество этажей - </w:t>
            </w:r>
            <w:r w:rsidRPr="007F6BBC">
              <w:rPr>
                <w:rFonts w:ascii="Times New Roman" w:hAnsi="Times New Roman" w:cs="Times New Roman"/>
                <w:color w:val="000000" w:themeColor="text1"/>
                <w:sz w:val="26"/>
                <w:szCs w:val="26"/>
              </w:rPr>
              <w:t>1 этаж</w:t>
            </w:r>
          </w:p>
        </w:tc>
        <w:tc>
          <w:tcPr>
            <w:tcW w:w="2835" w:type="dxa"/>
          </w:tcPr>
          <w:p w14:paraId="4451BFB0"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F338CBF" w14:textId="77777777" w:rsidR="00066ABD" w:rsidRPr="007F6BBC" w:rsidRDefault="00066ABD"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419DBACD" w14:textId="77777777" w:rsidTr="0033574A">
        <w:tc>
          <w:tcPr>
            <w:tcW w:w="1413" w:type="dxa"/>
          </w:tcPr>
          <w:p w14:paraId="79EF842E" w14:textId="5DCBCF19" w:rsidR="00AB7F3F" w:rsidRPr="007F6BBC" w:rsidRDefault="00AB7F3F" w:rsidP="00066ABD">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3.1 Коммунальное обслуживание</w:t>
            </w:r>
          </w:p>
        </w:tc>
        <w:tc>
          <w:tcPr>
            <w:tcW w:w="2913" w:type="dxa"/>
          </w:tcPr>
          <w:p w14:paraId="74AED0BE" w14:textId="7FF41863"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18B08C6" w14:textId="52588B2B"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DDC8897" w14:textId="29DFDE8B"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10710205" w14:textId="0C693FE2"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A67225A" w14:textId="3CC47C38"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464F2CD7" w14:textId="77777777" w:rsidTr="0033574A">
        <w:tc>
          <w:tcPr>
            <w:tcW w:w="1413" w:type="dxa"/>
          </w:tcPr>
          <w:p w14:paraId="0CB60B85"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3.1.1 Предоставление коммунальных услуг</w:t>
            </w:r>
          </w:p>
        </w:tc>
        <w:tc>
          <w:tcPr>
            <w:tcW w:w="2913" w:type="dxa"/>
          </w:tcPr>
          <w:p w14:paraId="3EE4B818"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777553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80C4F41"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B4966A0"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9F2E531"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18284486" w14:textId="77777777" w:rsidTr="0033574A">
        <w:tc>
          <w:tcPr>
            <w:tcW w:w="1413" w:type="dxa"/>
          </w:tcPr>
          <w:p w14:paraId="76F5FAEC"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3.2.3 Оказание услуг связи</w:t>
            </w:r>
          </w:p>
        </w:tc>
        <w:tc>
          <w:tcPr>
            <w:tcW w:w="2913" w:type="dxa"/>
          </w:tcPr>
          <w:p w14:paraId="55A838C7"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1970CA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ACE0F49"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1E2D0D1B"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15C9761"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23F2D232" w14:textId="77777777" w:rsidTr="0033574A">
        <w:tc>
          <w:tcPr>
            <w:tcW w:w="1413" w:type="dxa"/>
          </w:tcPr>
          <w:p w14:paraId="5BD98BD0"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3.2.4 Общежития</w:t>
            </w:r>
          </w:p>
        </w:tc>
        <w:tc>
          <w:tcPr>
            <w:tcW w:w="2913" w:type="dxa"/>
          </w:tcPr>
          <w:p w14:paraId="43D5A12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7595036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0B162C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Максимальная высота зданий, строений, сооружений – 30 метров (9 этажей)</w:t>
            </w:r>
          </w:p>
        </w:tc>
        <w:tc>
          <w:tcPr>
            <w:tcW w:w="2835" w:type="dxa"/>
          </w:tcPr>
          <w:p w14:paraId="6026978C"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390C56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5BBF9D5E" w14:textId="77777777" w:rsidTr="0033574A">
        <w:tc>
          <w:tcPr>
            <w:tcW w:w="1413" w:type="dxa"/>
          </w:tcPr>
          <w:p w14:paraId="35769BB6"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3.3 Бытовое обслужива</w:t>
            </w:r>
            <w:r w:rsidRPr="007F6BBC">
              <w:rPr>
                <w:rFonts w:ascii="Times New Roman" w:hAnsi="Times New Roman" w:cs="Times New Roman"/>
                <w:bCs/>
                <w:color w:val="000000" w:themeColor="text1"/>
                <w:sz w:val="26"/>
                <w:szCs w:val="26"/>
              </w:rPr>
              <w:lastRenderedPageBreak/>
              <w:t>ние</w:t>
            </w:r>
          </w:p>
        </w:tc>
        <w:tc>
          <w:tcPr>
            <w:tcW w:w="2913" w:type="dxa"/>
          </w:tcPr>
          <w:p w14:paraId="22405CE7"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lastRenderedPageBreak/>
              <w:t>Не установлены</w:t>
            </w:r>
          </w:p>
        </w:tc>
        <w:tc>
          <w:tcPr>
            <w:tcW w:w="2835" w:type="dxa"/>
          </w:tcPr>
          <w:p w14:paraId="1A38BDD9"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DD7DC97"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D364D85"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748B7CB" w14:textId="649F89EC" w:rsidR="00AB7F3F" w:rsidRPr="007F6BBC" w:rsidRDefault="00AB7F3F" w:rsidP="00AB7F3F">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Минимальное количество мест для временного хранения </w:t>
            </w:r>
            <w:r w:rsidRPr="007F6BBC">
              <w:rPr>
                <w:rFonts w:ascii="Times New Roman" w:hAnsi="Times New Roman" w:cs="Times New Roman"/>
                <w:bCs/>
                <w:color w:val="000000" w:themeColor="text1"/>
                <w:sz w:val="26"/>
                <w:szCs w:val="26"/>
              </w:rPr>
              <w:lastRenderedPageBreak/>
              <w:t>легковых автомобилей – 1 место на 50 кв. м общей площади объекта</w:t>
            </w:r>
          </w:p>
        </w:tc>
      </w:tr>
      <w:tr w:rsidR="00AB7F3F" w:rsidRPr="007F6BBC" w14:paraId="0F51C9DB" w14:textId="77777777" w:rsidTr="0033574A">
        <w:tc>
          <w:tcPr>
            <w:tcW w:w="1413" w:type="dxa"/>
          </w:tcPr>
          <w:p w14:paraId="610508F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3.4.1 Амбулаторно-поликлиническое обслуживание</w:t>
            </w:r>
          </w:p>
        </w:tc>
        <w:tc>
          <w:tcPr>
            <w:tcW w:w="2913" w:type="dxa"/>
          </w:tcPr>
          <w:p w14:paraId="1935180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4E7EF3B"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0D17BB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2F8491D9"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BDBEE4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21D35AD9" w14:textId="77777777" w:rsidTr="0033574A">
        <w:tc>
          <w:tcPr>
            <w:tcW w:w="1413" w:type="dxa"/>
          </w:tcPr>
          <w:p w14:paraId="4FB98DC8"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3.5.2 Среднее и высшее профессиональное образование</w:t>
            </w:r>
          </w:p>
        </w:tc>
        <w:tc>
          <w:tcPr>
            <w:tcW w:w="2913" w:type="dxa"/>
          </w:tcPr>
          <w:p w14:paraId="1C81067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CE2417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EF69FE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661AF7F"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C966CA9"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Минимальный процент озеленения земельного участка – 30%</w:t>
            </w:r>
          </w:p>
        </w:tc>
      </w:tr>
      <w:tr w:rsidR="00AB7F3F" w:rsidRPr="007F6BBC" w14:paraId="4BFFA217" w14:textId="77777777" w:rsidTr="0033574A">
        <w:tc>
          <w:tcPr>
            <w:tcW w:w="1413" w:type="dxa"/>
          </w:tcPr>
          <w:p w14:paraId="44510D4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3.8.1 Государственное управление</w:t>
            </w:r>
          </w:p>
        </w:tc>
        <w:tc>
          <w:tcPr>
            <w:tcW w:w="2913" w:type="dxa"/>
          </w:tcPr>
          <w:p w14:paraId="74780DF9"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CBD02D7"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A22D5D6"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5724383"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B94F17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08A98BE9" w14:textId="77777777" w:rsidTr="0033574A">
        <w:tc>
          <w:tcPr>
            <w:tcW w:w="1413" w:type="dxa"/>
          </w:tcPr>
          <w:p w14:paraId="28FA39F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3.9.1 Обеспечение деятельности в области гидромете</w:t>
            </w:r>
            <w:r w:rsidRPr="007F6BBC">
              <w:rPr>
                <w:rFonts w:ascii="Times New Roman" w:hAnsi="Times New Roman" w:cs="Times New Roman"/>
                <w:bCs/>
                <w:color w:val="000000" w:themeColor="text1"/>
                <w:sz w:val="26"/>
                <w:szCs w:val="26"/>
              </w:rPr>
              <w:lastRenderedPageBreak/>
              <w:t>орологии и смежных с ней областях</w:t>
            </w:r>
          </w:p>
        </w:tc>
        <w:tc>
          <w:tcPr>
            <w:tcW w:w="2913" w:type="dxa"/>
          </w:tcPr>
          <w:p w14:paraId="228EFBB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625AA744"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ACFC01B"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1F09B4EF"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26F0898"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7A9B6EF3" w14:textId="77777777" w:rsidTr="0033574A">
        <w:tc>
          <w:tcPr>
            <w:tcW w:w="1413" w:type="dxa"/>
          </w:tcPr>
          <w:p w14:paraId="6B691134"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3.9.2 Проведение научных исследований</w:t>
            </w:r>
          </w:p>
        </w:tc>
        <w:tc>
          <w:tcPr>
            <w:tcW w:w="2913" w:type="dxa"/>
          </w:tcPr>
          <w:p w14:paraId="38C5F47F"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D4188A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62514D5"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079D343B"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4E970DC"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3244B69C" w14:textId="77777777" w:rsidTr="0033574A">
        <w:tc>
          <w:tcPr>
            <w:tcW w:w="1413" w:type="dxa"/>
          </w:tcPr>
          <w:p w14:paraId="37FC67F9" w14:textId="44E33A74" w:rsidR="00AB7F3F" w:rsidRPr="007F6BBC" w:rsidRDefault="00AB7F3F" w:rsidP="00AB7F3F">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3.9.</w:t>
            </w:r>
            <w:r>
              <w:rPr>
                <w:rFonts w:ascii="Times New Roman" w:hAnsi="Times New Roman" w:cs="Times New Roman"/>
                <w:bCs/>
                <w:color w:val="000000" w:themeColor="text1"/>
                <w:sz w:val="26"/>
                <w:szCs w:val="26"/>
              </w:rPr>
              <w:t xml:space="preserve">3 </w:t>
            </w:r>
            <w:r w:rsidRPr="007F6BBC">
              <w:rPr>
                <w:rFonts w:ascii="Times New Roman" w:hAnsi="Times New Roman" w:cs="Times New Roman"/>
                <w:bCs/>
                <w:color w:val="000000" w:themeColor="text1"/>
                <w:sz w:val="26"/>
                <w:szCs w:val="26"/>
              </w:rPr>
              <w:t>Проведение научных испытаний</w:t>
            </w:r>
          </w:p>
        </w:tc>
        <w:tc>
          <w:tcPr>
            <w:tcW w:w="2913" w:type="dxa"/>
          </w:tcPr>
          <w:p w14:paraId="692D937F"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4805963"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AF1F42C"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F310138"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60894E4"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423F9DF7" w14:textId="77777777" w:rsidTr="0033574A">
        <w:tc>
          <w:tcPr>
            <w:tcW w:w="1413" w:type="dxa"/>
          </w:tcPr>
          <w:p w14:paraId="111E58F7"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3.10.1 Амбулаторное ветеринарное обслуживание</w:t>
            </w:r>
          </w:p>
        </w:tc>
        <w:tc>
          <w:tcPr>
            <w:tcW w:w="2913" w:type="dxa"/>
          </w:tcPr>
          <w:p w14:paraId="5447AA7C"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C643E1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CAE2F61"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115C52D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DE3ABB9"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36C7BE45" w14:textId="77777777" w:rsidTr="0033574A">
        <w:tc>
          <w:tcPr>
            <w:tcW w:w="1413" w:type="dxa"/>
          </w:tcPr>
          <w:p w14:paraId="1D9BEAB1"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3.10.2 Приюты для животных</w:t>
            </w:r>
          </w:p>
        </w:tc>
        <w:tc>
          <w:tcPr>
            <w:tcW w:w="2913" w:type="dxa"/>
          </w:tcPr>
          <w:p w14:paraId="0187599A"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0851F7E"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E16079B"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E2E9AA7"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CEFCE3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B7F3F" w:rsidRPr="007F6BBC" w14:paraId="7AFEADB4" w14:textId="77777777" w:rsidTr="0033574A">
        <w:tc>
          <w:tcPr>
            <w:tcW w:w="1413" w:type="dxa"/>
          </w:tcPr>
          <w:p w14:paraId="27DB3B2E"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4.1 Деловое </w:t>
            </w:r>
            <w:r w:rsidRPr="007F6BBC">
              <w:rPr>
                <w:rFonts w:ascii="Times New Roman" w:hAnsi="Times New Roman" w:cs="Times New Roman"/>
                <w:bCs/>
                <w:color w:val="000000" w:themeColor="text1"/>
                <w:sz w:val="26"/>
                <w:szCs w:val="26"/>
              </w:rPr>
              <w:lastRenderedPageBreak/>
              <w:t>управление</w:t>
            </w:r>
          </w:p>
        </w:tc>
        <w:tc>
          <w:tcPr>
            <w:tcW w:w="2913" w:type="dxa"/>
          </w:tcPr>
          <w:p w14:paraId="207A0C95"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054184CD"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D9069B1"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8336E22" w14:textId="77777777" w:rsidR="00AB7F3F" w:rsidRPr="007F6BBC" w:rsidRDefault="00AB7F3F"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8150F75" w14:textId="106C84E2" w:rsidR="00AB7F3F" w:rsidRPr="007F6BBC" w:rsidRDefault="00AB7F3F" w:rsidP="00AB7F3F">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Минимальное количество мест для </w:t>
            </w:r>
            <w:r w:rsidRPr="007F6BBC">
              <w:rPr>
                <w:rFonts w:ascii="Times New Roman" w:hAnsi="Times New Roman" w:cs="Times New Roman"/>
                <w:bCs/>
                <w:color w:val="000000" w:themeColor="text1"/>
                <w:sz w:val="26"/>
                <w:szCs w:val="26"/>
              </w:rPr>
              <w:lastRenderedPageBreak/>
              <w:t>временного хранения легковых автомобилей – 1 место на 60 кв. м общей площади объекта</w:t>
            </w:r>
          </w:p>
        </w:tc>
      </w:tr>
      <w:tr w:rsidR="00A9584A" w:rsidRPr="007F6BBC" w14:paraId="769AA695" w14:textId="77777777" w:rsidTr="0033574A">
        <w:tc>
          <w:tcPr>
            <w:tcW w:w="1413" w:type="dxa"/>
          </w:tcPr>
          <w:p w14:paraId="6A225842" w14:textId="6AE7C781" w:rsidR="00A9584A" w:rsidRPr="007F6BBC" w:rsidRDefault="00A9584A" w:rsidP="00066ABD">
            <w:pPr>
              <w:rPr>
                <w:rFonts w:ascii="Times New Roman" w:hAnsi="Times New Roman" w:cs="Times New Roman"/>
                <w:bCs/>
                <w:color w:val="000000" w:themeColor="text1"/>
                <w:sz w:val="26"/>
                <w:szCs w:val="26"/>
              </w:rPr>
            </w:pPr>
            <w:r w:rsidRPr="005A196E">
              <w:rPr>
                <w:rFonts w:ascii="Times New Roman" w:hAnsi="Times New Roman" w:cs="Times New Roman"/>
                <w:bCs/>
                <w:sz w:val="26"/>
                <w:szCs w:val="26"/>
              </w:rPr>
              <w:lastRenderedPageBreak/>
              <w:t>4.2 Объекты торговли (торговые центры, торгово-развлекательные центры (комплексы)</w:t>
            </w:r>
          </w:p>
        </w:tc>
        <w:tc>
          <w:tcPr>
            <w:tcW w:w="2913" w:type="dxa"/>
          </w:tcPr>
          <w:p w14:paraId="42A0CE75" w14:textId="58DD83AB"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sz w:val="26"/>
                <w:szCs w:val="26"/>
              </w:rPr>
              <w:t>Не установлены</w:t>
            </w:r>
          </w:p>
        </w:tc>
        <w:tc>
          <w:tcPr>
            <w:tcW w:w="2835" w:type="dxa"/>
          </w:tcPr>
          <w:p w14:paraId="2E1D3E0A" w14:textId="45110EDD"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32E1CFD0" w14:textId="3A7402A9" w:rsidR="00A9584A" w:rsidRPr="007F6BBC" w:rsidRDefault="00A9584A" w:rsidP="00066ABD">
            <w:pPr>
              <w:rPr>
                <w:rFonts w:ascii="Times New Roman" w:hAnsi="Times New Roman" w:cs="Times New Roman"/>
                <w:color w:val="000000" w:themeColor="text1"/>
                <w:sz w:val="26"/>
                <w:szCs w:val="26"/>
              </w:rPr>
            </w:pPr>
            <w:r w:rsidRPr="005C41F1">
              <w:rPr>
                <w:rFonts w:ascii="Times New Roman" w:hAnsi="Times New Roman" w:cs="Times New Roman"/>
                <w:sz w:val="26"/>
                <w:szCs w:val="26"/>
              </w:rPr>
              <w:t>Максимальная высота  –</w:t>
            </w:r>
            <w:r>
              <w:rPr>
                <w:rFonts w:ascii="Times New Roman" w:hAnsi="Times New Roman" w:cs="Times New Roman"/>
                <w:sz w:val="26"/>
                <w:szCs w:val="26"/>
              </w:rPr>
              <w:t>30 метров</w:t>
            </w:r>
          </w:p>
        </w:tc>
        <w:tc>
          <w:tcPr>
            <w:tcW w:w="2835" w:type="dxa"/>
          </w:tcPr>
          <w:p w14:paraId="1BEE31A9" w14:textId="0F96E716"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w:t>
            </w:r>
          </w:p>
        </w:tc>
        <w:tc>
          <w:tcPr>
            <w:tcW w:w="2835" w:type="dxa"/>
          </w:tcPr>
          <w:p w14:paraId="1BF3E4BB" w14:textId="2B2BFABB" w:rsidR="00A9584A" w:rsidRPr="007F6BBC" w:rsidRDefault="00A9584A" w:rsidP="00AB7F3F">
            <w:pPr>
              <w:rPr>
                <w:rFonts w:ascii="Times New Roman" w:hAnsi="Times New Roman" w:cs="Times New Roman"/>
                <w:bCs/>
                <w:color w:val="000000" w:themeColor="text1"/>
                <w:sz w:val="26"/>
                <w:szCs w:val="26"/>
              </w:rPr>
            </w:pPr>
            <w:r w:rsidRPr="005A196E">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A9584A" w:rsidRPr="007F6BBC" w14:paraId="46B0A1C7" w14:textId="77777777" w:rsidTr="0033574A">
        <w:tc>
          <w:tcPr>
            <w:tcW w:w="1413" w:type="dxa"/>
          </w:tcPr>
          <w:p w14:paraId="50542442" w14:textId="1F50C575"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4.4 Магазины</w:t>
            </w:r>
          </w:p>
        </w:tc>
        <w:tc>
          <w:tcPr>
            <w:tcW w:w="2913" w:type="dxa"/>
          </w:tcPr>
          <w:p w14:paraId="46FFC767" w14:textId="78B3CF13"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sz w:val="26"/>
                <w:szCs w:val="26"/>
              </w:rPr>
              <w:t>Не установлены</w:t>
            </w:r>
          </w:p>
        </w:tc>
        <w:tc>
          <w:tcPr>
            <w:tcW w:w="2835" w:type="dxa"/>
          </w:tcPr>
          <w:p w14:paraId="5D919993" w14:textId="251C073C"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35BD9078" w14:textId="3F4E61E3" w:rsidR="00A9584A" w:rsidRPr="007F6BBC" w:rsidRDefault="00A9584A" w:rsidP="00066ABD">
            <w:pPr>
              <w:rPr>
                <w:rFonts w:ascii="Times New Roman" w:hAnsi="Times New Roman" w:cs="Times New Roman"/>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445C0CEE" w14:textId="3D0E1A2E"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w:t>
            </w:r>
          </w:p>
        </w:tc>
        <w:tc>
          <w:tcPr>
            <w:tcW w:w="2835" w:type="dxa"/>
          </w:tcPr>
          <w:p w14:paraId="1A68EF4A" w14:textId="610F32F2" w:rsidR="00A9584A" w:rsidRPr="007F6BBC" w:rsidRDefault="00A9584A" w:rsidP="00AB7F3F">
            <w:pPr>
              <w:rPr>
                <w:rFonts w:ascii="Times New Roman" w:hAnsi="Times New Roman" w:cs="Times New Roman"/>
                <w:bCs/>
                <w:color w:val="000000" w:themeColor="text1"/>
                <w:sz w:val="26"/>
                <w:szCs w:val="26"/>
              </w:rPr>
            </w:pPr>
            <w:r w:rsidRPr="005A196E">
              <w:rPr>
                <w:rFonts w:ascii="Times New Roman" w:hAnsi="Times New Roman" w:cs="Times New Roman"/>
                <w:bCs/>
                <w:sz w:val="26"/>
                <w:szCs w:val="26"/>
              </w:rPr>
              <w:t>Минимальное количество мест для временного хранения легковых автомобилей – 1 место на 50 кв. м общей площади объекта</w:t>
            </w:r>
          </w:p>
        </w:tc>
      </w:tr>
      <w:tr w:rsidR="00A9584A" w:rsidRPr="007F6BBC" w14:paraId="446651B2" w14:textId="77777777" w:rsidTr="0033574A">
        <w:tc>
          <w:tcPr>
            <w:tcW w:w="1413" w:type="dxa"/>
          </w:tcPr>
          <w:p w14:paraId="447BAD54" w14:textId="797E46F9"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4.5 Банковская и страховая деятельность</w:t>
            </w:r>
          </w:p>
        </w:tc>
        <w:tc>
          <w:tcPr>
            <w:tcW w:w="2913" w:type="dxa"/>
          </w:tcPr>
          <w:p w14:paraId="57B55903" w14:textId="7C75BF7B"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sz w:val="26"/>
                <w:szCs w:val="26"/>
              </w:rPr>
              <w:t>Не установлены</w:t>
            </w:r>
          </w:p>
        </w:tc>
        <w:tc>
          <w:tcPr>
            <w:tcW w:w="2835" w:type="dxa"/>
          </w:tcPr>
          <w:p w14:paraId="6324BEB3" w14:textId="4C3FC9A5"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13B4C77A" w14:textId="46279170" w:rsidR="00A9584A" w:rsidRPr="007F6BBC" w:rsidRDefault="00A9584A" w:rsidP="00066ABD">
            <w:pPr>
              <w:rPr>
                <w:rFonts w:ascii="Times New Roman" w:hAnsi="Times New Roman" w:cs="Times New Roman"/>
                <w:color w:val="000000" w:themeColor="text1"/>
                <w:sz w:val="26"/>
                <w:szCs w:val="26"/>
              </w:rPr>
            </w:pPr>
            <w:r w:rsidRPr="005C41F1">
              <w:rPr>
                <w:rFonts w:ascii="Times New Roman" w:hAnsi="Times New Roman" w:cs="Times New Roman"/>
                <w:bCs/>
                <w:sz w:val="26"/>
                <w:szCs w:val="26"/>
              </w:rPr>
              <w:t>Максимальная высота –</w:t>
            </w:r>
            <w:r>
              <w:rPr>
                <w:rFonts w:ascii="Times New Roman" w:hAnsi="Times New Roman" w:cs="Times New Roman"/>
                <w:bCs/>
                <w:sz w:val="26"/>
                <w:szCs w:val="26"/>
              </w:rPr>
              <w:t>30 метров</w:t>
            </w:r>
            <w:r w:rsidRPr="005C41F1">
              <w:rPr>
                <w:rFonts w:ascii="Times New Roman" w:hAnsi="Times New Roman" w:cs="Times New Roman"/>
                <w:sz w:val="26"/>
                <w:szCs w:val="26"/>
              </w:rPr>
              <w:t xml:space="preserve"> (9 этажей)</w:t>
            </w:r>
          </w:p>
        </w:tc>
        <w:tc>
          <w:tcPr>
            <w:tcW w:w="2835" w:type="dxa"/>
          </w:tcPr>
          <w:p w14:paraId="19553CC2" w14:textId="77034F00"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w:t>
            </w:r>
          </w:p>
        </w:tc>
        <w:tc>
          <w:tcPr>
            <w:tcW w:w="2835" w:type="dxa"/>
          </w:tcPr>
          <w:p w14:paraId="7608A31C" w14:textId="54FAA09F" w:rsidR="00A9584A" w:rsidRPr="007F6BBC" w:rsidRDefault="00A9584A" w:rsidP="00AB7F3F">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установлены</w:t>
            </w:r>
          </w:p>
        </w:tc>
      </w:tr>
      <w:tr w:rsidR="00A9584A" w:rsidRPr="007F6BBC" w14:paraId="19E98552" w14:textId="77777777" w:rsidTr="0033574A">
        <w:tc>
          <w:tcPr>
            <w:tcW w:w="1413" w:type="dxa"/>
          </w:tcPr>
          <w:p w14:paraId="7496BEBB" w14:textId="13BC33DC"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 xml:space="preserve">4.6 </w:t>
            </w:r>
            <w:r w:rsidRPr="005C41F1">
              <w:rPr>
                <w:rFonts w:ascii="Times New Roman" w:hAnsi="Times New Roman" w:cs="Times New Roman"/>
                <w:bCs/>
                <w:sz w:val="26"/>
                <w:szCs w:val="26"/>
              </w:rPr>
              <w:lastRenderedPageBreak/>
              <w:t>Общественное питание</w:t>
            </w:r>
          </w:p>
        </w:tc>
        <w:tc>
          <w:tcPr>
            <w:tcW w:w="2913" w:type="dxa"/>
          </w:tcPr>
          <w:p w14:paraId="56200E9C" w14:textId="361E3C4A"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sz w:val="26"/>
                <w:szCs w:val="26"/>
              </w:rPr>
              <w:lastRenderedPageBreak/>
              <w:t>Не установлены</w:t>
            </w:r>
          </w:p>
        </w:tc>
        <w:tc>
          <w:tcPr>
            <w:tcW w:w="2835" w:type="dxa"/>
          </w:tcPr>
          <w:p w14:paraId="26DD481F" w14:textId="40FBB3A8"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122491C0" w14:textId="13280688" w:rsidR="00A9584A" w:rsidRPr="007F6BBC" w:rsidRDefault="00A9584A" w:rsidP="00066ABD">
            <w:pPr>
              <w:rPr>
                <w:rFonts w:ascii="Times New Roman" w:hAnsi="Times New Roman" w:cs="Times New Roman"/>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1FF826FA" w14:textId="018F425D" w:rsidR="00A9584A" w:rsidRPr="007F6BBC" w:rsidRDefault="00A9584A"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w:t>
            </w:r>
          </w:p>
        </w:tc>
        <w:tc>
          <w:tcPr>
            <w:tcW w:w="2835" w:type="dxa"/>
          </w:tcPr>
          <w:p w14:paraId="0DFC0F74" w14:textId="3746B70D" w:rsidR="00A9584A" w:rsidRPr="007F6BBC" w:rsidRDefault="00A9584A" w:rsidP="00AB7F3F">
            <w:pPr>
              <w:rPr>
                <w:rFonts w:ascii="Times New Roman" w:hAnsi="Times New Roman" w:cs="Times New Roman"/>
                <w:bCs/>
                <w:color w:val="000000" w:themeColor="text1"/>
                <w:sz w:val="26"/>
                <w:szCs w:val="26"/>
              </w:rPr>
            </w:pPr>
            <w:r w:rsidRPr="005A196E">
              <w:rPr>
                <w:rFonts w:ascii="Times New Roman" w:hAnsi="Times New Roman" w:cs="Times New Roman"/>
                <w:bCs/>
                <w:sz w:val="26"/>
                <w:szCs w:val="26"/>
              </w:rPr>
              <w:t xml:space="preserve">Минимальное </w:t>
            </w:r>
            <w:r w:rsidRPr="005A196E">
              <w:rPr>
                <w:rFonts w:ascii="Times New Roman" w:hAnsi="Times New Roman" w:cs="Times New Roman"/>
                <w:bCs/>
                <w:sz w:val="26"/>
                <w:szCs w:val="26"/>
              </w:rPr>
              <w:lastRenderedPageBreak/>
              <w:t>количество мест для временного хранения легковых автомобилей – 1 место на 4 посадочных места</w:t>
            </w:r>
            <w:r>
              <w:rPr>
                <w:rFonts w:ascii="Times New Roman" w:hAnsi="Times New Roman" w:cs="Times New Roman"/>
                <w:bCs/>
                <w:sz w:val="26"/>
                <w:szCs w:val="26"/>
              </w:rPr>
              <w:t xml:space="preserve"> (применяется для основного ВРИ)</w:t>
            </w:r>
          </w:p>
        </w:tc>
      </w:tr>
      <w:tr w:rsidR="00BD5ED0" w:rsidRPr="007F6BBC" w14:paraId="53DA5C41" w14:textId="77777777" w:rsidTr="0033574A">
        <w:tc>
          <w:tcPr>
            <w:tcW w:w="1413" w:type="dxa"/>
          </w:tcPr>
          <w:p w14:paraId="418F6BC0" w14:textId="5F2D8C4F" w:rsidR="00BD5ED0" w:rsidRPr="007F6BBC" w:rsidRDefault="00BD5ED0"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lastRenderedPageBreak/>
              <w:t>4.8.1</w:t>
            </w:r>
            <w:r w:rsidRPr="005C41F1">
              <w:rPr>
                <w:rFonts w:ascii="Times New Roman" w:hAnsi="Times New Roman" w:cs="Times New Roman"/>
                <w:bCs/>
                <w:sz w:val="26"/>
                <w:szCs w:val="26"/>
                <w:lang w:val="en-US"/>
              </w:rPr>
              <w:t xml:space="preserve"> </w:t>
            </w:r>
            <w:r w:rsidRPr="005C41F1">
              <w:rPr>
                <w:rFonts w:ascii="Times New Roman" w:hAnsi="Times New Roman" w:cs="Times New Roman"/>
                <w:bCs/>
                <w:sz w:val="26"/>
                <w:szCs w:val="26"/>
              </w:rPr>
              <w:t>Развлекательные мероприятия</w:t>
            </w:r>
          </w:p>
        </w:tc>
        <w:tc>
          <w:tcPr>
            <w:tcW w:w="2913" w:type="dxa"/>
          </w:tcPr>
          <w:p w14:paraId="362580B0" w14:textId="716CA3EA" w:rsidR="00BD5ED0" w:rsidRPr="007F6BBC" w:rsidRDefault="00BD5ED0" w:rsidP="00066ABD">
            <w:pPr>
              <w:rPr>
                <w:rFonts w:ascii="Times New Roman" w:hAnsi="Times New Roman" w:cs="Times New Roman"/>
                <w:bCs/>
                <w:color w:val="000000" w:themeColor="text1"/>
                <w:sz w:val="26"/>
                <w:szCs w:val="26"/>
              </w:rPr>
            </w:pPr>
            <w:r w:rsidRPr="005C41F1">
              <w:rPr>
                <w:rFonts w:ascii="Times New Roman" w:hAnsi="Times New Roman" w:cs="Times New Roman"/>
                <w:sz w:val="26"/>
                <w:szCs w:val="26"/>
              </w:rPr>
              <w:t>Не установлены</w:t>
            </w:r>
          </w:p>
        </w:tc>
        <w:tc>
          <w:tcPr>
            <w:tcW w:w="2835" w:type="dxa"/>
          </w:tcPr>
          <w:p w14:paraId="57C6B4E8" w14:textId="6FD93374" w:rsidR="00BD5ED0" w:rsidRPr="007F6BBC" w:rsidRDefault="00BD5ED0"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установлены</w:t>
            </w:r>
          </w:p>
        </w:tc>
        <w:tc>
          <w:tcPr>
            <w:tcW w:w="2835" w:type="dxa"/>
          </w:tcPr>
          <w:p w14:paraId="7D17015E" w14:textId="7A97D51C" w:rsidR="00BD5ED0" w:rsidRPr="007F6BBC" w:rsidRDefault="00BD5ED0" w:rsidP="00066ABD">
            <w:pPr>
              <w:rPr>
                <w:rFonts w:ascii="Times New Roman" w:hAnsi="Times New Roman" w:cs="Times New Roman"/>
                <w:color w:val="000000" w:themeColor="text1"/>
                <w:sz w:val="26"/>
                <w:szCs w:val="26"/>
              </w:rPr>
            </w:pPr>
            <w:r w:rsidRPr="005C41F1">
              <w:rPr>
                <w:rFonts w:ascii="Times New Roman" w:hAnsi="Times New Roman" w:cs="Times New Roman"/>
                <w:sz w:val="26"/>
                <w:szCs w:val="26"/>
              </w:rPr>
              <w:t>Максимальная высота  –</w:t>
            </w:r>
            <w:r>
              <w:rPr>
                <w:rFonts w:ascii="Times New Roman" w:hAnsi="Times New Roman" w:cs="Times New Roman"/>
                <w:sz w:val="26"/>
                <w:szCs w:val="26"/>
              </w:rPr>
              <w:t>30 метров</w:t>
            </w:r>
          </w:p>
        </w:tc>
        <w:tc>
          <w:tcPr>
            <w:tcW w:w="2835" w:type="dxa"/>
          </w:tcPr>
          <w:p w14:paraId="769C7239" w14:textId="2DD789A3" w:rsidR="00BD5ED0" w:rsidRPr="007F6BBC" w:rsidRDefault="00BD5ED0" w:rsidP="00066ABD">
            <w:pPr>
              <w:rPr>
                <w:rFonts w:ascii="Times New Roman" w:hAnsi="Times New Roman" w:cs="Times New Roman"/>
                <w:bCs/>
                <w:color w:val="000000" w:themeColor="text1"/>
                <w:sz w:val="26"/>
                <w:szCs w:val="26"/>
              </w:rPr>
            </w:pPr>
            <w:r w:rsidRPr="005C41F1">
              <w:rPr>
                <w:rFonts w:ascii="Times New Roman" w:hAnsi="Times New Roman" w:cs="Times New Roman"/>
                <w:bCs/>
                <w:sz w:val="26"/>
                <w:szCs w:val="26"/>
              </w:rPr>
              <w:t>Не установлен</w:t>
            </w:r>
          </w:p>
        </w:tc>
        <w:tc>
          <w:tcPr>
            <w:tcW w:w="2835" w:type="dxa"/>
          </w:tcPr>
          <w:p w14:paraId="6AD6F74E" w14:textId="602BCC01" w:rsidR="00BD5ED0" w:rsidRPr="007F6BBC" w:rsidRDefault="00BD5ED0" w:rsidP="00BD5ED0">
            <w:pPr>
              <w:rPr>
                <w:rFonts w:ascii="Times New Roman" w:hAnsi="Times New Roman" w:cs="Times New Roman"/>
                <w:bCs/>
                <w:color w:val="000000" w:themeColor="text1"/>
                <w:sz w:val="26"/>
                <w:szCs w:val="26"/>
              </w:rPr>
            </w:pPr>
            <w:r w:rsidRPr="005A196E">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BD5ED0" w:rsidRPr="007F6BBC" w14:paraId="73F62E19" w14:textId="77777777" w:rsidTr="0033574A">
        <w:tc>
          <w:tcPr>
            <w:tcW w:w="1413" w:type="dxa"/>
          </w:tcPr>
          <w:p w14:paraId="175AC70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4.9 Служебные гаражи</w:t>
            </w:r>
          </w:p>
        </w:tc>
        <w:tc>
          <w:tcPr>
            <w:tcW w:w="2913" w:type="dxa"/>
          </w:tcPr>
          <w:p w14:paraId="109336E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AAD4AE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520433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21C0263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388035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5ABD6D05" w14:textId="77777777" w:rsidTr="0033574A">
        <w:tc>
          <w:tcPr>
            <w:tcW w:w="1413" w:type="dxa"/>
          </w:tcPr>
          <w:p w14:paraId="4653661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4.9.1.1 Заправка транспортных средств</w:t>
            </w:r>
          </w:p>
        </w:tc>
        <w:tc>
          <w:tcPr>
            <w:tcW w:w="2913" w:type="dxa"/>
          </w:tcPr>
          <w:p w14:paraId="087FBD7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793906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316F4D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02BCA66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A48179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137E2FB5" w14:textId="77777777" w:rsidTr="0033574A">
        <w:tc>
          <w:tcPr>
            <w:tcW w:w="1413" w:type="dxa"/>
          </w:tcPr>
          <w:p w14:paraId="182EDFEE" w14:textId="581846B9" w:rsidR="00BD5ED0" w:rsidRPr="007F6BBC" w:rsidRDefault="00BD5ED0" w:rsidP="00066ABD">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4.9.1.2 Обеспечение дорожного отдыха</w:t>
            </w:r>
          </w:p>
        </w:tc>
        <w:tc>
          <w:tcPr>
            <w:tcW w:w="2913" w:type="dxa"/>
          </w:tcPr>
          <w:p w14:paraId="59517158" w14:textId="5E58A89F"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4762C8A" w14:textId="0A49CA49"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4976F5D" w14:textId="4BE202EC" w:rsidR="00BD5ED0" w:rsidRPr="007F6BBC" w:rsidRDefault="00BD5ED0" w:rsidP="00066ABD">
            <w:pPr>
              <w:rPr>
                <w:rFonts w:ascii="Times New Roman" w:hAnsi="Times New Roman" w:cs="Times New Roman"/>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20983CB2" w14:textId="3896FE9D"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B5D4073" w14:textId="13B28F93"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38CC6CDA" w14:textId="77777777" w:rsidTr="0033574A">
        <w:tc>
          <w:tcPr>
            <w:tcW w:w="1413" w:type="dxa"/>
          </w:tcPr>
          <w:p w14:paraId="300C4B0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4.9.1.3 Автомобильные </w:t>
            </w:r>
            <w:r w:rsidRPr="007F6BBC">
              <w:rPr>
                <w:rFonts w:ascii="Times New Roman" w:hAnsi="Times New Roman" w:cs="Times New Roman"/>
                <w:bCs/>
                <w:color w:val="000000" w:themeColor="text1"/>
                <w:sz w:val="26"/>
                <w:szCs w:val="26"/>
              </w:rPr>
              <w:lastRenderedPageBreak/>
              <w:t>мойки</w:t>
            </w:r>
          </w:p>
        </w:tc>
        <w:tc>
          <w:tcPr>
            <w:tcW w:w="2913" w:type="dxa"/>
          </w:tcPr>
          <w:p w14:paraId="62A65EA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238AC93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E574AC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15DCACC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DDD2B2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605399B8" w14:textId="77777777" w:rsidTr="0033574A">
        <w:tc>
          <w:tcPr>
            <w:tcW w:w="1413" w:type="dxa"/>
          </w:tcPr>
          <w:p w14:paraId="1578B53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4.9.1.4 Ремонт автомобилей</w:t>
            </w:r>
          </w:p>
        </w:tc>
        <w:tc>
          <w:tcPr>
            <w:tcW w:w="2913" w:type="dxa"/>
          </w:tcPr>
          <w:p w14:paraId="52CC1C6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B69673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5A988B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23EF99B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9E9FB1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B179E7F" w14:textId="77777777" w:rsidTr="0033574A">
        <w:tc>
          <w:tcPr>
            <w:tcW w:w="1413" w:type="dxa"/>
          </w:tcPr>
          <w:p w14:paraId="023D104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4.9.2 Стоянка транспортных средств</w:t>
            </w:r>
          </w:p>
        </w:tc>
        <w:tc>
          <w:tcPr>
            <w:tcW w:w="2913" w:type="dxa"/>
          </w:tcPr>
          <w:p w14:paraId="7BA6EF0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E2CBAF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50D2A7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0523BCF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714915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063556F8" w14:textId="77777777" w:rsidTr="0033574A">
        <w:tc>
          <w:tcPr>
            <w:tcW w:w="1413" w:type="dxa"/>
          </w:tcPr>
          <w:p w14:paraId="542878A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5.1.2 Обеспечение занятий спортом в помещениях</w:t>
            </w:r>
          </w:p>
        </w:tc>
        <w:tc>
          <w:tcPr>
            <w:tcW w:w="2913" w:type="dxa"/>
          </w:tcPr>
          <w:p w14:paraId="2FAA7F8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AEA5EF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C4A012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E1BCDD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BB4E80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EA73785" w14:textId="77777777" w:rsidTr="0033574A">
        <w:tc>
          <w:tcPr>
            <w:tcW w:w="1413" w:type="dxa"/>
          </w:tcPr>
          <w:p w14:paraId="47560B1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5.1.4 Оборудование площадки для занятий спортом</w:t>
            </w:r>
          </w:p>
        </w:tc>
        <w:tc>
          <w:tcPr>
            <w:tcW w:w="2913" w:type="dxa"/>
          </w:tcPr>
          <w:p w14:paraId="4AF41E2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235FC9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C26E8D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BBF79B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BAD33C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16DC3F4E" w14:textId="77777777" w:rsidTr="0033574A">
        <w:tc>
          <w:tcPr>
            <w:tcW w:w="1413" w:type="dxa"/>
          </w:tcPr>
          <w:p w14:paraId="79A93CA0" w14:textId="5EEFB879" w:rsidR="00BD5ED0" w:rsidRPr="007F6BBC" w:rsidRDefault="00BD5ED0" w:rsidP="00066ABD">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6.0 Производственная деятельность</w:t>
            </w:r>
          </w:p>
        </w:tc>
        <w:tc>
          <w:tcPr>
            <w:tcW w:w="2913" w:type="dxa"/>
          </w:tcPr>
          <w:p w14:paraId="6C87CF2B" w14:textId="562B4E9D"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1238701" w14:textId="5673ADD8"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AFEF7DF" w14:textId="2EE120AB" w:rsidR="00BD5ED0" w:rsidRPr="007F6BBC" w:rsidRDefault="00BD5ED0" w:rsidP="00066ABD">
            <w:pPr>
              <w:rPr>
                <w:rFonts w:ascii="Times New Roman" w:hAnsi="Times New Roman" w:cs="Times New Roman"/>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277FCED" w14:textId="0DAF1ADD"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02F04EA" w14:textId="11A6427E"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178670C9" w14:textId="77777777" w:rsidTr="0033574A">
        <w:tc>
          <w:tcPr>
            <w:tcW w:w="1413" w:type="dxa"/>
          </w:tcPr>
          <w:p w14:paraId="7009E34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6.1 Недропол</w:t>
            </w:r>
            <w:r w:rsidRPr="007F6BBC">
              <w:rPr>
                <w:rFonts w:ascii="Times New Roman" w:hAnsi="Times New Roman" w:cs="Times New Roman"/>
                <w:bCs/>
                <w:color w:val="000000" w:themeColor="text1"/>
                <w:sz w:val="26"/>
                <w:szCs w:val="26"/>
              </w:rPr>
              <w:lastRenderedPageBreak/>
              <w:t>ьзование</w:t>
            </w:r>
          </w:p>
        </w:tc>
        <w:tc>
          <w:tcPr>
            <w:tcW w:w="2913" w:type="dxa"/>
          </w:tcPr>
          <w:p w14:paraId="4661CFB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316AC27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7B2923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8A10D8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591701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70857DA" w14:textId="77777777" w:rsidTr="0033574A">
        <w:tc>
          <w:tcPr>
            <w:tcW w:w="1413" w:type="dxa"/>
          </w:tcPr>
          <w:p w14:paraId="1BA1929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6.2 Тяжелая промышленность</w:t>
            </w:r>
          </w:p>
        </w:tc>
        <w:tc>
          <w:tcPr>
            <w:tcW w:w="2913" w:type="dxa"/>
          </w:tcPr>
          <w:p w14:paraId="2082180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9DFB41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60C5BA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325D1B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CEB397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0B338338" w14:textId="77777777" w:rsidTr="0033574A">
        <w:tc>
          <w:tcPr>
            <w:tcW w:w="1413" w:type="dxa"/>
          </w:tcPr>
          <w:p w14:paraId="161F4D4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6.2.1 Автомобильная промышленность</w:t>
            </w:r>
          </w:p>
        </w:tc>
        <w:tc>
          <w:tcPr>
            <w:tcW w:w="2913" w:type="dxa"/>
          </w:tcPr>
          <w:p w14:paraId="49E4FCE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0C70EC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F8E882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A09883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ABACC1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0143E295" w14:textId="77777777" w:rsidTr="0033574A">
        <w:tc>
          <w:tcPr>
            <w:tcW w:w="1413" w:type="dxa"/>
          </w:tcPr>
          <w:p w14:paraId="523DA30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6.3 Легкая промышленность</w:t>
            </w:r>
          </w:p>
        </w:tc>
        <w:tc>
          <w:tcPr>
            <w:tcW w:w="2913" w:type="dxa"/>
          </w:tcPr>
          <w:p w14:paraId="21A5344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9D2E8E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B3E85D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78A2713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ADDFD1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03A653D1" w14:textId="77777777" w:rsidTr="0033574A">
        <w:tc>
          <w:tcPr>
            <w:tcW w:w="1413" w:type="dxa"/>
          </w:tcPr>
          <w:p w14:paraId="2458259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6.3.1 Фармацевтическая промышленность</w:t>
            </w:r>
          </w:p>
        </w:tc>
        <w:tc>
          <w:tcPr>
            <w:tcW w:w="2913" w:type="dxa"/>
          </w:tcPr>
          <w:p w14:paraId="64A6622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E0F564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D6DD29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9339FF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C8C0B9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1985032C" w14:textId="77777777" w:rsidTr="0033574A">
        <w:tc>
          <w:tcPr>
            <w:tcW w:w="1413" w:type="dxa"/>
          </w:tcPr>
          <w:p w14:paraId="3F3EBDEA" w14:textId="4050D0B5" w:rsidR="00BD5ED0" w:rsidRPr="007F6BBC" w:rsidRDefault="00BD5ED0" w:rsidP="00066ABD">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6.3.3 Электронная промышленность</w:t>
            </w:r>
          </w:p>
        </w:tc>
        <w:tc>
          <w:tcPr>
            <w:tcW w:w="2913" w:type="dxa"/>
          </w:tcPr>
          <w:p w14:paraId="65087EDD" w14:textId="1FDE2CF9"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1F7E1B8" w14:textId="29700BEC"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D9B05DD" w14:textId="4A8630CE" w:rsidR="00BD5ED0" w:rsidRPr="007F6BBC" w:rsidRDefault="00BD5ED0" w:rsidP="00066ABD">
            <w:pPr>
              <w:rPr>
                <w:rFonts w:ascii="Times New Roman" w:hAnsi="Times New Roman" w:cs="Times New Roman"/>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F3CEE10" w14:textId="190B2109"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F85C28B" w14:textId="5AFF13B6"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19506A2A" w14:textId="77777777" w:rsidTr="0033574A">
        <w:tc>
          <w:tcPr>
            <w:tcW w:w="1413" w:type="dxa"/>
          </w:tcPr>
          <w:p w14:paraId="1EEA1AD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6.4 Пищевая промышленность</w:t>
            </w:r>
          </w:p>
        </w:tc>
        <w:tc>
          <w:tcPr>
            <w:tcW w:w="2913" w:type="dxa"/>
          </w:tcPr>
          <w:p w14:paraId="16159B5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5F5AA5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C94422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EBB237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C4B8C4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3392AF75" w14:textId="77777777" w:rsidTr="0033574A">
        <w:tc>
          <w:tcPr>
            <w:tcW w:w="1413" w:type="dxa"/>
          </w:tcPr>
          <w:p w14:paraId="3D058AD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6.5 Нефтехимическая </w:t>
            </w:r>
            <w:r w:rsidRPr="007F6BBC">
              <w:rPr>
                <w:rFonts w:ascii="Times New Roman" w:hAnsi="Times New Roman" w:cs="Times New Roman"/>
                <w:bCs/>
                <w:color w:val="000000" w:themeColor="text1"/>
                <w:sz w:val="26"/>
                <w:szCs w:val="26"/>
              </w:rPr>
              <w:lastRenderedPageBreak/>
              <w:t>промышленность</w:t>
            </w:r>
          </w:p>
        </w:tc>
        <w:tc>
          <w:tcPr>
            <w:tcW w:w="2913" w:type="dxa"/>
          </w:tcPr>
          <w:p w14:paraId="18AC8C8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2E9743B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C0DEAA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CEF9EF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FB37B6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383C75CF" w14:textId="77777777" w:rsidTr="0033574A">
        <w:tc>
          <w:tcPr>
            <w:tcW w:w="1413" w:type="dxa"/>
          </w:tcPr>
          <w:p w14:paraId="1D61F17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6.6 Строительная промышленность</w:t>
            </w:r>
          </w:p>
        </w:tc>
        <w:tc>
          <w:tcPr>
            <w:tcW w:w="2913" w:type="dxa"/>
          </w:tcPr>
          <w:p w14:paraId="5178895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83AA4A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CCB7BC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558445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643205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35D66201" w14:textId="77777777" w:rsidTr="0033574A">
        <w:tc>
          <w:tcPr>
            <w:tcW w:w="1413" w:type="dxa"/>
          </w:tcPr>
          <w:p w14:paraId="028055A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6.7 Энергетика</w:t>
            </w:r>
          </w:p>
        </w:tc>
        <w:tc>
          <w:tcPr>
            <w:tcW w:w="2913" w:type="dxa"/>
          </w:tcPr>
          <w:p w14:paraId="1061A34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CC1D7E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385769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22444D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472DEB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2616C574" w14:textId="77777777" w:rsidTr="0033574A">
        <w:tc>
          <w:tcPr>
            <w:tcW w:w="1413" w:type="dxa"/>
          </w:tcPr>
          <w:p w14:paraId="7C7A863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6.8 Связь</w:t>
            </w:r>
          </w:p>
        </w:tc>
        <w:tc>
          <w:tcPr>
            <w:tcW w:w="2913" w:type="dxa"/>
          </w:tcPr>
          <w:p w14:paraId="037B111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34B92F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552185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597CE98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8176F5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805FEED" w14:textId="77777777" w:rsidTr="0033574A">
        <w:tc>
          <w:tcPr>
            <w:tcW w:w="1413" w:type="dxa"/>
          </w:tcPr>
          <w:p w14:paraId="52A1C81C"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6.9 Склад</w:t>
            </w:r>
          </w:p>
        </w:tc>
        <w:tc>
          <w:tcPr>
            <w:tcW w:w="2913" w:type="dxa"/>
          </w:tcPr>
          <w:p w14:paraId="2386B34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197EA0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BFAF75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25EEF5A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B521BE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AB72E4E" w14:textId="77777777" w:rsidTr="0033574A">
        <w:tc>
          <w:tcPr>
            <w:tcW w:w="1413" w:type="dxa"/>
          </w:tcPr>
          <w:p w14:paraId="1911D44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6.9.1 Складские площадки</w:t>
            </w:r>
          </w:p>
        </w:tc>
        <w:tc>
          <w:tcPr>
            <w:tcW w:w="2913" w:type="dxa"/>
          </w:tcPr>
          <w:p w14:paraId="5C090C7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22F3FC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9AF021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59EF56A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DDB8CD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3F5EE02F" w14:textId="77777777" w:rsidTr="0033574A">
        <w:tc>
          <w:tcPr>
            <w:tcW w:w="1413" w:type="dxa"/>
          </w:tcPr>
          <w:p w14:paraId="60785F7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6.11 Целлюлозно-бумажная промышленность</w:t>
            </w:r>
          </w:p>
        </w:tc>
        <w:tc>
          <w:tcPr>
            <w:tcW w:w="2913" w:type="dxa"/>
          </w:tcPr>
          <w:p w14:paraId="04F45A0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D2EEF6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CA2031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E5EC6E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50080E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070BB5DD" w14:textId="77777777" w:rsidTr="0033574A">
        <w:tc>
          <w:tcPr>
            <w:tcW w:w="1413" w:type="dxa"/>
          </w:tcPr>
          <w:p w14:paraId="35CB4DF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6.12 Научно-производственная деятельность</w:t>
            </w:r>
          </w:p>
        </w:tc>
        <w:tc>
          <w:tcPr>
            <w:tcW w:w="2913" w:type="dxa"/>
          </w:tcPr>
          <w:p w14:paraId="537B670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02C775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4EC4CB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7847836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A88395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614A31BA" w14:textId="77777777" w:rsidTr="0033574A">
        <w:tc>
          <w:tcPr>
            <w:tcW w:w="1413" w:type="dxa"/>
          </w:tcPr>
          <w:p w14:paraId="674CA62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7.1.2 Обслуживание </w:t>
            </w:r>
            <w:r w:rsidRPr="007F6BBC">
              <w:rPr>
                <w:rFonts w:ascii="Times New Roman" w:hAnsi="Times New Roman" w:cs="Times New Roman"/>
                <w:bCs/>
                <w:color w:val="000000" w:themeColor="text1"/>
                <w:sz w:val="26"/>
                <w:szCs w:val="26"/>
              </w:rPr>
              <w:lastRenderedPageBreak/>
              <w:t>железнодорожных перевозок</w:t>
            </w:r>
          </w:p>
        </w:tc>
        <w:tc>
          <w:tcPr>
            <w:tcW w:w="2913" w:type="dxa"/>
          </w:tcPr>
          <w:p w14:paraId="028F930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5907E0A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E4295E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7B7E907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179309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C1A8E7A" w14:textId="77777777" w:rsidTr="0033574A">
        <w:tc>
          <w:tcPr>
            <w:tcW w:w="1413" w:type="dxa"/>
          </w:tcPr>
          <w:p w14:paraId="766285B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7.2.2 Обслуживание перевозок пассажиров</w:t>
            </w:r>
          </w:p>
        </w:tc>
        <w:tc>
          <w:tcPr>
            <w:tcW w:w="2913" w:type="dxa"/>
          </w:tcPr>
          <w:p w14:paraId="3CB15CF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B48E15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5FAF1B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771720F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D597642"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5D14A221" w14:textId="77777777" w:rsidTr="0033574A">
        <w:tc>
          <w:tcPr>
            <w:tcW w:w="1413" w:type="dxa"/>
          </w:tcPr>
          <w:p w14:paraId="21D8C99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7.2.3 Стоянки транспорта общего пользования</w:t>
            </w:r>
          </w:p>
        </w:tc>
        <w:tc>
          <w:tcPr>
            <w:tcW w:w="2913" w:type="dxa"/>
          </w:tcPr>
          <w:p w14:paraId="14BB907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AA0CA9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588DBA6"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6E5F2C3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430540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7FD49046" w14:textId="77777777" w:rsidTr="0033574A">
        <w:tc>
          <w:tcPr>
            <w:tcW w:w="1413" w:type="dxa"/>
          </w:tcPr>
          <w:p w14:paraId="221878A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7.5 Трубопроводный транспорт</w:t>
            </w:r>
          </w:p>
        </w:tc>
        <w:tc>
          <w:tcPr>
            <w:tcW w:w="2913" w:type="dxa"/>
          </w:tcPr>
          <w:p w14:paraId="1FD85843"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9BEB66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468E39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36EEEA1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697924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6AB461DB" w14:textId="77777777" w:rsidTr="0033574A">
        <w:tc>
          <w:tcPr>
            <w:tcW w:w="1413" w:type="dxa"/>
          </w:tcPr>
          <w:p w14:paraId="18AFDAB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8.1 Обеспечение вооруженных сил</w:t>
            </w:r>
          </w:p>
        </w:tc>
        <w:tc>
          <w:tcPr>
            <w:tcW w:w="2913" w:type="dxa"/>
          </w:tcPr>
          <w:p w14:paraId="2D679AE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AADFDE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FF3A33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40CA979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726E88E"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1F85DAE2" w14:textId="77777777" w:rsidTr="0033574A">
        <w:tc>
          <w:tcPr>
            <w:tcW w:w="1413" w:type="dxa"/>
          </w:tcPr>
          <w:p w14:paraId="251AF955"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8.3 Обеспечение</w:t>
            </w:r>
          </w:p>
          <w:p w14:paraId="16DC058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внутреннего</w:t>
            </w:r>
          </w:p>
          <w:p w14:paraId="11CBCE41"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правопоря</w:t>
            </w:r>
            <w:r w:rsidRPr="007F6BBC">
              <w:rPr>
                <w:rFonts w:ascii="Times New Roman" w:hAnsi="Times New Roman" w:cs="Times New Roman"/>
                <w:bCs/>
                <w:color w:val="000000" w:themeColor="text1"/>
                <w:sz w:val="26"/>
                <w:szCs w:val="26"/>
              </w:rPr>
              <w:lastRenderedPageBreak/>
              <w:t>дка</w:t>
            </w:r>
          </w:p>
        </w:tc>
        <w:tc>
          <w:tcPr>
            <w:tcW w:w="2913" w:type="dxa"/>
          </w:tcPr>
          <w:p w14:paraId="52B4436B"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688B355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F8B144A"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55963D1D"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7FB3606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BD5ED0" w:rsidRPr="007F6BBC" w14:paraId="38BD166C" w14:textId="77777777" w:rsidTr="0033574A">
        <w:tc>
          <w:tcPr>
            <w:tcW w:w="1413" w:type="dxa"/>
          </w:tcPr>
          <w:p w14:paraId="6D2AE1F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12.0 Земельные участки</w:t>
            </w:r>
          </w:p>
          <w:p w14:paraId="212CE1E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(территории) общего</w:t>
            </w:r>
          </w:p>
          <w:p w14:paraId="51E44FAF"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пользования</w:t>
            </w:r>
          </w:p>
        </w:tc>
        <w:tc>
          <w:tcPr>
            <w:tcW w:w="2913" w:type="dxa"/>
          </w:tcPr>
          <w:p w14:paraId="3ED1DFD0"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4841657"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A59D109"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color w:val="000000" w:themeColor="text1"/>
                <w:sz w:val="26"/>
                <w:szCs w:val="26"/>
              </w:rPr>
              <w:t>Не установлены</w:t>
            </w:r>
          </w:p>
        </w:tc>
        <w:tc>
          <w:tcPr>
            <w:tcW w:w="2835" w:type="dxa"/>
          </w:tcPr>
          <w:p w14:paraId="52B52068"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9A92354" w14:textId="77777777" w:rsidR="00BD5ED0" w:rsidRPr="007F6BBC" w:rsidRDefault="00BD5ED0" w:rsidP="00066AB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bl>
    <w:p w14:paraId="5CED7203" w14:textId="77777777" w:rsidR="00AC1B4D" w:rsidRPr="007F131B" w:rsidRDefault="00AC1B4D" w:rsidP="00AC1B4D">
      <w:pPr>
        <w:rPr>
          <w:rFonts w:ascii="Times New Roman" w:hAnsi="Times New Roman" w:cs="Times New Roman"/>
          <w:sz w:val="24"/>
          <w:szCs w:val="24"/>
        </w:rPr>
      </w:pPr>
    </w:p>
    <w:p w14:paraId="7FBD5AF8" w14:textId="77777777" w:rsidR="00A522B5" w:rsidRDefault="00A522B5" w:rsidP="00A522B5">
      <w:pPr>
        <w:pStyle w:val="Default"/>
        <w:jc w:val="both"/>
        <w:rPr>
          <w:rFonts w:ascii="Times New Roman" w:hAnsi="Times New Roman" w:cs="Times New Roman"/>
          <w:sz w:val="20"/>
          <w:szCs w:val="20"/>
        </w:rPr>
      </w:pPr>
    </w:p>
    <w:p w14:paraId="2AFD4BE1" w14:textId="5D5B3A4C" w:rsidR="00A522B5" w:rsidRPr="00AB7F3F" w:rsidRDefault="00A522B5" w:rsidP="00AB7F3F">
      <w:pPr>
        <w:pStyle w:val="Default"/>
        <w:spacing w:line="360" w:lineRule="auto"/>
        <w:ind w:firstLine="709"/>
        <w:jc w:val="both"/>
        <w:rPr>
          <w:rFonts w:ascii="Times New Roman" w:hAnsi="Times New Roman" w:cs="Times New Roman"/>
          <w:sz w:val="26"/>
          <w:szCs w:val="26"/>
        </w:rPr>
      </w:pPr>
      <w:r w:rsidRPr="00AB7F3F">
        <w:rPr>
          <w:rFonts w:ascii="Times New Roman" w:hAnsi="Times New Roman" w:cs="Times New Roman"/>
          <w:sz w:val="26"/>
          <w:szCs w:val="26"/>
        </w:rPr>
        <w:t>&lt;</w:t>
      </w:r>
      <w:r w:rsidR="00AB7F3F" w:rsidRPr="00AB7F3F">
        <w:rPr>
          <w:rFonts w:ascii="Times New Roman" w:hAnsi="Times New Roman" w:cs="Times New Roman"/>
          <w:sz w:val="26"/>
          <w:szCs w:val="26"/>
        </w:rPr>
        <w:t>1</w:t>
      </w:r>
      <w:r w:rsidRPr="00AB7F3F">
        <w:rPr>
          <w:rFonts w:ascii="Times New Roman" w:hAnsi="Times New Roman" w:cs="Times New Roman"/>
          <w:sz w:val="26"/>
          <w:szCs w:val="26"/>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22930163" w14:textId="77777777" w:rsidR="00AB7F3F" w:rsidRPr="00AE001B" w:rsidRDefault="00AB7F3F" w:rsidP="00AB7F3F">
      <w:pPr>
        <w:adjustRightInd w:val="0"/>
        <w:spacing w:line="360" w:lineRule="auto"/>
        <w:ind w:firstLine="709"/>
        <w:jc w:val="both"/>
        <w:rPr>
          <w:rFonts w:ascii="Times New Roman" w:hAnsi="Times New Roman" w:cs="Times New Roman"/>
          <w:color w:val="000000"/>
          <w:sz w:val="26"/>
          <w:szCs w:val="26"/>
        </w:rPr>
      </w:pPr>
      <w:r w:rsidRPr="00AB7F3F">
        <w:rPr>
          <w:rFonts w:ascii="Times New Roman" w:hAnsi="Times New Roman" w:cs="Times New Roman"/>
          <w:bCs/>
          <w:color w:val="000000" w:themeColor="text1"/>
          <w:sz w:val="26"/>
          <w:szCs w:val="26"/>
        </w:rPr>
        <w:t xml:space="preserve">&lt;2&gt; </w:t>
      </w:r>
      <w:r w:rsidRPr="00AB7F3F">
        <w:rPr>
          <w:rFonts w:ascii="Times New Roman" w:hAnsi="Times New Roman" w:cs="Times New Roman"/>
          <w:color w:val="000000"/>
          <w:sz w:val="26"/>
          <w:szCs w:val="26"/>
        </w:rPr>
        <w:t>Минимальная/максимальная площадь з</w:t>
      </w:r>
      <w:r w:rsidRPr="00AE001B">
        <w:rPr>
          <w:rFonts w:ascii="Times New Roman" w:hAnsi="Times New Roman" w:cs="Times New Roman"/>
          <w:color w:val="000000"/>
          <w:sz w:val="26"/>
          <w:szCs w:val="26"/>
        </w:rPr>
        <w:t>емельных участков не устанавливается для гаражей в гаражных комплексах, расположенных на едином (неделимом) земельном участке</w:t>
      </w:r>
    </w:p>
    <w:p w14:paraId="786700B4" w14:textId="77777777" w:rsidR="00AB7F3F" w:rsidRPr="007F131B" w:rsidRDefault="00AB7F3F" w:rsidP="00AC1B4D">
      <w:pPr>
        <w:tabs>
          <w:tab w:val="left" w:pos="1020"/>
        </w:tabs>
        <w:spacing w:before="1" w:line="276" w:lineRule="auto"/>
        <w:ind w:right="108"/>
        <w:jc w:val="both"/>
        <w:rPr>
          <w:rFonts w:ascii="Times New Roman" w:hAnsi="Times New Roman" w:cs="Times New Roman"/>
          <w:sz w:val="24"/>
          <w:szCs w:val="24"/>
        </w:rPr>
        <w:sectPr w:rsidR="00AB7F3F" w:rsidRPr="007F131B" w:rsidSect="00AC1B4D">
          <w:pgSz w:w="16840" w:h="11910" w:orient="landscape"/>
          <w:pgMar w:top="1520" w:right="1080" w:bottom="740" w:left="280" w:header="720" w:footer="720" w:gutter="0"/>
          <w:cols w:space="720"/>
          <w:docGrid w:linePitch="299"/>
        </w:sectPr>
      </w:pPr>
    </w:p>
    <w:p w14:paraId="549E89DC" w14:textId="645B5415" w:rsidR="00551B59" w:rsidRPr="001A6A1E" w:rsidRDefault="006D5658" w:rsidP="00FF6EC9">
      <w:pPr>
        <w:pStyle w:val="a0"/>
        <w:spacing w:line="360" w:lineRule="auto"/>
        <w:ind w:firstLine="709"/>
        <w:jc w:val="both"/>
        <w:rPr>
          <w:rFonts w:ascii="Times New Roman" w:hAnsi="Times New Roman" w:cs="Times New Roman"/>
          <w:sz w:val="26"/>
          <w:szCs w:val="26"/>
        </w:rPr>
      </w:pPr>
      <w:r w:rsidRPr="001A6A1E">
        <w:rPr>
          <w:rFonts w:ascii="Times New Roman" w:hAnsi="Times New Roman" w:cs="Times New Roman"/>
          <w:sz w:val="26"/>
          <w:szCs w:val="26"/>
        </w:rPr>
        <w:lastRenderedPageBreak/>
        <w:t>4</w:t>
      </w:r>
      <w:r w:rsidR="00551B59" w:rsidRPr="001A6A1E">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П2, </w:t>
      </w:r>
      <w:r w:rsidR="00F33EC1" w:rsidRPr="001A6A1E">
        <w:rPr>
          <w:rFonts w:ascii="Times New Roman" w:hAnsi="Times New Roman" w:cs="Times New Roman"/>
          <w:sz w:val="26"/>
          <w:szCs w:val="26"/>
        </w:rPr>
        <w:t>устанавливаются в соответствии со статьями 50-56 настоящих Правил</w:t>
      </w:r>
      <w:r w:rsidR="00551B59" w:rsidRPr="001A6A1E">
        <w:rPr>
          <w:rFonts w:ascii="Times New Roman" w:hAnsi="Times New Roman" w:cs="Times New Roman"/>
          <w:sz w:val="26"/>
          <w:szCs w:val="26"/>
        </w:rPr>
        <w:t>.</w:t>
      </w:r>
    </w:p>
    <w:p w14:paraId="7CE62C51" w14:textId="05B509E8" w:rsidR="00551B59" w:rsidRPr="001A6A1E" w:rsidRDefault="006D5658" w:rsidP="00FF6EC9">
      <w:pPr>
        <w:tabs>
          <w:tab w:val="left" w:pos="952"/>
        </w:tabs>
        <w:spacing w:line="360" w:lineRule="auto"/>
        <w:ind w:firstLine="709"/>
        <w:jc w:val="both"/>
        <w:rPr>
          <w:rFonts w:ascii="Times New Roman" w:hAnsi="Times New Roman" w:cs="Times New Roman"/>
          <w:sz w:val="26"/>
          <w:szCs w:val="26"/>
        </w:rPr>
      </w:pPr>
      <w:r w:rsidRPr="001A6A1E">
        <w:rPr>
          <w:rFonts w:ascii="Times New Roman" w:hAnsi="Times New Roman" w:cs="Times New Roman"/>
          <w:sz w:val="26"/>
          <w:szCs w:val="26"/>
        </w:rPr>
        <w:t>5</w:t>
      </w:r>
      <w:r w:rsidR="00551B59" w:rsidRPr="001A6A1E">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П2 </w:t>
      </w:r>
      <w:r w:rsidR="002063DC" w:rsidRPr="001A6A1E">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1A6A1E">
        <w:rPr>
          <w:rFonts w:ascii="Times New Roman" w:hAnsi="Times New Roman" w:cs="Times New Roman"/>
          <w:sz w:val="26"/>
          <w:szCs w:val="26"/>
        </w:rPr>
        <w:t>устанавливаются в соответствии со статьями 57-59 настоящих Правил</w:t>
      </w:r>
      <w:r w:rsidR="00551B59" w:rsidRPr="001A6A1E">
        <w:rPr>
          <w:rFonts w:ascii="Times New Roman" w:hAnsi="Times New Roman" w:cs="Times New Roman"/>
          <w:sz w:val="26"/>
          <w:szCs w:val="26"/>
        </w:rPr>
        <w:t>.</w:t>
      </w:r>
    </w:p>
    <w:p w14:paraId="253F0F25" w14:textId="77777777" w:rsidR="00551B59" w:rsidRPr="007F131B" w:rsidRDefault="00551B59" w:rsidP="00551B59">
      <w:pPr>
        <w:tabs>
          <w:tab w:val="left" w:pos="952"/>
        </w:tabs>
        <w:spacing w:line="276" w:lineRule="auto"/>
        <w:ind w:right="105"/>
        <w:jc w:val="both"/>
        <w:rPr>
          <w:rFonts w:ascii="Times New Roman" w:hAnsi="Times New Roman" w:cs="Times New Roman"/>
          <w:sz w:val="24"/>
          <w:szCs w:val="24"/>
        </w:rPr>
      </w:pPr>
    </w:p>
    <w:p w14:paraId="3F17D858" w14:textId="3192B7CD" w:rsidR="004839E8" w:rsidRPr="00FF6EC9" w:rsidRDefault="00BE76A9" w:rsidP="00FF6EC9">
      <w:pPr>
        <w:pStyle w:val="3"/>
        <w:spacing w:before="0" w:line="360" w:lineRule="auto"/>
        <w:ind w:firstLine="709"/>
        <w:rPr>
          <w:sz w:val="26"/>
          <w:szCs w:val="26"/>
        </w:rPr>
      </w:pPr>
      <w:bookmarkStart w:id="43" w:name="_Toc225266841"/>
      <w:r w:rsidRPr="00FF6EC9">
        <w:rPr>
          <w:sz w:val="26"/>
          <w:szCs w:val="26"/>
        </w:rPr>
        <w:t xml:space="preserve">Статья </w:t>
      </w:r>
      <w:r w:rsidR="007441AD" w:rsidRPr="00FF6EC9">
        <w:rPr>
          <w:sz w:val="26"/>
          <w:szCs w:val="26"/>
        </w:rPr>
        <w:t>3</w:t>
      </w:r>
      <w:r w:rsidR="008364D6" w:rsidRPr="00FF6EC9">
        <w:rPr>
          <w:sz w:val="26"/>
          <w:szCs w:val="26"/>
        </w:rPr>
        <w:t>4</w:t>
      </w:r>
      <w:r w:rsidRPr="00FF6EC9">
        <w:rPr>
          <w:sz w:val="26"/>
          <w:szCs w:val="26"/>
        </w:rPr>
        <w:t>. П3</w:t>
      </w:r>
      <w:r w:rsidR="00E674CB" w:rsidRPr="00FF6EC9">
        <w:rPr>
          <w:sz w:val="26"/>
          <w:szCs w:val="26"/>
        </w:rPr>
        <w:t xml:space="preserve"> –</w:t>
      </w:r>
      <w:r w:rsidRPr="00FF6EC9">
        <w:rPr>
          <w:sz w:val="26"/>
          <w:szCs w:val="26"/>
        </w:rPr>
        <w:t xml:space="preserve"> </w:t>
      </w:r>
      <w:r w:rsidR="007F6547" w:rsidRPr="00FF6EC9">
        <w:rPr>
          <w:sz w:val="26"/>
          <w:szCs w:val="26"/>
        </w:rPr>
        <w:t>зона производственных предприятий I</w:t>
      </w:r>
      <w:r w:rsidR="00633D69" w:rsidRPr="00FF6EC9">
        <w:rPr>
          <w:sz w:val="26"/>
          <w:szCs w:val="26"/>
        </w:rPr>
        <w:t>-</w:t>
      </w:r>
      <w:r w:rsidR="007F6547" w:rsidRPr="00FF6EC9">
        <w:rPr>
          <w:sz w:val="26"/>
          <w:szCs w:val="26"/>
        </w:rPr>
        <w:t>III классов опасности</w:t>
      </w:r>
      <w:bookmarkEnd w:id="43"/>
    </w:p>
    <w:p w14:paraId="339EF1A6" w14:textId="08CFFAB2" w:rsidR="007F6547" w:rsidRPr="00FF6EC9" w:rsidRDefault="00633D69" w:rsidP="00FF6EC9">
      <w:pPr>
        <w:tabs>
          <w:tab w:val="left" w:pos="1048"/>
        </w:tabs>
        <w:spacing w:line="360" w:lineRule="auto"/>
        <w:ind w:firstLine="709"/>
        <w:jc w:val="both"/>
        <w:rPr>
          <w:rFonts w:ascii="Times New Roman" w:hAnsi="Times New Roman" w:cs="Times New Roman"/>
          <w:sz w:val="26"/>
          <w:szCs w:val="26"/>
        </w:rPr>
      </w:pPr>
      <w:r w:rsidRPr="00FF6EC9">
        <w:rPr>
          <w:rFonts w:ascii="Times New Roman" w:hAnsi="Times New Roman" w:cs="Times New Roman"/>
          <w:sz w:val="26"/>
          <w:szCs w:val="26"/>
        </w:rPr>
        <w:t xml:space="preserve">1. </w:t>
      </w:r>
      <w:r w:rsidR="00736F00" w:rsidRPr="00FF6EC9">
        <w:rPr>
          <w:rFonts w:ascii="Times New Roman" w:hAnsi="Times New Roman" w:cs="Times New Roman"/>
          <w:sz w:val="26"/>
          <w:szCs w:val="26"/>
        </w:rPr>
        <w:t>Зона производственных предприятий I</w:t>
      </w:r>
      <w:r w:rsidRPr="00FF6EC9">
        <w:rPr>
          <w:rFonts w:ascii="Times New Roman" w:hAnsi="Times New Roman" w:cs="Times New Roman"/>
          <w:sz w:val="26"/>
          <w:szCs w:val="26"/>
        </w:rPr>
        <w:t>-</w:t>
      </w:r>
      <w:r w:rsidR="00736F00" w:rsidRPr="00FF6EC9">
        <w:rPr>
          <w:rFonts w:ascii="Times New Roman" w:hAnsi="Times New Roman" w:cs="Times New Roman"/>
          <w:sz w:val="26"/>
          <w:szCs w:val="26"/>
        </w:rPr>
        <w:t>III классов опасности П3 установлена для обеспечения условий сохранения и развития территорий с преобладанием объектов</w:t>
      </w:r>
      <w:r w:rsidR="00E53937">
        <w:rPr>
          <w:rFonts w:ascii="Times New Roman" w:hAnsi="Times New Roman" w:cs="Times New Roman"/>
          <w:sz w:val="26"/>
          <w:szCs w:val="26"/>
        </w:rPr>
        <w:t xml:space="preserve"> </w:t>
      </w:r>
      <w:proofErr w:type="spellStart"/>
      <w:r w:rsidR="00E53937">
        <w:rPr>
          <w:rFonts w:ascii="Times New Roman" w:hAnsi="Times New Roman" w:cs="Times New Roman"/>
          <w:sz w:val="26"/>
          <w:szCs w:val="26"/>
        </w:rPr>
        <w:t>коммунально</w:t>
      </w:r>
      <w:proofErr w:type="spellEnd"/>
      <w:r w:rsidR="00E53937">
        <w:rPr>
          <w:rFonts w:ascii="Times New Roman" w:hAnsi="Times New Roman" w:cs="Times New Roman"/>
          <w:sz w:val="26"/>
          <w:szCs w:val="26"/>
        </w:rPr>
        <w:t xml:space="preserve"> – складского и </w:t>
      </w:r>
      <w:r w:rsidR="00736F00" w:rsidRPr="00FF6EC9">
        <w:rPr>
          <w:rFonts w:ascii="Times New Roman" w:hAnsi="Times New Roman" w:cs="Times New Roman"/>
          <w:sz w:val="26"/>
          <w:szCs w:val="26"/>
        </w:rPr>
        <w:t>производственного назначения высоких классов опасности.</w:t>
      </w:r>
    </w:p>
    <w:p w14:paraId="1DA34E50" w14:textId="7A96319F" w:rsidR="004839E8" w:rsidRPr="00FF6EC9" w:rsidRDefault="00633D69" w:rsidP="00FF6EC9">
      <w:pPr>
        <w:tabs>
          <w:tab w:val="left" w:pos="1048"/>
        </w:tabs>
        <w:spacing w:line="360" w:lineRule="auto"/>
        <w:ind w:firstLine="709"/>
        <w:jc w:val="both"/>
        <w:rPr>
          <w:rFonts w:ascii="Times New Roman" w:hAnsi="Times New Roman" w:cs="Times New Roman"/>
          <w:sz w:val="26"/>
          <w:szCs w:val="26"/>
        </w:rPr>
      </w:pPr>
      <w:r w:rsidRPr="00FF6EC9">
        <w:rPr>
          <w:rFonts w:ascii="Times New Roman" w:hAnsi="Times New Roman" w:cs="Times New Roman"/>
          <w:sz w:val="26"/>
          <w:szCs w:val="26"/>
        </w:rPr>
        <w:t xml:space="preserve">2. </w:t>
      </w:r>
      <w:r w:rsidR="00BE76A9" w:rsidRPr="00FF6EC9">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EA3E48" w:rsidRPr="00D85472" w14:paraId="65F1BAB1" w14:textId="77777777" w:rsidTr="005C2FA5">
        <w:trPr>
          <w:trHeight w:val="741"/>
        </w:trPr>
        <w:tc>
          <w:tcPr>
            <w:tcW w:w="4366" w:type="dxa"/>
          </w:tcPr>
          <w:p w14:paraId="78D7E55D" w14:textId="77777777" w:rsidR="00EA3E48" w:rsidRPr="00D85472" w:rsidRDefault="00EA3E48" w:rsidP="00D85472">
            <w:pPr>
              <w:pStyle w:val="TableParagraph"/>
              <w:spacing w:before="100" w:line="360" w:lineRule="auto"/>
              <w:ind w:right="708"/>
              <w:rPr>
                <w:rFonts w:ascii="Times New Roman" w:hAnsi="Times New Roman" w:cs="Times New Roman"/>
                <w:sz w:val="26"/>
                <w:szCs w:val="26"/>
              </w:rPr>
            </w:pPr>
            <w:r w:rsidRPr="00D85472">
              <w:rPr>
                <w:rFonts w:ascii="Times New Roman" w:hAnsi="Times New Roman" w:cs="Times New Roman"/>
                <w:sz w:val="26"/>
                <w:szCs w:val="26"/>
              </w:rPr>
              <w:t>Основные виды разрешенного использования</w:t>
            </w:r>
          </w:p>
        </w:tc>
        <w:tc>
          <w:tcPr>
            <w:tcW w:w="2494" w:type="dxa"/>
          </w:tcPr>
          <w:p w14:paraId="0D8711B5" w14:textId="77777777" w:rsidR="00EA3E48" w:rsidRPr="00D85472" w:rsidRDefault="00EA3E48" w:rsidP="00D85472">
            <w:pPr>
              <w:pStyle w:val="TableParagraph"/>
              <w:spacing w:before="100" w:line="360" w:lineRule="auto"/>
              <w:ind w:right="155"/>
              <w:rPr>
                <w:rFonts w:ascii="Times New Roman" w:hAnsi="Times New Roman" w:cs="Times New Roman"/>
                <w:sz w:val="26"/>
                <w:szCs w:val="26"/>
              </w:rPr>
            </w:pPr>
            <w:r w:rsidRPr="00D85472">
              <w:rPr>
                <w:rFonts w:ascii="Times New Roman" w:hAnsi="Times New Roman" w:cs="Times New Roman"/>
                <w:sz w:val="26"/>
                <w:szCs w:val="26"/>
              </w:rPr>
              <w:t>Условно разрешенные виды использования</w:t>
            </w:r>
          </w:p>
        </w:tc>
        <w:tc>
          <w:tcPr>
            <w:tcW w:w="2211" w:type="dxa"/>
          </w:tcPr>
          <w:p w14:paraId="11BEF60B" w14:textId="77777777" w:rsidR="00EA3E48" w:rsidRPr="00D85472" w:rsidRDefault="00EA3E48" w:rsidP="00D85472">
            <w:pPr>
              <w:pStyle w:val="TableParagraph"/>
              <w:spacing w:before="100" w:line="360" w:lineRule="auto"/>
              <w:ind w:right="94"/>
              <w:rPr>
                <w:rFonts w:ascii="Times New Roman" w:hAnsi="Times New Roman" w:cs="Times New Roman"/>
                <w:sz w:val="26"/>
                <w:szCs w:val="26"/>
              </w:rPr>
            </w:pPr>
            <w:r w:rsidRPr="00D85472">
              <w:rPr>
                <w:rFonts w:ascii="Times New Roman" w:hAnsi="Times New Roman" w:cs="Times New Roman"/>
                <w:sz w:val="26"/>
                <w:szCs w:val="26"/>
              </w:rPr>
              <w:t>Вспомогательные виды использования</w:t>
            </w:r>
          </w:p>
        </w:tc>
      </w:tr>
      <w:tr w:rsidR="00EA3E48" w:rsidRPr="00D85472" w14:paraId="2568DDD2" w14:textId="77777777" w:rsidTr="005C2FA5">
        <w:trPr>
          <w:trHeight w:val="273"/>
        </w:trPr>
        <w:tc>
          <w:tcPr>
            <w:tcW w:w="4366" w:type="dxa"/>
          </w:tcPr>
          <w:p w14:paraId="7516B503" w14:textId="0CA997C0"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1.14 Научное обеспечение сельского хозяйства</w:t>
            </w:r>
          </w:p>
          <w:p w14:paraId="032B271C" w14:textId="6F3ACCB0"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1.15 Хранение и переработка сельскохозяйственной продукции</w:t>
            </w:r>
          </w:p>
          <w:p w14:paraId="298809C2" w14:textId="41FEC77B"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1.18 Обеспечение сельскохозяйственного производства</w:t>
            </w:r>
          </w:p>
          <w:p w14:paraId="62EB0DE0" w14:textId="7D59EAE4"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2.7.1 Хранение автотранспорта</w:t>
            </w:r>
          </w:p>
          <w:p w14:paraId="7225A005" w14:textId="77777777" w:rsidR="00097822" w:rsidRPr="00D85472" w:rsidRDefault="00097822"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2.7.2 Размещение гаражей для собственных нужд</w:t>
            </w:r>
          </w:p>
          <w:p w14:paraId="6E2AC150" w14:textId="68AD3BA2" w:rsidR="00D85472" w:rsidRPr="00D85472" w:rsidRDefault="00D85472"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3.1 Коммунальное обслуживание</w:t>
            </w:r>
          </w:p>
          <w:p w14:paraId="6744C533" w14:textId="77777777"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3.2.3 Оказание услуг связи</w:t>
            </w:r>
          </w:p>
          <w:p w14:paraId="47AEE47C" w14:textId="79D3C726"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3.3 Бытовое обслуживание</w:t>
            </w:r>
          </w:p>
          <w:p w14:paraId="0A273229" w14:textId="77777777" w:rsidR="00185FF9" w:rsidRPr="00D85472" w:rsidRDefault="00185FF9"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lastRenderedPageBreak/>
              <w:t>3.8.1 Государственное управление</w:t>
            </w:r>
          </w:p>
          <w:p w14:paraId="36FCACCB" w14:textId="77777777" w:rsidR="009B5D4D" w:rsidRPr="00D85472" w:rsidRDefault="009B5D4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3.9.1 Обеспечение деятельности в области гидрометеорологии и смежных с ней областях</w:t>
            </w:r>
          </w:p>
          <w:p w14:paraId="167DA6EA" w14:textId="77777777" w:rsidR="009B5D4D" w:rsidRPr="00D85472" w:rsidRDefault="009B5D4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3.9.2 Проведение научных исследований</w:t>
            </w:r>
          </w:p>
          <w:p w14:paraId="0661AB6C" w14:textId="177442C1" w:rsidR="009B5D4D" w:rsidRPr="00D85472" w:rsidRDefault="009B5D4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3.9.</w:t>
            </w:r>
            <w:r w:rsidR="00D85472" w:rsidRPr="00D85472">
              <w:rPr>
                <w:rFonts w:ascii="Times New Roman" w:hAnsi="Times New Roman" w:cs="Times New Roman"/>
                <w:sz w:val="26"/>
                <w:szCs w:val="26"/>
              </w:rPr>
              <w:t>3</w:t>
            </w:r>
            <w:r w:rsidRPr="00D85472">
              <w:rPr>
                <w:rFonts w:ascii="Times New Roman" w:hAnsi="Times New Roman" w:cs="Times New Roman"/>
                <w:sz w:val="26"/>
                <w:szCs w:val="26"/>
              </w:rPr>
              <w:t xml:space="preserve"> Проведение научных испытаний</w:t>
            </w:r>
          </w:p>
          <w:p w14:paraId="5B952A6B" w14:textId="597C0892"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4.1 Деловое управление</w:t>
            </w:r>
          </w:p>
          <w:p w14:paraId="04892C95" w14:textId="3BFFF6C6"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4.9 Служебные гаражи</w:t>
            </w:r>
          </w:p>
          <w:p w14:paraId="1D7FFE36" w14:textId="016ACFA1"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4.9.1.1 Заправка транспортных средств</w:t>
            </w:r>
          </w:p>
          <w:p w14:paraId="52482C4B" w14:textId="170F9335"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4.9.1.3 Автомобильные мойки</w:t>
            </w:r>
          </w:p>
          <w:p w14:paraId="35D80872" w14:textId="4A574FE1"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4.9.1.4 Ремонт автомобилей</w:t>
            </w:r>
          </w:p>
          <w:p w14:paraId="3BC8D707" w14:textId="2BC3D8CC"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4.9.2 Стоянка транспортных средств</w:t>
            </w:r>
          </w:p>
          <w:p w14:paraId="211C4E3D" w14:textId="1F523AE1"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6.1 Недропользование</w:t>
            </w:r>
          </w:p>
          <w:p w14:paraId="55F24743" w14:textId="72A56819"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6.2 Тяжелая промышленность</w:t>
            </w:r>
          </w:p>
          <w:p w14:paraId="4AA4ABA8" w14:textId="21CCBFB5"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6.2.1 Автомобилестроительная промышленность</w:t>
            </w:r>
          </w:p>
          <w:p w14:paraId="2A5A2F76" w14:textId="160322D7"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6.3 Легкая промышленность</w:t>
            </w:r>
          </w:p>
          <w:p w14:paraId="60DB9D21" w14:textId="1E72B972"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6.3.1 Фармацевтическая промышленность</w:t>
            </w:r>
          </w:p>
          <w:p w14:paraId="6231AFD7" w14:textId="00213FC6" w:rsidR="00D85472" w:rsidRPr="00D85472" w:rsidRDefault="00D85472"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6.3.3 Электронная промышленность</w:t>
            </w:r>
          </w:p>
          <w:p w14:paraId="6427DDF7" w14:textId="05D11D8B"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6.4 Пищевая промышленность</w:t>
            </w:r>
          </w:p>
          <w:p w14:paraId="687B4AE8" w14:textId="05D51FB6"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6.5 Нефтехимическая промышленность</w:t>
            </w:r>
          </w:p>
          <w:p w14:paraId="5CF5A1FD" w14:textId="7661332C"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6.6 Строительная промышленность</w:t>
            </w:r>
          </w:p>
          <w:p w14:paraId="56543C7A" w14:textId="178A1680"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6.7 Энергетика</w:t>
            </w:r>
          </w:p>
          <w:p w14:paraId="78A0FECA" w14:textId="0B404FB1"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lastRenderedPageBreak/>
              <w:t>6.9 Склад</w:t>
            </w:r>
          </w:p>
          <w:p w14:paraId="535B8FDB" w14:textId="0B134715"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6.9.1 Складские площадки</w:t>
            </w:r>
          </w:p>
          <w:p w14:paraId="7AAAA3CA" w14:textId="477F5C69"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6.11 Целлюлозно</w:t>
            </w:r>
            <w:r w:rsidR="00633D69" w:rsidRPr="00D85472">
              <w:rPr>
                <w:rFonts w:ascii="Times New Roman" w:hAnsi="Times New Roman" w:cs="Times New Roman"/>
                <w:sz w:val="26"/>
                <w:szCs w:val="26"/>
              </w:rPr>
              <w:t>-</w:t>
            </w:r>
            <w:r w:rsidRPr="00D85472">
              <w:rPr>
                <w:rFonts w:ascii="Times New Roman" w:hAnsi="Times New Roman" w:cs="Times New Roman"/>
                <w:sz w:val="26"/>
                <w:szCs w:val="26"/>
              </w:rPr>
              <w:t>бумажная промышленность</w:t>
            </w:r>
          </w:p>
          <w:p w14:paraId="7F5A7769" w14:textId="22FFFA28"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6.12 Научно</w:t>
            </w:r>
            <w:r w:rsidR="00633D69" w:rsidRPr="00D85472">
              <w:rPr>
                <w:rFonts w:ascii="Times New Roman" w:hAnsi="Times New Roman" w:cs="Times New Roman"/>
                <w:sz w:val="26"/>
                <w:szCs w:val="26"/>
              </w:rPr>
              <w:t>-</w:t>
            </w:r>
            <w:r w:rsidRPr="00D85472">
              <w:rPr>
                <w:rFonts w:ascii="Times New Roman" w:hAnsi="Times New Roman" w:cs="Times New Roman"/>
                <w:sz w:val="26"/>
                <w:szCs w:val="26"/>
              </w:rPr>
              <w:t>производственная деятельность</w:t>
            </w:r>
          </w:p>
          <w:p w14:paraId="4CA4013D" w14:textId="21842C3D"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7.1.2 Обслуживание железнодорожных перевозок</w:t>
            </w:r>
          </w:p>
          <w:p w14:paraId="4AD05202" w14:textId="6D31D87E"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7.2.2 Обслуживание перевозок пассажиров</w:t>
            </w:r>
          </w:p>
          <w:p w14:paraId="34E6F031" w14:textId="5DA8ACF4"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7.2.3 Стоянки транспорта общего пользования</w:t>
            </w:r>
          </w:p>
          <w:p w14:paraId="1A995CFF" w14:textId="38985312"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7.5 Трубопроводный транспорт</w:t>
            </w:r>
          </w:p>
          <w:p w14:paraId="4DA6A56B" w14:textId="2869CE23" w:rsidR="005D557D"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8.3 Обеспечение внутреннего правопорядка</w:t>
            </w:r>
          </w:p>
          <w:p w14:paraId="62E6B72C" w14:textId="27799146" w:rsidR="00EA3E48" w:rsidRPr="00D85472" w:rsidRDefault="005D557D" w:rsidP="00D85472">
            <w:pPr>
              <w:pStyle w:val="TableParagraph"/>
              <w:tabs>
                <w:tab w:val="left" w:pos="393"/>
              </w:tabs>
              <w:spacing w:before="100" w:line="360" w:lineRule="auto"/>
              <w:rPr>
                <w:rFonts w:ascii="Times New Roman" w:hAnsi="Times New Roman" w:cs="Times New Roman"/>
                <w:sz w:val="26"/>
                <w:szCs w:val="26"/>
              </w:rPr>
            </w:pPr>
            <w:r w:rsidRPr="00D85472">
              <w:rPr>
                <w:rFonts w:ascii="Times New Roman" w:hAnsi="Times New Roman" w:cs="Times New Roman"/>
                <w:sz w:val="26"/>
                <w:szCs w:val="26"/>
              </w:rPr>
              <w:t>12.0 Земельные участки (территории) общего пользования</w:t>
            </w:r>
          </w:p>
        </w:tc>
        <w:tc>
          <w:tcPr>
            <w:tcW w:w="2494" w:type="dxa"/>
          </w:tcPr>
          <w:p w14:paraId="2AC9B3B7" w14:textId="42DDC1EA" w:rsidR="004F388D" w:rsidRPr="00D85472" w:rsidRDefault="004F388D"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lastRenderedPageBreak/>
              <w:t>3.2.4 Общежития</w:t>
            </w:r>
          </w:p>
          <w:p w14:paraId="17002E74" w14:textId="56236E15" w:rsidR="004F388D" w:rsidRPr="00D85472" w:rsidRDefault="007E08E3"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3.4.1 Амбулаторно-поликлиническое обслуживание</w:t>
            </w:r>
          </w:p>
          <w:p w14:paraId="7D02C9BD" w14:textId="66CE08DD" w:rsidR="004F388D" w:rsidRPr="00D85472" w:rsidRDefault="004F388D"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3.5.2 Среднее и высшее профессиональное образование</w:t>
            </w:r>
          </w:p>
          <w:p w14:paraId="2ADD5E3A" w14:textId="5B9608A8" w:rsidR="004F388D" w:rsidRPr="00D85472" w:rsidRDefault="004F388D"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6.8 Связь</w:t>
            </w:r>
          </w:p>
          <w:p w14:paraId="5C85AE62" w14:textId="1069316D" w:rsidR="004F388D" w:rsidRPr="00D85472" w:rsidRDefault="004F388D"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7.3 Водный транспорт</w:t>
            </w:r>
          </w:p>
          <w:p w14:paraId="0F7FDA91" w14:textId="5DADF478" w:rsidR="004F388D" w:rsidRDefault="004F388D" w:rsidP="00D85472">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 xml:space="preserve">8.1 Обеспечение </w:t>
            </w:r>
            <w:r w:rsidRPr="00D85472">
              <w:rPr>
                <w:rFonts w:ascii="Times New Roman" w:hAnsi="Times New Roman" w:cs="Times New Roman"/>
                <w:sz w:val="26"/>
                <w:szCs w:val="26"/>
              </w:rPr>
              <w:lastRenderedPageBreak/>
              <w:t>вооруженных сил</w:t>
            </w:r>
          </w:p>
          <w:p w14:paraId="09BAA51B" w14:textId="7CBD968B" w:rsidR="006D0100" w:rsidRPr="00D85472" w:rsidRDefault="006D0100" w:rsidP="00D85472">
            <w:pPr>
              <w:pStyle w:val="TableParagraph"/>
              <w:tabs>
                <w:tab w:val="left" w:pos="1115"/>
              </w:tabs>
              <w:spacing w:before="100" w:line="360" w:lineRule="auto"/>
              <w:ind w:right="47"/>
              <w:rPr>
                <w:rFonts w:ascii="Times New Roman" w:hAnsi="Times New Roman" w:cs="Times New Roman"/>
                <w:sz w:val="26"/>
                <w:szCs w:val="26"/>
              </w:rPr>
            </w:pPr>
            <w:r w:rsidRPr="00E53937">
              <w:rPr>
                <w:rFonts w:ascii="Times New Roman" w:hAnsi="Times New Roman" w:cs="Times New Roman"/>
                <w:sz w:val="26"/>
                <w:szCs w:val="26"/>
              </w:rPr>
              <w:t>12.1 Ритуальная деятельность &lt;</w:t>
            </w:r>
            <w:r>
              <w:rPr>
                <w:rFonts w:ascii="Times New Roman" w:hAnsi="Times New Roman" w:cs="Times New Roman"/>
                <w:sz w:val="26"/>
                <w:szCs w:val="26"/>
              </w:rPr>
              <w:t>1</w:t>
            </w:r>
            <w:r w:rsidRPr="00E53937">
              <w:rPr>
                <w:rFonts w:ascii="Times New Roman" w:hAnsi="Times New Roman" w:cs="Times New Roman"/>
                <w:sz w:val="26"/>
                <w:szCs w:val="26"/>
              </w:rPr>
              <w:t>&gt;</w:t>
            </w:r>
          </w:p>
          <w:p w14:paraId="6D9C52EE" w14:textId="4FC4604A" w:rsidR="00EA3E48" w:rsidRPr="00D85472" w:rsidRDefault="004F388D" w:rsidP="006D0100">
            <w:pPr>
              <w:pStyle w:val="TableParagraph"/>
              <w:tabs>
                <w:tab w:val="left" w:pos="1115"/>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12.2 Специальная деятельность</w:t>
            </w:r>
            <w:r w:rsidR="00220CF6" w:rsidRPr="00D85472">
              <w:rPr>
                <w:rFonts w:ascii="Times New Roman" w:hAnsi="Times New Roman" w:cs="Times New Roman"/>
                <w:sz w:val="26"/>
                <w:szCs w:val="26"/>
              </w:rPr>
              <w:t xml:space="preserve"> &lt;</w:t>
            </w:r>
            <w:r w:rsidR="006D0100">
              <w:rPr>
                <w:rFonts w:ascii="Times New Roman" w:hAnsi="Times New Roman" w:cs="Times New Roman"/>
                <w:sz w:val="26"/>
                <w:szCs w:val="26"/>
              </w:rPr>
              <w:t>2</w:t>
            </w:r>
            <w:r w:rsidR="00220CF6" w:rsidRPr="00D85472">
              <w:rPr>
                <w:rFonts w:ascii="Times New Roman" w:hAnsi="Times New Roman" w:cs="Times New Roman"/>
                <w:sz w:val="26"/>
                <w:szCs w:val="26"/>
              </w:rPr>
              <w:t>&gt;</w:t>
            </w:r>
          </w:p>
        </w:tc>
        <w:tc>
          <w:tcPr>
            <w:tcW w:w="2211" w:type="dxa"/>
          </w:tcPr>
          <w:p w14:paraId="5C537042" w14:textId="1E2A6BBF" w:rsidR="00181561" w:rsidRPr="00D85472" w:rsidRDefault="00181561" w:rsidP="00D85472">
            <w:pPr>
              <w:pStyle w:val="TableParagraph"/>
              <w:tabs>
                <w:tab w:val="left" w:pos="1242"/>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lastRenderedPageBreak/>
              <w:t>2.7.1 Хранение автотранспорта</w:t>
            </w:r>
          </w:p>
          <w:p w14:paraId="555A7734" w14:textId="77777777" w:rsidR="003224D4" w:rsidRPr="00D85472" w:rsidRDefault="003224D4" w:rsidP="00D85472">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D85472">
              <w:rPr>
                <w:rFonts w:ascii="Times New Roman" w:hAnsi="Times New Roman" w:cs="Times New Roman"/>
                <w:sz w:val="26"/>
                <w:szCs w:val="26"/>
              </w:rPr>
              <w:t>3.1.1 Предоставление коммунальных услуг</w:t>
            </w:r>
          </w:p>
          <w:p w14:paraId="7E054AAD" w14:textId="3C903158" w:rsidR="00181561" w:rsidRPr="00D85472" w:rsidRDefault="00181561" w:rsidP="00D85472">
            <w:pPr>
              <w:pStyle w:val="TableParagraph"/>
              <w:tabs>
                <w:tab w:val="left" w:pos="1242"/>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4.6 Общественное питание</w:t>
            </w:r>
          </w:p>
          <w:p w14:paraId="2C0EBCC5" w14:textId="5F386D71" w:rsidR="00181561" w:rsidRPr="00D85472" w:rsidRDefault="00181561" w:rsidP="00D85472">
            <w:pPr>
              <w:pStyle w:val="TableParagraph"/>
              <w:tabs>
                <w:tab w:val="left" w:pos="1242"/>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4.9 Служебные гаражи</w:t>
            </w:r>
          </w:p>
          <w:p w14:paraId="6609EA28" w14:textId="70C2632F" w:rsidR="00EA3E48" w:rsidRPr="00D85472" w:rsidRDefault="00181561" w:rsidP="00D85472">
            <w:pPr>
              <w:pStyle w:val="TableParagraph"/>
              <w:tabs>
                <w:tab w:val="left" w:pos="1242"/>
              </w:tabs>
              <w:spacing w:before="100" w:line="360" w:lineRule="auto"/>
              <w:ind w:right="47"/>
              <w:rPr>
                <w:rFonts w:ascii="Times New Roman" w:hAnsi="Times New Roman" w:cs="Times New Roman"/>
                <w:sz w:val="26"/>
                <w:szCs w:val="26"/>
              </w:rPr>
            </w:pPr>
            <w:r w:rsidRPr="00D85472">
              <w:rPr>
                <w:rFonts w:ascii="Times New Roman" w:hAnsi="Times New Roman" w:cs="Times New Roman"/>
                <w:sz w:val="26"/>
                <w:szCs w:val="26"/>
              </w:rPr>
              <w:t>4.9.2 Стоянка транспортных средств</w:t>
            </w:r>
          </w:p>
        </w:tc>
      </w:tr>
    </w:tbl>
    <w:p w14:paraId="409BB747" w14:textId="77777777" w:rsidR="00EA3E48" w:rsidRPr="007F131B" w:rsidRDefault="00EA3E48" w:rsidP="00A2290A">
      <w:pPr>
        <w:pStyle w:val="a0"/>
        <w:spacing w:before="7" w:line="276" w:lineRule="auto"/>
        <w:jc w:val="both"/>
        <w:rPr>
          <w:rFonts w:ascii="Times New Roman" w:hAnsi="Times New Roman" w:cs="Times New Roman"/>
          <w:sz w:val="24"/>
          <w:szCs w:val="24"/>
        </w:rPr>
      </w:pPr>
    </w:p>
    <w:p w14:paraId="6A959AA1" w14:textId="00895920" w:rsidR="006D0100" w:rsidRPr="004C7426" w:rsidRDefault="006D0100" w:rsidP="006D0100">
      <w:pPr>
        <w:pStyle w:val="a0"/>
        <w:spacing w:line="360" w:lineRule="auto"/>
        <w:jc w:val="both"/>
        <w:rPr>
          <w:rFonts w:ascii="Times New Roman" w:eastAsiaTheme="minorHAnsi" w:hAnsi="Times New Roman" w:cs="Times New Roman"/>
          <w:sz w:val="26"/>
          <w:szCs w:val="26"/>
          <w:lang w:eastAsia="en-US" w:bidi="ar-SA"/>
        </w:rPr>
      </w:pPr>
      <w:r w:rsidRPr="004C7426">
        <w:rPr>
          <w:rFonts w:ascii="Times New Roman" w:hAnsi="Times New Roman" w:cs="Times New Roman"/>
          <w:sz w:val="26"/>
          <w:szCs w:val="26"/>
        </w:rPr>
        <w:t>&lt;</w:t>
      </w:r>
      <w:r>
        <w:rPr>
          <w:rFonts w:ascii="Times New Roman" w:hAnsi="Times New Roman" w:cs="Times New Roman"/>
          <w:sz w:val="26"/>
          <w:szCs w:val="26"/>
        </w:rPr>
        <w:t>1</w:t>
      </w:r>
      <w:r w:rsidRPr="004C7426">
        <w:rPr>
          <w:rFonts w:ascii="Times New Roman" w:hAnsi="Times New Roman" w:cs="Times New Roman"/>
          <w:sz w:val="26"/>
          <w:szCs w:val="26"/>
        </w:rPr>
        <w:t>&gt;  С</w:t>
      </w:r>
      <w:r w:rsidRPr="004C7426">
        <w:rPr>
          <w:rFonts w:ascii="Times New Roman" w:eastAsiaTheme="minorHAnsi" w:hAnsi="Times New Roman" w:cs="Times New Roman"/>
          <w:sz w:val="26"/>
          <w:szCs w:val="26"/>
          <w:lang w:eastAsia="en-US" w:bidi="ar-SA"/>
        </w:rPr>
        <w:t xml:space="preserve">анитарно-защитная зона устанавливается в соответствии с </w:t>
      </w:r>
      <w:hyperlink r:id="rId17" w:history="1">
        <w:r w:rsidRPr="004C7426">
          <w:rPr>
            <w:rFonts w:ascii="Times New Roman" w:eastAsiaTheme="minorHAnsi" w:hAnsi="Times New Roman" w:cs="Times New Roman"/>
            <w:sz w:val="26"/>
            <w:szCs w:val="26"/>
            <w:lang w:eastAsia="en-US" w:bidi="ar-SA"/>
          </w:rPr>
          <w:t>СанПиН 2.2.1/2.1.1.1200-03</w:t>
        </w:r>
      </w:hyperlink>
      <w:r w:rsidRPr="004C7426">
        <w:rPr>
          <w:rFonts w:ascii="Times New Roman" w:eastAsiaTheme="minorHAnsi" w:hAnsi="Times New Roman" w:cs="Times New Roman"/>
          <w:sz w:val="26"/>
          <w:szCs w:val="26"/>
          <w:lang w:eastAsia="en-US" w:bidi="ar-SA"/>
        </w:rPr>
        <w:t xml:space="preserve"> "Санитарно-защитные зоны и санитарная классификация предприятий, сооружений и иных объектов" с учетом сложившейся застройки.</w:t>
      </w:r>
    </w:p>
    <w:p w14:paraId="6F6E8786" w14:textId="43393711" w:rsidR="004839E8" w:rsidRPr="001A6A1E" w:rsidRDefault="00BE76A9" w:rsidP="001A6A1E">
      <w:pPr>
        <w:pStyle w:val="a0"/>
        <w:spacing w:line="360" w:lineRule="auto"/>
        <w:jc w:val="both"/>
        <w:rPr>
          <w:rFonts w:ascii="Times New Roman" w:hAnsi="Times New Roman" w:cs="Times New Roman"/>
          <w:sz w:val="26"/>
          <w:szCs w:val="26"/>
        </w:rPr>
      </w:pPr>
      <w:r w:rsidRPr="00D85472">
        <w:rPr>
          <w:rFonts w:ascii="Times New Roman" w:hAnsi="Times New Roman" w:cs="Times New Roman"/>
          <w:sz w:val="26"/>
          <w:szCs w:val="26"/>
        </w:rPr>
        <w:t>&lt;</w:t>
      </w:r>
      <w:r w:rsidR="006D0100">
        <w:rPr>
          <w:rFonts w:ascii="Times New Roman" w:hAnsi="Times New Roman" w:cs="Times New Roman"/>
          <w:sz w:val="26"/>
          <w:szCs w:val="26"/>
        </w:rPr>
        <w:t>2</w:t>
      </w:r>
      <w:r w:rsidRPr="00D85472">
        <w:rPr>
          <w:rFonts w:ascii="Times New Roman" w:hAnsi="Times New Roman" w:cs="Times New Roman"/>
          <w:sz w:val="26"/>
          <w:szCs w:val="26"/>
        </w:rPr>
        <w:t xml:space="preserve">&gt; </w:t>
      </w:r>
      <w:r w:rsidR="00220CF6" w:rsidRPr="00D85472">
        <w:rPr>
          <w:rFonts w:ascii="Times New Roman" w:hAnsi="Times New Roman" w:cs="Times New Roman"/>
          <w:sz w:val="26"/>
          <w:szCs w:val="26"/>
        </w:rPr>
        <w:t xml:space="preserve">За исключением деятельности по захоронению отходов и размещению объектов захоронения отходов, которая в соответствии с Федеральным законом от 24 июня 1998 г. </w:t>
      </w:r>
      <w:r w:rsidR="001A6A1E">
        <w:rPr>
          <w:rFonts w:ascii="Times New Roman" w:hAnsi="Times New Roman" w:cs="Times New Roman"/>
          <w:sz w:val="26"/>
          <w:szCs w:val="26"/>
        </w:rPr>
        <w:t>№</w:t>
      </w:r>
      <w:r w:rsidR="00220CF6" w:rsidRPr="001A6A1E">
        <w:rPr>
          <w:rFonts w:ascii="Times New Roman" w:hAnsi="Times New Roman" w:cs="Times New Roman"/>
          <w:sz w:val="26"/>
          <w:szCs w:val="26"/>
        </w:rPr>
        <w:t xml:space="preserve"> 89</w:t>
      </w:r>
      <w:r w:rsidR="00633D69" w:rsidRPr="001A6A1E">
        <w:rPr>
          <w:rFonts w:ascii="Times New Roman" w:hAnsi="Times New Roman" w:cs="Times New Roman"/>
          <w:sz w:val="26"/>
          <w:szCs w:val="26"/>
        </w:rPr>
        <w:t>-</w:t>
      </w:r>
      <w:r w:rsidR="00220CF6" w:rsidRPr="001A6A1E">
        <w:rPr>
          <w:rFonts w:ascii="Times New Roman" w:hAnsi="Times New Roman" w:cs="Times New Roman"/>
          <w:sz w:val="26"/>
          <w:szCs w:val="26"/>
        </w:rPr>
        <w:t xml:space="preserve">ФЗ </w:t>
      </w:r>
      <w:r w:rsidR="00633D69" w:rsidRPr="001A6A1E">
        <w:rPr>
          <w:rFonts w:ascii="Times New Roman" w:hAnsi="Times New Roman" w:cs="Times New Roman"/>
          <w:sz w:val="26"/>
          <w:szCs w:val="26"/>
        </w:rPr>
        <w:t>«</w:t>
      </w:r>
      <w:r w:rsidR="00220CF6" w:rsidRPr="001A6A1E">
        <w:rPr>
          <w:rFonts w:ascii="Times New Roman" w:hAnsi="Times New Roman" w:cs="Times New Roman"/>
          <w:sz w:val="26"/>
          <w:szCs w:val="26"/>
        </w:rPr>
        <w:t>Об отходах производства и потребления</w:t>
      </w:r>
      <w:r w:rsidR="00633D69" w:rsidRPr="001A6A1E">
        <w:rPr>
          <w:rFonts w:ascii="Times New Roman" w:hAnsi="Times New Roman" w:cs="Times New Roman"/>
          <w:sz w:val="26"/>
          <w:szCs w:val="26"/>
        </w:rPr>
        <w:t>»</w:t>
      </w:r>
      <w:r w:rsidR="00220CF6" w:rsidRPr="001A6A1E">
        <w:rPr>
          <w:rFonts w:ascii="Times New Roman" w:hAnsi="Times New Roman" w:cs="Times New Roman"/>
          <w:sz w:val="26"/>
          <w:szCs w:val="26"/>
        </w:rPr>
        <w:t xml:space="preserve"> запрещается в границах населенного пункта.</w:t>
      </w:r>
    </w:p>
    <w:p w14:paraId="5A4FAA20" w14:textId="5941C254" w:rsidR="004839E8" w:rsidRPr="001A6A1E" w:rsidRDefault="00824384" w:rsidP="001A6A1E">
      <w:pPr>
        <w:tabs>
          <w:tab w:val="left" w:pos="1020"/>
        </w:tabs>
        <w:spacing w:line="360" w:lineRule="auto"/>
        <w:ind w:firstLine="709"/>
        <w:jc w:val="both"/>
        <w:rPr>
          <w:rFonts w:ascii="Times New Roman" w:hAnsi="Times New Roman" w:cs="Times New Roman"/>
          <w:sz w:val="26"/>
          <w:szCs w:val="26"/>
        </w:rPr>
      </w:pPr>
      <w:r w:rsidRPr="001A6A1E">
        <w:rPr>
          <w:rFonts w:ascii="Times New Roman" w:hAnsi="Times New Roman" w:cs="Times New Roman"/>
          <w:sz w:val="26"/>
          <w:szCs w:val="26"/>
        </w:rPr>
        <w:t xml:space="preserve">3. </w:t>
      </w:r>
      <w:r w:rsidR="00BE76A9" w:rsidRPr="001A6A1E">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F040CD" w:rsidRPr="001A6A1E">
        <w:rPr>
          <w:rFonts w:ascii="Times New Roman" w:hAnsi="Times New Roman" w:cs="Times New Roman"/>
          <w:sz w:val="26"/>
          <w:szCs w:val="26"/>
        </w:rPr>
        <w:t>:</w:t>
      </w:r>
    </w:p>
    <w:p w14:paraId="57B55235" w14:textId="77777777" w:rsidR="00F040CD" w:rsidRPr="007F131B" w:rsidRDefault="00F040CD" w:rsidP="00F040CD">
      <w:pPr>
        <w:tabs>
          <w:tab w:val="left" w:pos="952"/>
        </w:tabs>
        <w:spacing w:line="276" w:lineRule="auto"/>
        <w:ind w:right="105"/>
        <w:jc w:val="both"/>
        <w:rPr>
          <w:rFonts w:ascii="Times New Roman" w:hAnsi="Times New Roman" w:cs="Times New Roman"/>
          <w:sz w:val="24"/>
          <w:szCs w:val="24"/>
        </w:rPr>
        <w:sectPr w:rsidR="00F040CD" w:rsidRPr="007F131B" w:rsidSect="00F040CD">
          <w:pgSz w:w="11910" w:h="16840"/>
          <w:pgMar w:top="1080" w:right="740" w:bottom="280" w:left="1520" w:header="720" w:footer="720" w:gutter="0"/>
          <w:cols w:space="720"/>
        </w:sectPr>
      </w:pPr>
    </w:p>
    <w:p w14:paraId="621F99A9" w14:textId="77777777" w:rsidR="00F040CD" w:rsidRPr="007F131B" w:rsidRDefault="00F040CD" w:rsidP="00F040CD">
      <w:pPr>
        <w:rPr>
          <w:rFonts w:ascii="Times New Roman" w:hAnsi="Times New Roman" w:cs="Times New Roman"/>
          <w:sz w:val="24"/>
          <w:szCs w:val="24"/>
        </w:rPr>
      </w:pPr>
    </w:p>
    <w:tbl>
      <w:tblPr>
        <w:tblStyle w:val="a6"/>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AA47E8" w:rsidRPr="007F6BBC" w14:paraId="767E3EE6" w14:textId="3E3996C0" w:rsidTr="00AA47E8">
        <w:tc>
          <w:tcPr>
            <w:tcW w:w="1413" w:type="dxa"/>
          </w:tcPr>
          <w:p w14:paraId="7156E380" w14:textId="77777777" w:rsidR="00AA47E8" w:rsidRPr="007F6BBC" w:rsidRDefault="00AA47E8" w:rsidP="005C2FA5">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Код вида разрешенного использования</w:t>
            </w:r>
          </w:p>
        </w:tc>
        <w:tc>
          <w:tcPr>
            <w:tcW w:w="2913" w:type="dxa"/>
          </w:tcPr>
          <w:p w14:paraId="2D62900D" w14:textId="77777777" w:rsidR="00AA47E8" w:rsidRPr="007F6BBC" w:rsidRDefault="00AA47E8" w:rsidP="005C2FA5">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Предельные (минимальные и (или) максимальные) размеры земельных участков</w:t>
            </w:r>
          </w:p>
        </w:tc>
        <w:tc>
          <w:tcPr>
            <w:tcW w:w="2835" w:type="dxa"/>
          </w:tcPr>
          <w:p w14:paraId="393D0197" w14:textId="77777777" w:rsidR="00AA47E8" w:rsidRPr="007F6BBC" w:rsidRDefault="00AA47E8" w:rsidP="005C2FA5">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7472C08A" w14:textId="64199385" w:rsidR="00AA47E8" w:rsidRPr="007F6BBC" w:rsidRDefault="007E0F61" w:rsidP="005C2FA5">
            <w:pPr>
              <w:rPr>
                <w:rFonts w:ascii="Times New Roman" w:hAnsi="Times New Roman" w:cs="Times New Roman"/>
                <w:b/>
                <w:color w:val="000000" w:themeColor="text1"/>
                <w:sz w:val="26"/>
                <w:szCs w:val="26"/>
              </w:rPr>
            </w:pPr>
            <w:r w:rsidRPr="007F6BBC">
              <w:rPr>
                <w:rFonts w:ascii="Times New Roman" w:hAnsi="Times New Roman" w:cs="Times New Roman"/>
                <w:color w:val="000000" w:themeColor="text1"/>
                <w:sz w:val="26"/>
                <w:szCs w:val="26"/>
              </w:rPr>
              <w:t>Предельное количество этажей или предельная высота зданий, строений, сооружений</w:t>
            </w:r>
          </w:p>
        </w:tc>
        <w:tc>
          <w:tcPr>
            <w:tcW w:w="2835" w:type="dxa"/>
          </w:tcPr>
          <w:p w14:paraId="7151614B" w14:textId="77777777" w:rsidR="00AA47E8" w:rsidRPr="007F6BBC" w:rsidRDefault="00AA47E8" w:rsidP="005C2FA5">
            <w:pPr>
              <w:rPr>
                <w:rFonts w:ascii="Times New Roman" w:hAnsi="Times New Roman" w:cs="Times New Roman"/>
                <w:b/>
                <w:color w:val="000000" w:themeColor="text1"/>
                <w:sz w:val="26"/>
                <w:szCs w:val="26"/>
              </w:rPr>
            </w:pPr>
            <w:r w:rsidRPr="007F6BBC">
              <w:rPr>
                <w:rFonts w:ascii="Times New Roman" w:hAnsi="Times New Roman" w:cs="Times New Roman"/>
                <w:color w:val="000000" w:themeColor="text1"/>
                <w:sz w:val="26"/>
                <w:szCs w:val="26"/>
              </w:rPr>
              <w:t>Максимальный процент застройки в границах земельного участка</w:t>
            </w:r>
          </w:p>
        </w:tc>
        <w:tc>
          <w:tcPr>
            <w:tcW w:w="2835" w:type="dxa"/>
          </w:tcPr>
          <w:p w14:paraId="4259192B" w14:textId="78F05B5C" w:rsidR="00AA47E8" w:rsidRPr="007F6BBC" w:rsidRDefault="00AA47E8" w:rsidP="005C2FA5">
            <w:pPr>
              <w:rPr>
                <w:rFonts w:ascii="Times New Roman" w:hAnsi="Times New Roman" w:cs="Times New Roman"/>
                <w:color w:val="000000" w:themeColor="text1"/>
                <w:sz w:val="26"/>
                <w:szCs w:val="26"/>
              </w:rPr>
            </w:pPr>
            <w:r w:rsidRPr="007F6BBC">
              <w:rPr>
                <w:rFonts w:ascii="Times New Roman" w:hAnsi="Times New Roman" w:cs="Times New Roman"/>
                <w:color w:val="000000" w:themeColor="text1"/>
                <w:sz w:val="26"/>
                <w:szCs w:val="26"/>
              </w:rPr>
              <w:t>Иные предельные параметры разрешенного строительства, реконструкции объектов капитального строительства</w:t>
            </w:r>
          </w:p>
        </w:tc>
      </w:tr>
      <w:tr w:rsidR="00AA47E8" w:rsidRPr="007F6BBC" w14:paraId="288F443A" w14:textId="6F276328" w:rsidTr="00AA47E8">
        <w:tc>
          <w:tcPr>
            <w:tcW w:w="1413" w:type="dxa"/>
          </w:tcPr>
          <w:p w14:paraId="16C60DEF" w14:textId="344D3C46"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lang w:val="en-US"/>
              </w:rPr>
              <w:t xml:space="preserve">1.14 </w:t>
            </w:r>
            <w:r w:rsidRPr="007F6BBC">
              <w:rPr>
                <w:rFonts w:ascii="Times New Roman" w:hAnsi="Times New Roman" w:cs="Times New Roman"/>
                <w:bCs/>
                <w:color w:val="000000" w:themeColor="text1"/>
                <w:sz w:val="26"/>
                <w:szCs w:val="26"/>
              </w:rPr>
              <w:t>Научное обеспечение сельского хозяйства</w:t>
            </w:r>
          </w:p>
        </w:tc>
        <w:tc>
          <w:tcPr>
            <w:tcW w:w="2913" w:type="dxa"/>
          </w:tcPr>
          <w:p w14:paraId="47114817" w14:textId="7257E4C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D077205" w14:textId="30F08AA0"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1AE1797" w14:textId="1702D7FF"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ECBB361" w14:textId="63250A21"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513DBE2" w14:textId="7D86683A"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A47E8" w:rsidRPr="007F6BBC" w14:paraId="297D0044" w14:textId="75E74BBC" w:rsidTr="00AA47E8">
        <w:tc>
          <w:tcPr>
            <w:tcW w:w="1413" w:type="dxa"/>
          </w:tcPr>
          <w:p w14:paraId="643FF4C4"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1.15 Хранение и переработка сельскохозяйственной продукции</w:t>
            </w:r>
          </w:p>
        </w:tc>
        <w:tc>
          <w:tcPr>
            <w:tcW w:w="2913" w:type="dxa"/>
          </w:tcPr>
          <w:p w14:paraId="049DDCBF"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72A4130"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B1391F2"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8D2E400"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55154F2" w14:textId="1B38EB1C"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A47E8" w:rsidRPr="007F6BBC" w14:paraId="0666693A" w14:textId="5C34A63F" w:rsidTr="00AA47E8">
        <w:tc>
          <w:tcPr>
            <w:tcW w:w="1413" w:type="dxa"/>
          </w:tcPr>
          <w:p w14:paraId="17E5B21F" w14:textId="265B89B5"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1.18 Обеспечен</w:t>
            </w:r>
            <w:r w:rsidRPr="007F6BBC">
              <w:rPr>
                <w:rFonts w:ascii="Times New Roman" w:hAnsi="Times New Roman" w:cs="Times New Roman"/>
                <w:bCs/>
                <w:color w:val="000000" w:themeColor="text1"/>
                <w:sz w:val="26"/>
                <w:szCs w:val="26"/>
              </w:rPr>
              <w:lastRenderedPageBreak/>
              <w:t>ие сельскохозяйственного производства</w:t>
            </w:r>
          </w:p>
        </w:tc>
        <w:tc>
          <w:tcPr>
            <w:tcW w:w="2913" w:type="dxa"/>
          </w:tcPr>
          <w:p w14:paraId="61EF0A4E" w14:textId="34B02279"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2A6B3146" w14:textId="6427544C"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D4E0339" w14:textId="53D9C75E"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4DE95C5" w14:textId="64C2403B"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ADAB306" w14:textId="058F15D9"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A47E8" w:rsidRPr="007F6BBC" w14:paraId="38BD6CF3" w14:textId="6312DBD9" w:rsidTr="00AA47E8">
        <w:tc>
          <w:tcPr>
            <w:tcW w:w="1413" w:type="dxa"/>
          </w:tcPr>
          <w:p w14:paraId="3B7FFEDB"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2.7.1 Хранение автотранспорта</w:t>
            </w:r>
          </w:p>
        </w:tc>
        <w:tc>
          <w:tcPr>
            <w:tcW w:w="2913" w:type="dxa"/>
          </w:tcPr>
          <w:p w14:paraId="3860DC58"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6F1EC10"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9FA28AF"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CF7999D"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588F89C" w14:textId="751C4E40"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AA47E8" w:rsidRPr="007F6BBC" w14:paraId="3167F716" w14:textId="52B65E46" w:rsidTr="00AA47E8">
        <w:tc>
          <w:tcPr>
            <w:tcW w:w="1413" w:type="dxa"/>
          </w:tcPr>
          <w:p w14:paraId="560966F0"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2.7.2 Размещение гаражей для собственных нужд</w:t>
            </w:r>
          </w:p>
        </w:tc>
        <w:tc>
          <w:tcPr>
            <w:tcW w:w="2913" w:type="dxa"/>
          </w:tcPr>
          <w:p w14:paraId="7F89B364" w14:textId="1C37B349" w:rsidR="00AE6EBC" w:rsidRPr="007F6BBC" w:rsidRDefault="00AE6EBC" w:rsidP="00AE6EBC">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Минимальная площадь земельного участка – 18 кв. метров &lt;</w:t>
            </w:r>
            <w:r w:rsidR="001A6A1E">
              <w:rPr>
                <w:rFonts w:ascii="Times New Roman" w:hAnsi="Times New Roman" w:cs="Times New Roman"/>
                <w:bCs/>
                <w:color w:val="000000" w:themeColor="text1"/>
                <w:sz w:val="26"/>
                <w:szCs w:val="26"/>
              </w:rPr>
              <w:t>1</w:t>
            </w:r>
            <w:r w:rsidRPr="007F6BBC">
              <w:rPr>
                <w:rFonts w:ascii="Times New Roman" w:hAnsi="Times New Roman" w:cs="Times New Roman"/>
                <w:bCs/>
                <w:color w:val="000000" w:themeColor="text1"/>
                <w:sz w:val="26"/>
                <w:szCs w:val="26"/>
              </w:rPr>
              <w:t>&gt;</w:t>
            </w:r>
            <w:r w:rsidR="001A6A1E">
              <w:rPr>
                <w:rFonts w:ascii="Times New Roman" w:hAnsi="Times New Roman" w:cs="Times New Roman"/>
                <w:bCs/>
                <w:color w:val="000000" w:themeColor="text1"/>
                <w:sz w:val="26"/>
                <w:szCs w:val="26"/>
              </w:rPr>
              <w:t xml:space="preserve"> </w:t>
            </w:r>
            <w:r w:rsidR="001A6A1E" w:rsidRPr="007F6BBC">
              <w:rPr>
                <w:rFonts w:ascii="Times New Roman" w:hAnsi="Times New Roman" w:cs="Times New Roman"/>
                <w:bCs/>
                <w:color w:val="000000" w:themeColor="text1"/>
                <w:sz w:val="26"/>
                <w:szCs w:val="26"/>
              </w:rPr>
              <w:t>&lt;</w:t>
            </w:r>
            <w:r w:rsidR="001A6A1E">
              <w:rPr>
                <w:rFonts w:ascii="Times New Roman" w:hAnsi="Times New Roman" w:cs="Times New Roman"/>
                <w:bCs/>
                <w:color w:val="000000" w:themeColor="text1"/>
                <w:sz w:val="26"/>
                <w:szCs w:val="26"/>
              </w:rPr>
              <w:t>2</w:t>
            </w:r>
            <w:r w:rsidR="001A6A1E" w:rsidRPr="007F6BBC">
              <w:rPr>
                <w:rFonts w:ascii="Times New Roman" w:hAnsi="Times New Roman" w:cs="Times New Roman"/>
                <w:bCs/>
                <w:color w:val="000000" w:themeColor="text1"/>
                <w:sz w:val="26"/>
                <w:szCs w:val="26"/>
              </w:rPr>
              <w:t>&gt;;</w:t>
            </w:r>
          </w:p>
          <w:p w14:paraId="60B3EE19" w14:textId="77777777" w:rsidR="00AE6EBC" w:rsidRPr="007F6BBC" w:rsidRDefault="00AE6EBC" w:rsidP="00AE6EBC">
            <w:pPr>
              <w:rPr>
                <w:rFonts w:ascii="Times New Roman" w:hAnsi="Times New Roman" w:cs="Times New Roman"/>
                <w:bCs/>
                <w:color w:val="000000" w:themeColor="text1"/>
                <w:sz w:val="26"/>
                <w:szCs w:val="26"/>
              </w:rPr>
            </w:pPr>
          </w:p>
          <w:p w14:paraId="41BEFC06" w14:textId="4CE6C44A" w:rsidR="00AA47E8" w:rsidRPr="007F6BBC" w:rsidRDefault="00AE6EBC" w:rsidP="00AE6EBC">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Максимальная площадь земельного участка – 75 кв. метров </w:t>
            </w:r>
            <w:r w:rsidR="001A6A1E" w:rsidRPr="007F6BBC">
              <w:rPr>
                <w:rFonts w:ascii="Times New Roman" w:hAnsi="Times New Roman" w:cs="Times New Roman"/>
                <w:bCs/>
                <w:color w:val="000000" w:themeColor="text1"/>
                <w:sz w:val="26"/>
                <w:szCs w:val="26"/>
              </w:rPr>
              <w:t>&lt;</w:t>
            </w:r>
            <w:r w:rsidR="001A6A1E">
              <w:rPr>
                <w:rFonts w:ascii="Times New Roman" w:hAnsi="Times New Roman" w:cs="Times New Roman"/>
                <w:bCs/>
                <w:color w:val="000000" w:themeColor="text1"/>
                <w:sz w:val="26"/>
                <w:szCs w:val="26"/>
              </w:rPr>
              <w:t>1</w:t>
            </w:r>
            <w:r w:rsidR="001A6A1E" w:rsidRPr="007F6BBC">
              <w:rPr>
                <w:rFonts w:ascii="Times New Roman" w:hAnsi="Times New Roman" w:cs="Times New Roman"/>
                <w:bCs/>
                <w:color w:val="000000" w:themeColor="text1"/>
                <w:sz w:val="26"/>
                <w:szCs w:val="26"/>
              </w:rPr>
              <w:t>&gt;</w:t>
            </w:r>
            <w:r w:rsidR="001A6A1E">
              <w:rPr>
                <w:rFonts w:ascii="Times New Roman" w:hAnsi="Times New Roman" w:cs="Times New Roman"/>
                <w:bCs/>
                <w:color w:val="000000" w:themeColor="text1"/>
                <w:sz w:val="26"/>
                <w:szCs w:val="26"/>
              </w:rPr>
              <w:t xml:space="preserve"> </w:t>
            </w:r>
            <w:r w:rsidR="001A6A1E" w:rsidRPr="007F6BBC">
              <w:rPr>
                <w:rFonts w:ascii="Times New Roman" w:hAnsi="Times New Roman" w:cs="Times New Roman"/>
                <w:bCs/>
                <w:color w:val="000000" w:themeColor="text1"/>
                <w:sz w:val="26"/>
                <w:szCs w:val="26"/>
              </w:rPr>
              <w:t>&lt;</w:t>
            </w:r>
            <w:r w:rsidR="001A6A1E">
              <w:rPr>
                <w:rFonts w:ascii="Times New Roman" w:hAnsi="Times New Roman" w:cs="Times New Roman"/>
                <w:bCs/>
                <w:color w:val="000000" w:themeColor="text1"/>
                <w:sz w:val="26"/>
                <w:szCs w:val="26"/>
              </w:rPr>
              <w:t>2&gt;</w:t>
            </w:r>
          </w:p>
        </w:tc>
        <w:tc>
          <w:tcPr>
            <w:tcW w:w="2835" w:type="dxa"/>
          </w:tcPr>
          <w:p w14:paraId="56D74F2A"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0B0BB5F" w14:textId="77777777" w:rsidR="00D71F2A" w:rsidRPr="007F6BBC" w:rsidRDefault="00D71F2A" w:rsidP="00D71F2A">
            <w:pPr>
              <w:rPr>
                <w:rFonts w:ascii="Times New Roman" w:hAnsi="Times New Roman" w:cs="Times New Roman"/>
                <w:color w:val="000000" w:themeColor="text1"/>
                <w:sz w:val="26"/>
                <w:szCs w:val="26"/>
              </w:rPr>
            </w:pPr>
            <w:r w:rsidRPr="007F6BBC">
              <w:rPr>
                <w:rFonts w:ascii="Times New Roman" w:hAnsi="Times New Roman" w:cs="Times New Roman"/>
                <w:bCs/>
                <w:color w:val="000000" w:themeColor="text1"/>
                <w:sz w:val="26"/>
                <w:szCs w:val="26"/>
              </w:rPr>
              <w:t xml:space="preserve">Минимальная высота </w:t>
            </w:r>
            <w:r w:rsidRPr="007F6BBC">
              <w:rPr>
                <w:rFonts w:ascii="Times New Roman" w:hAnsi="Times New Roman" w:cs="Times New Roman"/>
                <w:color w:val="000000" w:themeColor="text1"/>
                <w:sz w:val="26"/>
                <w:szCs w:val="26"/>
              </w:rPr>
              <w:t>зданий, строений, сооружений – не установлена;</w:t>
            </w:r>
          </w:p>
          <w:p w14:paraId="1710D51A" w14:textId="77777777" w:rsidR="00D71F2A" w:rsidRPr="007F6BBC" w:rsidRDefault="00D71F2A" w:rsidP="00D71F2A">
            <w:pPr>
              <w:rPr>
                <w:rFonts w:ascii="Times New Roman" w:hAnsi="Times New Roman" w:cs="Times New Roman"/>
                <w:color w:val="000000" w:themeColor="text1"/>
                <w:sz w:val="26"/>
                <w:szCs w:val="26"/>
              </w:rPr>
            </w:pPr>
          </w:p>
          <w:p w14:paraId="1D04E80F" w14:textId="7BCBF2A7" w:rsidR="00AA47E8" w:rsidRPr="007F6BBC" w:rsidRDefault="00D71F2A" w:rsidP="00D71F2A">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Максимальная высота </w:t>
            </w:r>
            <w:r w:rsidRPr="007F6BBC">
              <w:rPr>
                <w:rFonts w:ascii="Times New Roman" w:hAnsi="Times New Roman" w:cs="Times New Roman"/>
                <w:color w:val="000000" w:themeColor="text1"/>
                <w:sz w:val="26"/>
                <w:szCs w:val="26"/>
              </w:rPr>
              <w:t>зданий, строений, сооружений – 3 метра (1 этаж)</w:t>
            </w:r>
          </w:p>
        </w:tc>
        <w:tc>
          <w:tcPr>
            <w:tcW w:w="2835" w:type="dxa"/>
          </w:tcPr>
          <w:p w14:paraId="60474D35" w14:textId="77777777"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94B88F5" w14:textId="22075FEA" w:rsidR="00AA47E8" w:rsidRPr="007F6BBC" w:rsidRDefault="00AA47E8"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18B04E42" w14:textId="77777777" w:rsidTr="00AA47E8">
        <w:tc>
          <w:tcPr>
            <w:tcW w:w="1413" w:type="dxa"/>
          </w:tcPr>
          <w:p w14:paraId="68B5AD3B" w14:textId="2BCFE6C4" w:rsidR="001A6A1E" w:rsidRPr="007F6BBC" w:rsidRDefault="001A6A1E" w:rsidP="001A0D3E">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3.1 Коммунальное обслуживание</w:t>
            </w:r>
          </w:p>
        </w:tc>
        <w:tc>
          <w:tcPr>
            <w:tcW w:w="2913" w:type="dxa"/>
          </w:tcPr>
          <w:p w14:paraId="1CC38D1F" w14:textId="0FFA2D9B" w:rsidR="001A6A1E" w:rsidRPr="007F6BBC" w:rsidRDefault="001A6A1E" w:rsidP="00AE6EBC">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509AC31" w14:textId="0BB43FE5"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F1F83AE" w14:textId="1D03EA98" w:rsidR="001A6A1E" w:rsidRPr="007F6BBC" w:rsidRDefault="001A6A1E" w:rsidP="00D71F2A">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70B86AC" w14:textId="3A4B77C0"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03A53DE" w14:textId="7C3DD2DE"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AA227E7" w14:textId="21D1FD91" w:rsidTr="00AA47E8">
        <w:tc>
          <w:tcPr>
            <w:tcW w:w="1413" w:type="dxa"/>
          </w:tcPr>
          <w:p w14:paraId="7C7ED224" w14:textId="2BE92B99" w:rsidR="001A6A1E" w:rsidRPr="007F6BBC" w:rsidRDefault="001A6A1E" w:rsidP="000E28D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3.1.1 Предоставление коммунальных услуг</w:t>
            </w:r>
          </w:p>
        </w:tc>
        <w:tc>
          <w:tcPr>
            <w:tcW w:w="2913" w:type="dxa"/>
          </w:tcPr>
          <w:p w14:paraId="2850B667" w14:textId="75B265DE" w:rsidR="001A6A1E" w:rsidRPr="007F6BBC" w:rsidRDefault="001A6A1E" w:rsidP="000E28D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B7242B1" w14:textId="4FA87588" w:rsidR="001A6A1E" w:rsidRPr="007F6BBC" w:rsidRDefault="001A6A1E" w:rsidP="000E28D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9755FC3" w14:textId="1D4703C1" w:rsidR="001A6A1E" w:rsidRPr="007F6BBC" w:rsidRDefault="001A6A1E" w:rsidP="000E28D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16E77F0E" w14:textId="504FD3F2" w:rsidR="001A6A1E" w:rsidRPr="007F6BBC" w:rsidRDefault="001A6A1E" w:rsidP="000E28D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FF95FFF" w14:textId="3230015D" w:rsidR="001A6A1E" w:rsidRPr="007F6BBC" w:rsidRDefault="001A6A1E" w:rsidP="000E28D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39AD4811" w14:textId="6CE47594" w:rsidTr="00AA47E8">
        <w:tc>
          <w:tcPr>
            <w:tcW w:w="1413" w:type="dxa"/>
          </w:tcPr>
          <w:p w14:paraId="19E19FEA"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3.2.3 Оказание услуг связи</w:t>
            </w:r>
          </w:p>
        </w:tc>
        <w:tc>
          <w:tcPr>
            <w:tcW w:w="2913" w:type="dxa"/>
          </w:tcPr>
          <w:p w14:paraId="5F4F11C2" w14:textId="341D1A4D"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76924ED"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FFC717B" w14:textId="1438E5B1"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29A60E9"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37F9499" w14:textId="0A40A47B"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36495BC5" w14:textId="20745F5E" w:rsidTr="00AA47E8">
        <w:tc>
          <w:tcPr>
            <w:tcW w:w="1413" w:type="dxa"/>
          </w:tcPr>
          <w:p w14:paraId="47B29342"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3.2.4 Общежития</w:t>
            </w:r>
          </w:p>
        </w:tc>
        <w:tc>
          <w:tcPr>
            <w:tcW w:w="2913" w:type="dxa"/>
          </w:tcPr>
          <w:p w14:paraId="28C83813"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Минимальная площадь земельного участка – не установлена;</w:t>
            </w:r>
          </w:p>
          <w:p w14:paraId="241BF65D" w14:textId="77777777" w:rsidR="001A6A1E" w:rsidRPr="007F6BBC" w:rsidRDefault="001A6A1E" w:rsidP="001A0D3E">
            <w:pPr>
              <w:rPr>
                <w:rFonts w:ascii="Times New Roman" w:hAnsi="Times New Roman" w:cs="Times New Roman"/>
                <w:bCs/>
                <w:color w:val="000000" w:themeColor="text1"/>
                <w:sz w:val="26"/>
                <w:szCs w:val="26"/>
              </w:rPr>
            </w:pPr>
          </w:p>
          <w:p w14:paraId="5FC70FDF" w14:textId="01BA7730"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Максимальная площадь земельного участка – 50000 кв. метров</w:t>
            </w:r>
          </w:p>
        </w:tc>
        <w:tc>
          <w:tcPr>
            <w:tcW w:w="2835" w:type="dxa"/>
          </w:tcPr>
          <w:p w14:paraId="72B8BFCA"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4A2AA29" w14:textId="77777777" w:rsidR="001A6A1E" w:rsidRPr="007F6BBC" w:rsidRDefault="001A6A1E" w:rsidP="001A0D3E">
            <w:pPr>
              <w:rPr>
                <w:rFonts w:ascii="Times New Roman" w:hAnsi="Times New Roman" w:cs="Times New Roman"/>
                <w:color w:val="000000" w:themeColor="text1"/>
                <w:sz w:val="26"/>
                <w:szCs w:val="26"/>
              </w:rPr>
            </w:pPr>
            <w:r w:rsidRPr="007F6BBC">
              <w:rPr>
                <w:rFonts w:ascii="Times New Roman" w:hAnsi="Times New Roman" w:cs="Times New Roman"/>
                <w:bCs/>
                <w:color w:val="000000" w:themeColor="text1"/>
                <w:sz w:val="26"/>
                <w:szCs w:val="26"/>
              </w:rPr>
              <w:t xml:space="preserve">Минимальная высота </w:t>
            </w:r>
            <w:r w:rsidRPr="007F6BBC">
              <w:rPr>
                <w:rFonts w:ascii="Times New Roman" w:hAnsi="Times New Roman" w:cs="Times New Roman"/>
                <w:color w:val="000000" w:themeColor="text1"/>
                <w:sz w:val="26"/>
                <w:szCs w:val="26"/>
              </w:rPr>
              <w:t>зданий, строений, сооружений – не установлена;</w:t>
            </w:r>
          </w:p>
          <w:p w14:paraId="5F66B172" w14:textId="77777777" w:rsidR="001A6A1E" w:rsidRPr="007F6BBC" w:rsidRDefault="001A6A1E" w:rsidP="001A0D3E">
            <w:pPr>
              <w:rPr>
                <w:rFonts w:ascii="Times New Roman" w:hAnsi="Times New Roman" w:cs="Times New Roman"/>
                <w:color w:val="000000" w:themeColor="text1"/>
                <w:sz w:val="26"/>
                <w:szCs w:val="26"/>
              </w:rPr>
            </w:pPr>
          </w:p>
          <w:p w14:paraId="01B2585B" w14:textId="3E55E773"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Максимальная высота зданий, строений, сооружений – 30 метров (9 этажей)</w:t>
            </w:r>
          </w:p>
        </w:tc>
        <w:tc>
          <w:tcPr>
            <w:tcW w:w="2835" w:type="dxa"/>
          </w:tcPr>
          <w:p w14:paraId="31F44ACA" w14:textId="5D257482"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B7B4BF4" w14:textId="78553A46"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3579EBD2" w14:textId="341D88F6" w:rsidTr="00AA47E8">
        <w:tc>
          <w:tcPr>
            <w:tcW w:w="1413" w:type="dxa"/>
          </w:tcPr>
          <w:p w14:paraId="375259BA"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3.3 Бытовое обслуживание</w:t>
            </w:r>
          </w:p>
        </w:tc>
        <w:tc>
          <w:tcPr>
            <w:tcW w:w="2913" w:type="dxa"/>
          </w:tcPr>
          <w:p w14:paraId="6D490125" w14:textId="1E1E5DE5"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Минимальная площадь земельного участка – 1000 кв. метров;</w:t>
            </w:r>
          </w:p>
          <w:p w14:paraId="24BDDAB6" w14:textId="77777777" w:rsidR="001A6A1E" w:rsidRPr="007F6BBC" w:rsidRDefault="001A6A1E" w:rsidP="001A0D3E">
            <w:pPr>
              <w:rPr>
                <w:rFonts w:ascii="Times New Roman" w:hAnsi="Times New Roman" w:cs="Times New Roman"/>
                <w:bCs/>
                <w:color w:val="000000" w:themeColor="text1"/>
                <w:sz w:val="26"/>
                <w:szCs w:val="26"/>
              </w:rPr>
            </w:pPr>
          </w:p>
          <w:p w14:paraId="227C2BBF" w14:textId="31425FAD"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Максимальная площадь земельного участка – 50000 кв. метров</w:t>
            </w:r>
          </w:p>
        </w:tc>
        <w:tc>
          <w:tcPr>
            <w:tcW w:w="2835" w:type="dxa"/>
          </w:tcPr>
          <w:p w14:paraId="10A6F7A3"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076D2FF" w14:textId="77777777" w:rsidR="001A6A1E" w:rsidRPr="007F6BBC" w:rsidRDefault="001A6A1E" w:rsidP="001A0D3E">
            <w:pPr>
              <w:rPr>
                <w:rFonts w:ascii="Times New Roman" w:hAnsi="Times New Roman" w:cs="Times New Roman"/>
                <w:color w:val="000000" w:themeColor="text1"/>
                <w:sz w:val="26"/>
                <w:szCs w:val="26"/>
              </w:rPr>
            </w:pPr>
            <w:r w:rsidRPr="007F6BBC">
              <w:rPr>
                <w:rFonts w:ascii="Times New Roman" w:hAnsi="Times New Roman" w:cs="Times New Roman"/>
                <w:bCs/>
                <w:color w:val="000000" w:themeColor="text1"/>
                <w:sz w:val="26"/>
                <w:szCs w:val="26"/>
              </w:rPr>
              <w:t xml:space="preserve">Минимальная высота </w:t>
            </w:r>
            <w:r w:rsidRPr="007F6BBC">
              <w:rPr>
                <w:rFonts w:ascii="Times New Roman" w:hAnsi="Times New Roman" w:cs="Times New Roman"/>
                <w:color w:val="000000" w:themeColor="text1"/>
                <w:sz w:val="26"/>
                <w:szCs w:val="26"/>
              </w:rPr>
              <w:t>зданий, строений, сооружений – не установлена;</w:t>
            </w:r>
          </w:p>
          <w:p w14:paraId="198975FA" w14:textId="77777777" w:rsidR="001A6A1E" w:rsidRPr="007F6BBC" w:rsidRDefault="001A6A1E" w:rsidP="001A0D3E">
            <w:pPr>
              <w:rPr>
                <w:rFonts w:ascii="Times New Roman" w:hAnsi="Times New Roman" w:cs="Times New Roman"/>
                <w:color w:val="000000" w:themeColor="text1"/>
                <w:sz w:val="26"/>
                <w:szCs w:val="26"/>
              </w:rPr>
            </w:pPr>
          </w:p>
          <w:p w14:paraId="497FBCAE" w14:textId="1EDAA55A"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Максимальная высота зданий, строений, сооружений – 30 метров (9 этажей)</w:t>
            </w:r>
          </w:p>
        </w:tc>
        <w:tc>
          <w:tcPr>
            <w:tcW w:w="2835" w:type="dxa"/>
          </w:tcPr>
          <w:p w14:paraId="44763647"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C1C1D7B" w14:textId="381B0DC5" w:rsidR="001A6A1E" w:rsidRPr="007F6BBC" w:rsidRDefault="001A6A1E" w:rsidP="001A6A1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Минимальное количество мест для временного хранения легковых автомобилей – 1 место на 15 кв. м общей площади объекта</w:t>
            </w:r>
          </w:p>
        </w:tc>
      </w:tr>
      <w:tr w:rsidR="001A6A1E" w:rsidRPr="007F6BBC" w14:paraId="0A8C67A0" w14:textId="0DA3E8E7" w:rsidTr="00AA47E8">
        <w:tc>
          <w:tcPr>
            <w:tcW w:w="1413" w:type="dxa"/>
          </w:tcPr>
          <w:p w14:paraId="2158A33B"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3.4.1 Амбулаторно-поликлиническое обслуживание</w:t>
            </w:r>
          </w:p>
        </w:tc>
        <w:tc>
          <w:tcPr>
            <w:tcW w:w="2913" w:type="dxa"/>
          </w:tcPr>
          <w:p w14:paraId="607AD89C"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3D4D221"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68E26AF"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66EFA97" w14:textId="77777777"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42AAB13" w14:textId="3536F802" w:rsidR="001A6A1E" w:rsidRPr="007F6BBC" w:rsidRDefault="001A6A1E" w:rsidP="001A0D3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1A0C2F9C" w14:textId="53F1EAD7" w:rsidTr="00AA47E8">
        <w:tc>
          <w:tcPr>
            <w:tcW w:w="1413" w:type="dxa"/>
          </w:tcPr>
          <w:p w14:paraId="4770189A"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3.5.2 </w:t>
            </w:r>
            <w:r w:rsidRPr="007F6BBC">
              <w:rPr>
                <w:rFonts w:ascii="Times New Roman" w:hAnsi="Times New Roman" w:cs="Times New Roman"/>
                <w:bCs/>
                <w:color w:val="000000" w:themeColor="text1"/>
                <w:sz w:val="26"/>
                <w:szCs w:val="26"/>
              </w:rPr>
              <w:lastRenderedPageBreak/>
              <w:t>Среднее и высшее профессиональное образование</w:t>
            </w:r>
          </w:p>
        </w:tc>
        <w:tc>
          <w:tcPr>
            <w:tcW w:w="2913" w:type="dxa"/>
          </w:tcPr>
          <w:p w14:paraId="326C9D9E"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0BE78FCB"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D84069C"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CFE5A6C"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2CB2C60" w14:textId="535C8569"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Минимальный процент </w:t>
            </w:r>
            <w:r w:rsidRPr="007F6BBC">
              <w:rPr>
                <w:rFonts w:ascii="Times New Roman" w:hAnsi="Times New Roman" w:cs="Times New Roman"/>
                <w:bCs/>
                <w:color w:val="000000" w:themeColor="text1"/>
                <w:sz w:val="26"/>
                <w:szCs w:val="26"/>
              </w:rPr>
              <w:lastRenderedPageBreak/>
              <w:t>озеленения земельного участка – 30%</w:t>
            </w:r>
          </w:p>
        </w:tc>
      </w:tr>
      <w:tr w:rsidR="001A6A1E" w:rsidRPr="007F6BBC" w14:paraId="2E69D228" w14:textId="4772126D" w:rsidTr="00AA47E8">
        <w:tc>
          <w:tcPr>
            <w:tcW w:w="1413" w:type="dxa"/>
          </w:tcPr>
          <w:p w14:paraId="585FD98B" w14:textId="5E670CAB"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3.8.1 Государственное управление</w:t>
            </w:r>
          </w:p>
        </w:tc>
        <w:tc>
          <w:tcPr>
            <w:tcW w:w="2913" w:type="dxa"/>
          </w:tcPr>
          <w:p w14:paraId="0A594ECD" w14:textId="32150BAF"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F30B24B"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84AEE26" w14:textId="0635D622"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7D9F0875"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7E39B83D" w14:textId="64DA46A5"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2739F609" w14:textId="075DE86F" w:rsidTr="00AA47E8">
        <w:tc>
          <w:tcPr>
            <w:tcW w:w="1413" w:type="dxa"/>
          </w:tcPr>
          <w:p w14:paraId="2CB00D18" w14:textId="204E4989"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3.9.1 Обеспечение деятельности в области гидрометеорологии и смежных с ней областях</w:t>
            </w:r>
          </w:p>
        </w:tc>
        <w:tc>
          <w:tcPr>
            <w:tcW w:w="2913" w:type="dxa"/>
          </w:tcPr>
          <w:p w14:paraId="701C25F1" w14:textId="0E6ADFFB"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2E88A56"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6BB686A" w14:textId="606CA024"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EA156CA" w14:textId="77777777"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8AAAFEF" w14:textId="0F4EBC73" w:rsidR="001A6A1E" w:rsidRPr="007F6BBC" w:rsidRDefault="001A6A1E" w:rsidP="008B41F9">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B26B66D" w14:textId="77777777" w:rsidTr="00AA47E8">
        <w:tc>
          <w:tcPr>
            <w:tcW w:w="1413" w:type="dxa"/>
          </w:tcPr>
          <w:p w14:paraId="7358CDD3" w14:textId="7A3BA673"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3.9.2 Проведение научных исследований</w:t>
            </w:r>
          </w:p>
        </w:tc>
        <w:tc>
          <w:tcPr>
            <w:tcW w:w="2913" w:type="dxa"/>
          </w:tcPr>
          <w:p w14:paraId="30DD0E31" w14:textId="0DBF7B16"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B762F11" w14:textId="05E1AC2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FF85AAB" w14:textId="3D95FE4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5BB3481" w14:textId="3E48C6C8"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9D9FF60" w14:textId="08FEAA18"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00A07C67" w14:textId="77777777" w:rsidTr="00AA47E8">
        <w:tc>
          <w:tcPr>
            <w:tcW w:w="1413" w:type="dxa"/>
          </w:tcPr>
          <w:p w14:paraId="7C2E7E86" w14:textId="7BB927BA" w:rsidR="001A6A1E" w:rsidRPr="007F6BBC" w:rsidRDefault="001A6A1E" w:rsidP="001A6A1E">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3.9.</w:t>
            </w:r>
            <w:r>
              <w:rPr>
                <w:rFonts w:ascii="Times New Roman" w:hAnsi="Times New Roman" w:cs="Times New Roman"/>
                <w:bCs/>
                <w:color w:val="000000" w:themeColor="text1"/>
                <w:sz w:val="26"/>
                <w:szCs w:val="26"/>
              </w:rPr>
              <w:t>3</w:t>
            </w:r>
            <w:r w:rsidRPr="007F6BBC">
              <w:rPr>
                <w:rFonts w:ascii="Times New Roman" w:hAnsi="Times New Roman" w:cs="Times New Roman"/>
                <w:bCs/>
                <w:color w:val="000000" w:themeColor="text1"/>
                <w:sz w:val="26"/>
                <w:szCs w:val="26"/>
              </w:rPr>
              <w:t xml:space="preserve"> </w:t>
            </w:r>
            <w:r w:rsidRPr="007F6BBC">
              <w:rPr>
                <w:rFonts w:ascii="Times New Roman" w:hAnsi="Times New Roman" w:cs="Times New Roman"/>
                <w:bCs/>
                <w:color w:val="000000" w:themeColor="text1"/>
                <w:sz w:val="26"/>
                <w:szCs w:val="26"/>
              </w:rPr>
              <w:lastRenderedPageBreak/>
              <w:t>Проведение научных испытаний</w:t>
            </w:r>
          </w:p>
        </w:tc>
        <w:tc>
          <w:tcPr>
            <w:tcW w:w="2913" w:type="dxa"/>
          </w:tcPr>
          <w:p w14:paraId="1EB8C9BA" w14:textId="621CF87B"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321F9F8A" w14:textId="0C75823E"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238491A" w14:textId="13124C28"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459275D" w14:textId="400066E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B47E81D" w14:textId="6A77C976"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214BAA5D" w14:textId="5E33D726" w:rsidTr="00AA47E8">
        <w:tc>
          <w:tcPr>
            <w:tcW w:w="1413" w:type="dxa"/>
          </w:tcPr>
          <w:p w14:paraId="26D1D8F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4.1 Деловое управление</w:t>
            </w:r>
          </w:p>
        </w:tc>
        <w:tc>
          <w:tcPr>
            <w:tcW w:w="2913" w:type="dxa"/>
          </w:tcPr>
          <w:p w14:paraId="5B7DF0F8" w14:textId="2926BC0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Минимальная площадь земельного участка – 1000 кв. метров;</w:t>
            </w:r>
          </w:p>
          <w:p w14:paraId="0992477E" w14:textId="77777777" w:rsidR="001A6A1E" w:rsidRPr="007F6BBC" w:rsidRDefault="001A6A1E" w:rsidP="009B5D4D">
            <w:pPr>
              <w:rPr>
                <w:rFonts w:ascii="Times New Roman" w:hAnsi="Times New Roman" w:cs="Times New Roman"/>
                <w:bCs/>
                <w:color w:val="000000" w:themeColor="text1"/>
                <w:sz w:val="26"/>
                <w:szCs w:val="26"/>
              </w:rPr>
            </w:pPr>
          </w:p>
          <w:p w14:paraId="4BCD67BE" w14:textId="0EF6ADC6"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Максимальная площадь земельного участка – 50000 кв. метров</w:t>
            </w:r>
          </w:p>
        </w:tc>
        <w:tc>
          <w:tcPr>
            <w:tcW w:w="2835" w:type="dxa"/>
          </w:tcPr>
          <w:p w14:paraId="2211BBF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38DC3D8" w14:textId="20D4E958"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09F32E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5D1A6A6" w14:textId="798454AF"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Минимальное количество </w:t>
            </w:r>
            <w:proofErr w:type="spellStart"/>
            <w:r w:rsidRPr="007F6BBC">
              <w:rPr>
                <w:rFonts w:ascii="Times New Roman" w:hAnsi="Times New Roman" w:cs="Times New Roman"/>
                <w:bCs/>
                <w:color w:val="000000" w:themeColor="text1"/>
                <w:sz w:val="26"/>
                <w:szCs w:val="26"/>
              </w:rPr>
              <w:t>машино</w:t>
            </w:r>
            <w:proofErr w:type="spellEnd"/>
            <w:r w:rsidRPr="007F6BBC">
              <w:rPr>
                <w:rFonts w:ascii="Times New Roman" w:hAnsi="Times New Roman" w:cs="Times New Roman"/>
                <w:bCs/>
                <w:color w:val="000000" w:themeColor="text1"/>
                <w:sz w:val="26"/>
                <w:szCs w:val="26"/>
              </w:rPr>
              <w:t xml:space="preserve">-мест для временного хранения легковых автомобилей – 1 </w:t>
            </w:r>
            <w:proofErr w:type="spellStart"/>
            <w:r w:rsidRPr="007F6BBC">
              <w:rPr>
                <w:rFonts w:ascii="Times New Roman" w:hAnsi="Times New Roman" w:cs="Times New Roman"/>
                <w:bCs/>
                <w:color w:val="000000" w:themeColor="text1"/>
                <w:sz w:val="26"/>
                <w:szCs w:val="26"/>
              </w:rPr>
              <w:t>машино</w:t>
            </w:r>
            <w:proofErr w:type="spellEnd"/>
            <w:r w:rsidRPr="007F6BBC">
              <w:rPr>
                <w:rFonts w:ascii="Times New Roman" w:hAnsi="Times New Roman" w:cs="Times New Roman"/>
                <w:bCs/>
                <w:color w:val="000000" w:themeColor="text1"/>
                <w:sz w:val="26"/>
                <w:szCs w:val="26"/>
              </w:rPr>
              <w:t>-место на 60 кв. м общей площади объекта</w:t>
            </w:r>
          </w:p>
        </w:tc>
      </w:tr>
      <w:tr w:rsidR="001A6A1E" w:rsidRPr="007F6BBC" w14:paraId="4006B4DE" w14:textId="77777777" w:rsidTr="00AA47E8">
        <w:tc>
          <w:tcPr>
            <w:tcW w:w="1413" w:type="dxa"/>
          </w:tcPr>
          <w:p w14:paraId="792A6774" w14:textId="7D91D5A4" w:rsidR="001A6A1E" w:rsidRPr="007F6BBC" w:rsidRDefault="001A6A1E" w:rsidP="009B5D4D">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4.6 Общественное питание</w:t>
            </w:r>
          </w:p>
        </w:tc>
        <w:tc>
          <w:tcPr>
            <w:tcW w:w="2913" w:type="dxa"/>
          </w:tcPr>
          <w:p w14:paraId="6ACFB8A9" w14:textId="241C67BD"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DEC1E69" w14:textId="70C488A9"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6577518" w14:textId="3EBBB4C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0433D01F" w14:textId="42131A06"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2C3E3CB" w14:textId="71DA28F3"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3C8B66C9" w14:textId="56F2D99D" w:rsidTr="00AA47E8">
        <w:tc>
          <w:tcPr>
            <w:tcW w:w="1413" w:type="dxa"/>
          </w:tcPr>
          <w:p w14:paraId="419AAE7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4.9 Служебные гаражи</w:t>
            </w:r>
          </w:p>
        </w:tc>
        <w:tc>
          <w:tcPr>
            <w:tcW w:w="2913" w:type="dxa"/>
          </w:tcPr>
          <w:p w14:paraId="6624641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D1FFA0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EC6CEA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BF3CCA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D93356D" w14:textId="4593E084"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CE02EA2" w14:textId="537564D2" w:rsidTr="00AA47E8">
        <w:tc>
          <w:tcPr>
            <w:tcW w:w="1413" w:type="dxa"/>
          </w:tcPr>
          <w:p w14:paraId="4AF2FAA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4.9.1.1 Заправка транспортных средств</w:t>
            </w:r>
          </w:p>
        </w:tc>
        <w:tc>
          <w:tcPr>
            <w:tcW w:w="2913" w:type="dxa"/>
          </w:tcPr>
          <w:p w14:paraId="66866CA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E03EF6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8052CD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9964B29"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9A9BE67" w14:textId="1067A031"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2CE2A3BD" w14:textId="5FFA67C2" w:rsidTr="00AA47E8">
        <w:tc>
          <w:tcPr>
            <w:tcW w:w="1413" w:type="dxa"/>
          </w:tcPr>
          <w:p w14:paraId="3F69F1D1"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4.9.1.3 Автомобильные мойки</w:t>
            </w:r>
          </w:p>
        </w:tc>
        <w:tc>
          <w:tcPr>
            <w:tcW w:w="2913" w:type="dxa"/>
          </w:tcPr>
          <w:p w14:paraId="5E6EA73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6126723"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B0B885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47AA7F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46B5E5C" w14:textId="27BAAB1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39B253A" w14:textId="460FC3F1" w:rsidTr="00AA47E8">
        <w:tc>
          <w:tcPr>
            <w:tcW w:w="1413" w:type="dxa"/>
          </w:tcPr>
          <w:p w14:paraId="0DB0493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4.9.1.4 </w:t>
            </w:r>
            <w:r w:rsidRPr="007F6BBC">
              <w:rPr>
                <w:rFonts w:ascii="Times New Roman" w:hAnsi="Times New Roman" w:cs="Times New Roman"/>
                <w:bCs/>
                <w:color w:val="000000" w:themeColor="text1"/>
                <w:sz w:val="26"/>
                <w:szCs w:val="26"/>
              </w:rPr>
              <w:lastRenderedPageBreak/>
              <w:t>Ремонт автомобилей</w:t>
            </w:r>
          </w:p>
        </w:tc>
        <w:tc>
          <w:tcPr>
            <w:tcW w:w="2913" w:type="dxa"/>
          </w:tcPr>
          <w:p w14:paraId="3EF50491"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58BCFCC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53935E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ED6BFA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65DCCA31" w14:textId="5EF0995E"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4A9AE5F" w14:textId="6245AB3E" w:rsidTr="00AA47E8">
        <w:tc>
          <w:tcPr>
            <w:tcW w:w="1413" w:type="dxa"/>
          </w:tcPr>
          <w:p w14:paraId="21F004D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4.9.2 Стоянка транспортных средств</w:t>
            </w:r>
          </w:p>
        </w:tc>
        <w:tc>
          <w:tcPr>
            <w:tcW w:w="2913" w:type="dxa"/>
          </w:tcPr>
          <w:p w14:paraId="0FF5FC1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AD4548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EBC4B0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898745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5C74384" w14:textId="208DBC7E"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1F63DFE6" w14:textId="6875D832" w:rsidTr="00AA47E8">
        <w:tc>
          <w:tcPr>
            <w:tcW w:w="1413" w:type="dxa"/>
          </w:tcPr>
          <w:p w14:paraId="2C935C89"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5.1.2 Обеспечение занятий спортом в помещениях</w:t>
            </w:r>
          </w:p>
        </w:tc>
        <w:tc>
          <w:tcPr>
            <w:tcW w:w="2913" w:type="dxa"/>
          </w:tcPr>
          <w:p w14:paraId="2C51CE8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96C29C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58C1F0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0B8FE21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BF3EDAE" w14:textId="13756A41"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065AAE5E" w14:textId="27F1D4D3" w:rsidTr="00AA47E8">
        <w:tc>
          <w:tcPr>
            <w:tcW w:w="1413" w:type="dxa"/>
          </w:tcPr>
          <w:p w14:paraId="55912EB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5.1.4 Оборудование площадки для занятий спортом</w:t>
            </w:r>
          </w:p>
        </w:tc>
        <w:tc>
          <w:tcPr>
            <w:tcW w:w="2913" w:type="dxa"/>
          </w:tcPr>
          <w:p w14:paraId="3DB9996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43F522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C40339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607AD8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37E675E" w14:textId="658383E3"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F719F6B" w14:textId="1AB1C0E2" w:rsidTr="00AA47E8">
        <w:tc>
          <w:tcPr>
            <w:tcW w:w="1413" w:type="dxa"/>
          </w:tcPr>
          <w:p w14:paraId="2350D4A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6.1 Недропользование</w:t>
            </w:r>
          </w:p>
        </w:tc>
        <w:tc>
          <w:tcPr>
            <w:tcW w:w="2913" w:type="dxa"/>
          </w:tcPr>
          <w:p w14:paraId="6EFB818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1A611D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B06EBE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7395AAE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0416582" w14:textId="4476EF89"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3E54CB11" w14:textId="57E00A09" w:rsidTr="00AA47E8">
        <w:tc>
          <w:tcPr>
            <w:tcW w:w="1413" w:type="dxa"/>
          </w:tcPr>
          <w:p w14:paraId="44FDD271"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6.2 Тяжелая промышленность</w:t>
            </w:r>
          </w:p>
        </w:tc>
        <w:tc>
          <w:tcPr>
            <w:tcW w:w="2913" w:type="dxa"/>
          </w:tcPr>
          <w:p w14:paraId="587F1B9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F51F78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690B13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17EB119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48EDE4FE" w14:textId="6DEC3F1D"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2DEDB0D" w14:textId="6976C96D" w:rsidTr="00AA47E8">
        <w:tc>
          <w:tcPr>
            <w:tcW w:w="1413" w:type="dxa"/>
          </w:tcPr>
          <w:p w14:paraId="55FF131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6.2.1 Автомоби</w:t>
            </w:r>
            <w:r w:rsidRPr="007F6BBC">
              <w:rPr>
                <w:rFonts w:ascii="Times New Roman" w:hAnsi="Times New Roman" w:cs="Times New Roman"/>
                <w:bCs/>
                <w:color w:val="000000" w:themeColor="text1"/>
                <w:sz w:val="26"/>
                <w:szCs w:val="26"/>
              </w:rPr>
              <w:lastRenderedPageBreak/>
              <w:t>льная промышленность</w:t>
            </w:r>
          </w:p>
        </w:tc>
        <w:tc>
          <w:tcPr>
            <w:tcW w:w="2913" w:type="dxa"/>
          </w:tcPr>
          <w:p w14:paraId="358CDB09"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77BBB52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7213437"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FDD11D9"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D1A3CAF" w14:textId="54141280"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48C7A684" w14:textId="4296B022" w:rsidTr="00AA47E8">
        <w:tc>
          <w:tcPr>
            <w:tcW w:w="1413" w:type="dxa"/>
          </w:tcPr>
          <w:p w14:paraId="4A8652D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6.3 Легкая промышленность</w:t>
            </w:r>
          </w:p>
        </w:tc>
        <w:tc>
          <w:tcPr>
            <w:tcW w:w="2913" w:type="dxa"/>
          </w:tcPr>
          <w:p w14:paraId="1E2603F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373C59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B712DE3"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3FFA687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9EFE8C9" w14:textId="1EE75C8E"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6B7119CA" w14:textId="73C23817" w:rsidTr="00AA47E8">
        <w:tc>
          <w:tcPr>
            <w:tcW w:w="1413" w:type="dxa"/>
          </w:tcPr>
          <w:p w14:paraId="2E4BE4C7"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6.3.1 Фармацевтическая промышленность</w:t>
            </w:r>
          </w:p>
        </w:tc>
        <w:tc>
          <w:tcPr>
            <w:tcW w:w="2913" w:type="dxa"/>
          </w:tcPr>
          <w:p w14:paraId="3094836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C82E45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47E74C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1252153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7CEEB8B9" w14:textId="0D38C89D"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23842C5" w14:textId="77777777" w:rsidTr="00AA47E8">
        <w:tc>
          <w:tcPr>
            <w:tcW w:w="1413" w:type="dxa"/>
          </w:tcPr>
          <w:p w14:paraId="1209C3EC" w14:textId="681A55F4" w:rsidR="001A6A1E" w:rsidRPr="007F6BBC" w:rsidRDefault="001A6A1E" w:rsidP="009B5D4D">
            <w:pPr>
              <w:rPr>
                <w:rFonts w:ascii="Times New Roman" w:hAnsi="Times New Roman" w:cs="Times New Roman"/>
                <w:bCs/>
                <w:color w:val="000000" w:themeColor="text1"/>
                <w:sz w:val="26"/>
                <w:szCs w:val="26"/>
              </w:rPr>
            </w:pPr>
            <w:r>
              <w:rPr>
                <w:rFonts w:ascii="Times New Roman" w:hAnsi="Times New Roman" w:cs="Times New Roman"/>
                <w:bCs/>
                <w:color w:val="000000" w:themeColor="text1"/>
                <w:sz w:val="26"/>
                <w:szCs w:val="26"/>
              </w:rPr>
              <w:t>6.3.3 Электронная промышленность</w:t>
            </w:r>
          </w:p>
        </w:tc>
        <w:tc>
          <w:tcPr>
            <w:tcW w:w="2913" w:type="dxa"/>
          </w:tcPr>
          <w:p w14:paraId="1BADE464" w14:textId="3DB1BF2F"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91F97E2" w14:textId="67004E0E"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C12A4D9" w14:textId="11BF6314"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024AFA51" w14:textId="7648B0A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171B4F8" w14:textId="5DAD23CC"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628EE0C" w14:textId="6D318079" w:rsidTr="00AA47E8">
        <w:tc>
          <w:tcPr>
            <w:tcW w:w="1413" w:type="dxa"/>
          </w:tcPr>
          <w:p w14:paraId="6CF73E1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6.4 Пищевая промышленность</w:t>
            </w:r>
          </w:p>
        </w:tc>
        <w:tc>
          <w:tcPr>
            <w:tcW w:w="2913" w:type="dxa"/>
          </w:tcPr>
          <w:p w14:paraId="6416AF6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5531C2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706B6D3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44AA70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F1A981F" w14:textId="324FE4C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53BDEE4" w14:textId="5A4AA1F8" w:rsidTr="00AA47E8">
        <w:tc>
          <w:tcPr>
            <w:tcW w:w="1413" w:type="dxa"/>
          </w:tcPr>
          <w:p w14:paraId="7B412C3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6.5 Нефтехимическая промышленность</w:t>
            </w:r>
          </w:p>
        </w:tc>
        <w:tc>
          <w:tcPr>
            <w:tcW w:w="2913" w:type="dxa"/>
          </w:tcPr>
          <w:p w14:paraId="0E4AC687"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5AEDC8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04EABF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528E24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7C349695" w14:textId="2BB0BB0E"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6F95A9D4" w14:textId="0881DD20" w:rsidTr="00AA47E8">
        <w:tc>
          <w:tcPr>
            <w:tcW w:w="1413" w:type="dxa"/>
          </w:tcPr>
          <w:p w14:paraId="14E2C6D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6.6 Строительная промышленность</w:t>
            </w:r>
          </w:p>
        </w:tc>
        <w:tc>
          <w:tcPr>
            <w:tcW w:w="2913" w:type="dxa"/>
          </w:tcPr>
          <w:p w14:paraId="5AF3033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7D032E5"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93D5F1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275143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790CC600" w14:textId="2B1DAC1B"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01D0D05" w14:textId="7A14E2BC" w:rsidTr="00AA47E8">
        <w:tc>
          <w:tcPr>
            <w:tcW w:w="1413" w:type="dxa"/>
          </w:tcPr>
          <w:p w14:paraId="5BA11144"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6.7 Энергетика</w:t>
            </w:r>
          </w:p>
        </w:tc>
        <w:tc>
          <w:tcPr>
            <w:tcW w:w="2913" w:type="dxa"/>
          </w:tcPr>
          <w:p w14:paraId="4D20433B" w14:textId="5928B41A"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9C00CFE" w14:textId="24D86C0B"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7BF4EF5" w14:textId="61564DF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5144C8F2" w14:textId="64F5BE61"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E4B4681" w14:textId="42957D15"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9992E88" w14:textId="78DC6E3E" w:rsidTr="00AA47E8">
        <w:tc>
          <w:tcPr>
            <w:tcW w:w="1413" w:type="dxa"/>
          </w:tcPr>
          <w:p w14:paraId="0589523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6.8 Связь</w:t>
            </w:r>
          </w:p>
        </w:tc>
        <w:tc>
          <w:tcPr>
            <w:tcW w:w="2913" w:type="dxa"/>
          </w:tcPr>
          <w:p w14:paraId="0023897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E5DFF6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71D37A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6ED6407"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B7E473F" w14:textId="19206443"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08A5DC5F" w14:textId="76800623" w:rsidTr="00AA47E8">
        <w:tc>
          <w:tcPr>
            <w:tcW w:w="1413" w:type="dxa"/>
          </w:tcPr>
          <w:p w14:paraId="049B1F1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6.9 Склад</w:t>
            </w:r>
          </w:p>
        </w:tc>
        <w:tc>
          <w:tcPr>
            <w:tcW w:w="2913" w:type="dxa"/>
          </w:tcPr>
          <w:p w14:paraId="4E05007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0F07F4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5504FD1"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512CA29"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8786D25" w14:textId="4C6EB974"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25F0C708" w14:textId="2EFFE4CE" w:rsidTr="00AA47E8">
        <w:tc>
          <w:tcPr>
            <w:tcW w:w="1413" w:type="dxa"/>
          </w:tcPr>
          <w:p w14:paraId="5E03E92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6.9.1 Складские площадки</w:t>
            </w:r>
          </w:p>
        </w:tc>
        <w:tc>
          <w:tcPr>
            <w:tcW w:w="2913" w:type="dxa"/>
          </w:tcPr>
          <w:p w14:paraId="571533D2"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371DC4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21C533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33B1C431"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9F98DCD" w14:textId="635621B1"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14212657" w14:textId="65C1B894" w:rsidTr="00AA47E8">
        <w:tc>
          <w:tcPr>
            <w:tcW w:w="1413" w:type="dxa"/>
          </w:tcPr>
          <w:p w14:paraId="211035A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6.11 Целлюлозно-бумажная промышленность</w:t>
            </w:r>
          </w:p>
        </w:tc>
        <w:tc>
          <w:tcPr>
            <w:tcW w:w="2913" w:type="dxa"/>
          </w:tcPr>
          <w:p w14:paraId="05E726E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FCC4097"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9D69E13"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97B01B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3D2EE11" w14:textId="36BB873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219A53F7" w14:textId="5E03D605" w:rsidTr="00AA47E8">
        <w:tc>
          <w:tcPr>
            <w:tcW w:w="1413" w:type="dxa"/>
          </w:tcPr>
          <w:p w14:paraId="56C895D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6.12 Научно-производственная деятельность</w:t>
            </w:r>
          </w:p>
        </w:tc>
        <w:tc>
          <w:tcPr>
            <w:tcW w:w="2913" w:type="dxa"/>
          </w:tcPr>
          <w:p w14:paraId="682A63AD"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D3ED19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DFC783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499C72F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54366178" w14:textId="01AD7A7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40E5CE6D" w14:textId="454628C3" w:rsidTr="00AA47E8">
        <w:tc>
          <w:tcPr>
            <w:tcW w:w="1413" w:type="dxa"/>
          </w:tcPr>
          <w:p w14:paraId="3893F3F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7.1.2 Обслуживание железнодорожных перевозок</w:t>
            </w:r>
          </w:p>
        </w:tc>
        <w:tc>
          <w:tcPr>
            <w:tcW w:w="2913" w:type="dxa"/>
          </w:tcPr>
          <w:p w14:paraId="1F02036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B4A19C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4CBD57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AC803F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F969775" w14:textId="4227B2BB"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7E6DA8C" w14:textId="3F3D3C72" w:rsidTr="00AA47E8">
        <w:tc>
          <w:tcPr>
            <w:tcW w:w="1413" w:type="dxa"/>
          </w:tcPr>
          <w:p w14:paraId="4B2CF5D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 xml:space="preserve">7.2.2 Обслуживание перевозок </w:t>
            </w:r>
            <w:r w:rsidRPr="007F6BBC">
              <w:rPr>
                <w:rFonts w:ascii="Times New Roman" w:hAnsi="Times New Roman" w:cs="Times New Roman"/>
                <w:bCs/>
                <w:color w:val="000000" w:themeColor="text1"/>
                <w:sz w:val="26"/>
                <w:szCs w:val="26"/>
              </w:rPr>
              <w:lastRenderedPageBreak/>
              <w:t>пассажиров</w:t>
            </w:r>
          </w:p>
        </w:tc>
        <w:tc>
          <w:tcPr>
            <w:tcW w:w="2913" w:type="dxa"/>
          </w:tcPr>
          <w:p w14:paraId="16E08643"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3E8B788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79CAC9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096D263"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2B44AC32" w14:textId="307D7E6A"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32653A5A" w14:textId="048EB849" w:rsidTr="00AA47E8">
        <w:tc>
          <w:tcPr>
            <w:tcW w:w="1413" w:type="dxa"/>
          </w:tcPr>
          <w:p w14:paraId="4E5B019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7.2.3 Стоянки транспорта общего пользования</w:t>
            </w:r>
          </w:p>
        </w:tc>
        <w:tc>
          <w:tcPr>
            <w:tcW w:w="2913" w:type="dxa"/>
          </w:tcPr>
          <w:p w14:paraId="14595B7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317D5DA"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0473E75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D7D96B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72406BE2" w14:textId="41CE1B84"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28BD8A06" w14:textId="546763DB" w:rsidTr="00AA47E8">
        <w:tc>
          <w:tcPr>
            <w:tcW w:w="1413" w:type="dxa"/>
          </w:tcPr>
          <w:p w14:paraId="00B96A8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7.5 Трубопроводный транспорт</w:t>
            </w:r>
          </w:p>
        </w:tc>
        <w:tc>
          <w:tcPr>
            <w:tcW w:w="2913" w:type="dxa"/>
          </w:tcPr>
          <w:p w14:paraId="643839A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C094EA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6C1B59C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7050CDFC"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D6EAC71" w14:textId="0CE60444"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F1929E7" w14:textId="08E64667" w:rsidTr="00AA47E8">
        <w:tc>
          <w:tcPr>
            <w:tcW w:w="1413" w:type="dxa"/>
          </w:tcPr>
          <w:p w14:paraId="27B4ABF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8.3 Обеспечение</w:t>
            </w:r>
          </w:p>
          <w:p w14:paraId="5935C18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внутреннего</w:t>
            </w:r>
          </w:p>
          <w:p w14:paraId="7E4E249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правопорядка</w:t>
            </w:r>
          </w:p>
        </w:tc>
        <w:tc>
          <w:tcPr>
            <w:tcW w:w="2913" w:type="dxa"/>
          </w:tcPr>
          <w:p w14:paraId="16DFB3AB"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EFC5AC0"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23230F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6A8E77C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0527950E" w14:textId="5AC6924F"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532EE50B" w14:textId="5A8DFBAF" w:rsidTr="00AA47E8">
        <w:tc>
          <w:tcPr>
            <w:tcW w:w="1413" w:type="dxa"/>
          </w:tcPr>
          <w:p w14:paraId="63697B07"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12.0 Земельные участки</w:t>
            </w:r>
          </w:p>
          <w:p w14:paraId="60A19BE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(территории) общего</w:t>
            </w:r>
          </w:p>
          <w:p w14:paraId="32E6B706"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пользования</w:t>
            </w:r>
          </w:p>
        </w:tc>
        <w:tc>
          <w:tcPr>
            <w:tcW w:w="2913" w:type="dxa"/>
          </w:tcPr>
          <w:p w14:paraId="58082D4E"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4CBEF82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5542E2CF"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0203F598" w14:textId="77777777"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3FD569C" w14:textId="32E993BB"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76E10751" w14:textId="77777777" w:rsidTr="00AA47E8">
        <w:tc>
          <w:tcPr>
            <w:tcW w:w="1413" w:type="dxa"/>
          </w:tcPr>
          <w:p w14:paraId="31E2B8E5" w14:textId="33001B7F" w:rsidR="001A6A1E" w:rsidRPr="00D85472" w:rsidRDefault="001A6A1E" w:rsidP="001A6A1E">
            <w:pPr>
              <w:pStyle w:val="TableParagraph"/>
              <w:tabs>
                <w:tab w:val="left" w:pos="1115"/>
              </w:tabs>
              <w:spacing w:before="100"/>
              <w:ind w:left="0" w:right="47"/>
              <w:rPr>
                <w:rFonts w:ascii="Times New Roman" w:hAnsi="Times New Roman" w:cs="Times New Roman"/>
                <w:sz w:val="26"/>
                <w:szCs w:val="26"/>
              </w:rPr>
            </w:pPr>
            <w:r>
              <w:rPr>
                <w:rFonts w:ascii="Times New Roman" w:hAnsi="Times New Roman" w:cs="Times New Roman"/>
                <w:sz w:val="26"/>
                <w:szCs w:val="26"/>
              </w:rPr>
              <w:t>12.1 Ритуальна</w:t>
            </w:r>
            <w:r>
              <w:rPr>
                <w:rFonts w:ascii="Times New Roman" w:hAnsi="Times New Roman" w:cs="Times New Roman"/>
                <w:sz w:val="26"/>
                <w:szCs w:val="26"/>
              </w:rPr>
              <w:lastRenderedPageBreak/>
              <w:t>я деятельность</w:t>
            </w:r>
          </w:p>
          <w:p w14:paraId="6FE916FB" w14:textId="77777777" w:rsidR="001A6A1E" w:rsidRPr="007F6BBC" w:rsidRDefault="001A6A1E" w:rsidP="001A6A1E">
            <w:pPr>
              <w:rPr>
                <w:rFonts w:ascii="Times New Roman" w:hAnsi="Times New Roman" w:cs="Times New Roman"/>
                <w:bCs/>
                <w:color w:val="000000" w:themeColor="text1"/>
                <w:sz w:val="26"/>
                <w:szCs w:val="26"/>
              </w:rPr>
            </w:pPr>
          </w:p>
        </w:tc>
        <w:tc>
          <w:tcPr>
            <w:tcW w:w="2913" w:type="dxa"/>
          </w:tcPr>
          <w:p w14:paraId="5C238608" w14:textId="6BB128E3"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lastRenderedPageBreak/>
              <w:t>Не установлены</w:t>
            </w:r>
          </w:p>
        </w:tc>
        <w:tc>
          <w:tcPr>
            <w:tcW w:w="2835" w:type="dxa"/>
          </w:tcPr>
          <w:p w14:paraId="59D9BB7E" w14:textId="067A8BC6"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10FAC1C5" w14:textId="2650CF6C"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7EE852BE" w14:textId="0532275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31BB3B5C" w14:textId="701B3A65"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r w:rsidR="001A6A1E" w:rsidRPr="007F6BBC" w14:paraId="46BD0567" w14:textId="77777777" w:rsidTr="00AA47E8">
        <w:tc>
          <w:tcPr>
            <w:tcW w:w="1413" w:type="dxa"/>
          </w:tcPr>
          <w:p w14:paraId="2A4FBA14" w14:textId="425ED8B9" w:rsidR="001A6A1E" w:rsidRPr="00E53937" w:rsidRDefault="001A6A1E" w:rsidP="001A6A1E">
            <w:pPr>
              <w:pStyle w:val="TableParagraph"/>
              <w:tabs>
                <w:tab w:val="left" w:pos="1115"/>
              </w:tabs>
              <w:spacing w:before="100"/>
              <w:ind w:left="0" w:right="47"/>
              <w:rPr>
                <w:rFonts w:ascii="Times New Roman" w:hAnsi="Times New Roman" w:cs="Times New Roman"/>
                <w:sz w:val="26"/>
                <w:szCs w:val="26"/>
              </w:rPr>
            </w:pPr>
            <w:r>
              <w:rPr>
                <w:rFonts w:ascii="Times New Roman" w:hAnsi="Times New Roman" w:cs="Times New Roman"/>
                <w:sz w:val="26"/>
                <w:szCs w:val="26"/>
              </w:rPr>
              <w:lastRenderedPageBreak/>
              <w:t>12. 2 Специальная деятельность</w:t>
            </w:r>
          </w:p>
        </w:tc>
        <w:tc>
          <w:tcPr>
            <w:tcW w:w="2913" w:type="dxa"/>
          </w:tcPr>
          <w:p w14:paraId="4FA269FB" w14:textId="5F9C2B14"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24C89E6C" w14:textId="052D77CF"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c>
          <w:tcPr>
            <w:tcW w:w="2835" w:type="dxa"/>
          </w:tcPr>
          <w:p w14:paraId="3F725FB7" w14:textId="3C59F600"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установлена</w:t>
            </w:r>
          </w:p>
        </w:tc>
        <w:tc>
          <w:tcPr>
            <w:tcW w:w="2835" w:type="dxa"/>
          </w:tcPr>
          <w:p w14:paraId="21CEB817" w14:textId="623F2182"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w:t>
            </w:r>
          </w:p>
        </w:tc>
        <w:tc>
          <w:tcPr>
            <w:tcW w:w="2835" w:type="dxa"/>
          </w:tcPr>
          <w:p w14:paraId="1278FE35" w14:textId="2AF56B51" w:rsidR="001A6A1E" w:rsidRPr="007F6BBC" w:rsidRDefault="001A6A1E" w:rsidP="009B5D4D">
            <w:pPr>
              <w:rPr>
                <w:rFonts w:ascii="Times New Roman" w:hAnsi="Times New Roman" w:cs="Times New Roman"/>
                <w:bCs/>
                <w:color w:val="000000" w:themeColor="text1"/>
                <w:sz w:val="26"/>
                <w:szCs w:val="26"/>
              </w:rPr>
            </w:pPr>
            <w:r w:rsidRPr="007F6BBC">
              <w:rPr>
                <w:rFonts w:ascii="Times New Roman" w:hAnsi="Times New Roman" w:cs="Times New Roman"/>
                <w:bCs/>
                <w:color w:val="000000" w:themeColor="text1"/>
                <w:sz w:val="26"/>
                <w:szCs w:val="26"/>
              </w:rPr>
              <w:t>Не установлены</w:t>
            </w:r>
          </w:p>
        </w:tc>
      </w:tr>
    </w:tbl>
    <w:p w14:paraId="4744D96D" w14:textId="77777777" w:rsidR="00A522B5" w:rsidRDefault="00A522B5" w:rsidP="00A522B5">
      <w:pPr>
        <w:pStyle w:val="Default"/>
        <w:jc w:val="both"/>
        <w:rPr>
          <w:rFonts w:ascii="Times New Roman" w:hAnsi="Times New Roman" w:cs="Times New Roman"/>
          <w:sz w:val="20"/>
          <w:szCs w:val="20"/>
        </w:rPr>
      </w:pPr>
    </w:p>
    <w:p w14:paraId="1E57CA8A" w14:textId="693BCEF7" w:rsidR="00A522B5" w:rsidRPr="001A6A1E" w:rsidRDefault="00A522B5" w:rsidP="001A6A1E">
      <w:pPr>
        <w:pStyle w:val="Default"/>
        <w:spacing w:line="360" w:lineRule="auto"/>
        <w:ind w:firstLine="709"/>
        <w:jc w:val="both"/>
        <w:rPr>
          <w:rFonts w:ascii="Times New Roman" w:hAnsi="Times New Roman" w:cs="Times New Roman"/>
          <w:sz w:val="26"/>
          <w:szCs w:val="26"/>
        </w:rPr>
      </w:pPr>
      <w:r w:rsidRPr="001A6A1E">
        <w:rPr>
          <w:rFonts w:ascii="Times New Roman" w:hAnsi="Times New Roman" w:cs="Times New Roman"/>
          <w:sz w:val="26"/>
          <w:szCs w:val="26"/>
        </w:rPr>
        <w:t>&lt;</w:t>
      </w:r>
      <w:r w:rsidR="001A6A1E" w:rsidRPr="001A6A1E">
        <w:rPr>
          <w:rFonts w:ascii="Times New Roman" w:hAnsi="Times New Roman" w:cs="Times New Roman"/>
          <w:sz w:val="26"/>
          <w:szCs w:val="26"/>
        </w:rPr>
        <w:t>1</w:t>
      </w:r>
      <w:r w:rsidRPr="001A6A1E">
        <w:rPr>
          <w:rFonts w:ascii="Times New Roman" w:hAnsi="Times New Roman" w:cs="Times New Roman"/>
          <w:sz w:val="26"/>
          <w:szCs w:val="26"/>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уточняемых земельных участков может превышать установленную настоящими Правилами минимальную/максимальную площадь земельных участков.</w:t>
      </w:r>
    </w:p>
    <w:p w14:paraId="16010A03" w14:textId="77777777" w:rsidR="001A6A1E" w:rsidRPr="001A6A1E" w:rsidRDefault="001A6A1E" w:rsidP="001A6A1E">
      <w:pPr>
        <w:adjustRightInd w:val="0"/>
        <w:spacing w:line="360" w:lineRule="auto"/>
        <w:ind w:firstLine="709"/>
        <w:jc w:val="both"/>
        <w:rPr>
          <w:rFonts w:ascii="Times New Roman" w:hAnsi="Times New Roman" w:cs="Times New Roman"/>
          <w:color w:val="000000"/>
          <w:sz w:val="26"/>
          <w:szCs w:val="26"/>
        </w:rPr>
      </w:pPr>
      <w:r w:rsidRPr="001A6A1E">
        <w:rPr>
          <w:rFonts w:ascii="Times New Roman" w:hAnsi="Times New Roman" w:cs="Times New Roman"/>
          <w:bCs/>
          <w:color w:val="000000" w:themeColor="text1"/>
          <w:sz w:val="26"/>
          <w:szCs w:val="26"/>
        </w:rPr>
        <w:t xml:space="preserve">&lt;2&gt; </w:t>
      </w:r>
      <w:r w:rsidRPr="001A6A1E">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p>
    <w:p w14:paraId="5D2CAD4B" w14:textId="77777777" w:rsidR="001A6A1E" w:rsidRPr="007F131B" w:rsidRDefault="001A6A1E" w:rsidP="00F040CD">
      <w:pPr>
        <w:tabs>
          <w:tab w:val="left" w:pos="1020"/>
        </w:tabs>
        <w:spacing w:before="1" w:line="276" w:lineRule="auto"/>
        <w:ind w:right="108"/>
        <w:jc w:val="both"/>
        <w:rPr>
          <w:rFonts w:ascii="Times New Roman" w:hAnsi="Times New Roman" w:cs="Times New Roman"/>
          <w:sz w:val="24"/>
          <w:szCs w:val="24"/>
        </w:rPr>
        <w:sectPr w:rsidR="001A6A1E" w:rsidRPr="007F131B" w:rsidSect="00F040CD">
          <w:pgSz w:w="16840" w:h="11910" w:orient="landscape"/>
          <w:pgMar w:top="1520" w:right="1080" w:bottom="740" w:left="280" w:header="720" w:footer="720" w:gutter="0"/>
          <w:cols w:space="720"/>
          <w:docGrid w:linePitch="299"/>
        </w:sectPr>
      </w:pPr>
    </w:p>
    <w:p w14:paraId="2682B035" w14:textId="39134FA1" w:rsidR="007472BA" w:rsidRPr="00D85472" w:rsidRDefault="006D5658" w:rsidP="00D85472">
      <w:pPr>
        <w:pStyle w:val="a0"/>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lastRenderedPageBreak/>
        <w:t>4</w:t>
      </w:r>
      <w:r w:rsidR="007472BA" w:rsidRPr="00D85472">
        <w:rPr>
          <w:rFonts w:ascii="Times New Roman" w:hAnsi="Times New Roman" w:cs="Times New Roman"/>
          <w:sz w:val="26"/>
          <w:szCs w:val="26"/>
        </w:rPr>
        <w:t xml:space="preserve">. Требования к архитектурно-градостроительному облику объектов капитального строительства, находящихся в зоне П3, </w:t>
      </w:r>
      <w:r w:rsidR="00F33EC1" w:rsidRPr="00D85472">
        <w:rPr>
          <w:rFonts w:ascii="Times New Roman" w:hAnsi="Times New Roman" w:cs="Times New Roman"/>
          <w:sz w:val="26"/>
          <w:szCs w:val="26"/>
        </w:rPr>
        <w:t>устанавливаются в соответствии со статьями 50-56 настоящих Правил</w:t>
      </w:r>
      <w:r w:rsidR="007472BA" w:rsidRPr="00D85472">
        <w:rPr>
          <w:rFonts w:ascii="Times New Roman" w:hAnsi="Times New Roman" w:cs="Times New Roman"/>
          <w:sz w:val="26"/>
          <w:szCs w:val="26"/>
        </w:rPr>
        <w:t>.</w:t>
      </w:r>
    </w:p>
    <w:p w14:paraId="0EA2EC89" w14:textId="622B8104" w:rsidR="007472BA" w:rsidRPr="00D85472" w:rsidRDefault="006D5658" w:rsidP="00D85472">
      <w:pPr>
        <w:tabs>
          <w:tab w:val="left" w:pos="952"/>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5</w:t>
      </w:r>
      <w:r w:rsidR="007472BA" w:rsidRPr="00D85472">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П3 </w:t>
      </w:r>
      <w:r w:rsidR="002063DC" w:rsidRPr="00D85472">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D85472">
        <w:rPr>
          <w:rFonts w:ascii="Times New Roman" w:hAnsi="Times New Roman" w:cs="Times New Roman"/>
          <w:sz w:val="26"/>
          <w:szCs w:val="26"/>
        </w:rPr>
        <w:t>устанавливаются в соответствии со статьями 57-59 настоящих Правил</w:t>
      </w:r>
      <w:r w:rsidR="007472BA" w:rsidRPr="00D85472">
        <w:rPr>
          <w:rFonts w:ascii="Times New Roman" w:hAnsi="Times New Roman" w:cs="Times New Roman"/>
          <w:sz w:val="26"/>
          <w:szCs w:val="26"/>
        </w:rPr>
        <w:t>.</w:t>
      </w:r>
    </w:p>
    <w:p w14:paraId="1B58F30D" w14:textId="77777777" w:rsidR="007472BA" w:rsidRPr="00D85472" w:rsidRDefault="007472BA" w:rsidP="00D85472">
      <w:pPr>
        <w:tabs>
          <w:tab w:val="left" w:pos="952"/>
        </w:tabs>
        <w:spacing w:line="360" w:lineRule="auto"/>
        <w:ind w:firstLine="709"/>
        <w:jc w:val="both"/>
        <w:rPr>
          <w:rFonts w:ascii="Times New Roman" w:hAnsi="Times New Roman" w:cs="Times New Roman"/>
          <w:sz w:val="26"/>
          <w:szCs w:val="26"/>
        </w:rPr>
      </w:pPr>
    </w:p>
    <w:p w14:paraId="1934418E" w14:textId="76496980" w:rsidR="004839E8" w:rsidRPr="00D85472" w:rsidRDefault="00BE76A9" w:rsidP="00D85472">
      <w:pPr>
        <w:pStyle w:val="3"/>
        <w:spacing w:before="0" w:line="360" w:lineRule="auto"/>
        <w:ind w:firstLine="709"/>
        <w:rPr>
          <w:sz w:val="26"/>
          <w:szCs w:val="26"/>
        </w:rPr>
      </w:pPr>
      <w:bookmarkStart w:id="44" w:name="_Toc225266842"/>
      <w:r w:rsidRPr="00D85472">
        <w:rPr>
          <w:sz w:val="26"/>
          <w:szCs w:val="26"/>
        </w:rPr>
        <w:t xml:space="preserve">Статья </w:t>
      </w:r>
      <w:r w:rsidR="007441AD" w:rsidRPr="00D85472">
        <w:rPr>
          <w:sz w:val="26"/>
          <w:szCs w:val="26"/>
        </w:rPr>
        <w:t>34</w:t>
      </w:r>
      <w:r w:rsidRPr="00D85472">
        <w:rPr>
          <w:sz w:val="26"/>
          <w:szCs w:val="26"/>
        </w:rPr>
        <w:t>. ИТ</w:t>
      </w:r>
      <w:r w:rsidR="00E674CB" w:rsidRPr="00D85472">
        <w:rPr>
          <w:sz w:val="26"/>
          <w:szCs w:val="26"/>
        </w:rPr>
        <w:t xml:space="preserve"> –</w:t>
      </w:r>
      <w:r w:rsidRPr="00D85472">
        <w:rPr>
          <w:sz w:val="26"/>
          <w:szCs w:val="26"/>
        </w:rPr>
        <w:t xml:space="preserve"> зоны </w:t>
      </w:r>
      <w:r w:rsidR="00A33717" w:rsidRPr="00D85472">
        <w:rPr>
          <w:sz w:val="26"/>
          <w:szCs w:val="26"/>
        </w:rPr>
        <w:t xml:space="preserve">инженерной </w:t>
      </w:r>
      <w:r w:rsidR="009E150C" w:rsidRPr="00D85472">
        <w:rPr>
          <w:sz w:val="26"/>
          <w:szCs w:val="26"/>
        </w:rPr>
        <w:t xml:space="preserve">и транспортной </w:t>
      </w:r>
      <w:r w:rsidRPr="00D85472">
        <w:rPr>
          <w:sz w:val="26"/>
          <w:szCs w:val="26"/>
        </w:rPr>
        <w:t>инфраструктур</w:t>
      </w:r>
      <w:bookmarkEnd w:id="44"/>
    </w:p>
    <w:p w14:paraId="608D79E3" w14:textId="0F8FB365" w:rsidR="004839E8" w:rsidRPr="00D85472" w:rsidRDefault="002D0BCD" w:rsidP="00D85472">
      <w:pPr>
        <w:tabs>
          <w:tab w:val="left" w:pos="941"/>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1. </w:t>
      </w:r>
      <w:r w:rsidR="00C42DBA" w:rsidRPr="00D85472">
        <w:rPr>
          <w:rFonts w:ascii="Times New Roman" w:hAnsi="Times New Roman" w:cs="Times New Roman"/>
          <w:sz w:val="26"/>
          <w:szCs w:val="26"/>
        </w:rPr>
        <w:t>На территории Великого Новгорода выделены следующие зоны инженерной и транспортной инфраструктур</w:t>
      </w:r>
      <w:r w:rsidR="00BE76A9" w:rsidRPr="00D85472">
        <w:rPr>
          <w:rFonts w:ascii="Times New Roman" w:hAnsi="Times New Roman" w:cs="Times New Roman"/>
          <w:sz w:val="26"/>
          <w:szCs w:val="26"/>
        </w:rPr>
        <w:t>:</w:t>
      </w:r>
    </w:p>
    <w:p w14:paraId="78C405C6" w14:textId="774766DE" w:rsidR="004839E8" w:rsidRPr="00D85472" w:rsidRDefault="002D0BCD" w:rsidP="00D85472">
      <w:pPr>
        <w:tabs>
          <w:tab w:val="left" w:pos="953"/>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1) </w:t>
      </w:r>
      <w:r w:rsidR="00BE76A9" w:rsidRPr="00D85472">
        <w:rPr>
          <w:rFonts w:ascii="Times New Roman" w:hAnsi="Times New Roman" w:cs="Times New Roman"/>
          <w:sz w:val="26"/>
          <w:szCs w:val="26"/>
        </w:rPr>
        <w:t>ИТ1</w:t>
      </w:r>
      <w:r w:rsidR="00E674CB" w:rsidRPr="00D85472">
        <w:rPr>
          <w:rFonts w:ascii="Times New Roman" w:hAnsi="Times New Roman" w:cs="Times New Roman"/>
          <w:sz w:val="26"/>
          <w:szCs w:val="26"/>
        </w:rPr>
        <w:t xml:space="preserve"> –</w:t>
      </w:r>
      <w:r w:rsidR="00BE76A9" w:rsidRPr="00D85472">
        <w:rPr>
          <w:rFonts w:ascii="Times New Roman" w:hAnsi="Times New Roman" w:cs="Times New Roman"/>
          <w:sz w:val="26"/>
          <w:szCs w:val="26"/>
        </w:rPr>
        <w:t xml:space="preserve"> зона </w:t>
      </w:r>
      <w:r w:rsidR="00170EDB" w:rsidRPr="00D85472">
        <w:rPr>
          <w:rFonts w:ascii="Times New Roman" w:hAnsi="Times New Roman" w:cs="Times New Roman"/>
          <w:sz w:val="26"/>
          <w:szCs w:val="26"/>
        </w:rPr>
        <w:t>инженерной инфраструктуры</w:t>
      </w:r>
      <w:r w:rsidR="00BE76A9" w:rsidRPr="00D85472">
        <w:rPr>
          <w:rFonts w:ascii="Times New Roman" w:hAnsi="Times New Roman" w:cs="Times New Roman"/>
          <w:sz w:val="26"/>
          <w:szCs w:val="26"/>
        </w:rPr>
        <w:t>;</w:t>
      </w:r>
    </w:p>
    <w:p w14:paraId="0FB12159" w14:textId="76778455" w:rsidR="004839E8" w:rsidRPr="00D85472" w:rsidRDefault="002D0BCD" w:rsidP="00D85472">
      <w:pPr>
        <w:tabs>
          <w:tab w:val="left" w:pos="953"/>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2) </w:t>
      </w:r>
      <w:r w:rsidR="00BE76A9" w:rsidRPr="00D85472">
        <w:rPr>
          <w:rFonts w:ascii="Times New Roman" w:hAnsi="Times New Roman" w:cs="Times New Roman"/>
          <w:sz w:val="26"/>
          <w:szCs w:val="26"/>
        </w:rPr>
        <w:t>ИТ2</w:t>
      </w:r>
      <w:r w:rsidR="00E674CB" w:rsidRPr="00D85472">
        <w:rPr>
          <w:rFonts w:ascii="Times New Roman" w:hAnsi="Times New Roman" w:cs="Times New Roman"/>
          <w:sz w:val="26"/>
          <w:szCs w:val="26"/>
        </w:rPr>
        <w:t xml:space="preserve"> –</w:t>
      </w:r>
      <w:r w:rsidR="00BE76A9" w:rsidRPr="00D85472">
        <w:rPr>
          <w:rFonts w:ascii="Times New Roman" w:hAnsi="Times New Roman" w:cs="Times New Roman"/>
          <w:sz w:val="26"/>
          <w:szCs w:val="26"/>
        </w:rPr>
        <w:t xml:space="preserve"> зона транспорта.</w:t>
      </w:r>
    </w:p>
    <w:p w14:paraId="05AF38A9" w14:textId="62F608B0" w:rsidR="004839E8" w:rsidRPr="00D85472" w:rsidRDefault="002D0BCD" w:rsidP="00D85472">
      <w:pPr>
        <w:tabs>
          <w:tab w:val="left" w:pos="1096"/>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2. </w:t>
      </w:r>
      <w:r w:rsidR="00BE76A9" w:rsidRPr="00D85472">
        <w:rPr>
          <w:rFonts w:ascii="Times New Roman" w:hAnsi="Times New Roman" w:cs="Times New Roman"/>
          <w:sz w:val="26"/>
          <w:szCs w:val="26"/>
        </w:rPr>
        <w:t xml:space="preserve">Зоны </w:t>
      </w:r>
      <w:r w:rsidR="00115488" w:rsidRPr="00D85472">
        <w:rPr>
          <w:rFonts w:ascii="Times New Roman" w:hAnsi="Times New Roman" w:cs="Times New Roman"/>
          <w:sz w:val="26"/>
          <w:szCs w:val="26"/>
        </w:rPr>
        <w:t xml:space="preserve">инженерной и транспортной инфраструктур </w:t>
      </w:r>
      <w:r w:rsidR="00BE76A9" w:rsidRPr="00D85472">
        <w:rPr>
          <w:rFonts w:ascii="Times New Roman" w:hAnsi="Times New Roman" w:cs="Times New Roman"/>
          <w:sz w:val="26"/>
          <w:szCs w:val="26"/>
        </w:rPr>
        <w:t xml:space="preserve">предназначены для размещения объектов </w:t>
      </w:r>
      <w:r w:rsidR="00115488" w:rsidRPr="00D85472">
        <w:rPr>
          <w:rFonts w:ascii="Times New Roman" w:hAnsi="Times New Roman" w:cs="Times New Roman"/>
          <w:sz w:val="26"/>
          <w:szCs w:val="26"/>
        </w:rPr>
        <w:t xml:space="preserve">инженерной и </w:t>
      </w:r>
      <w:r w:rsidR="00BE76A9" w:rsidRPr="00D85472">
        <w:rPr>
          <w:rFonts w:ascii="Times New Roman" w:hAnsi="Times New Roman" w:cs="Times New Roman"/>
          <w:sz w:val="26"/>
          <w:szCs w:val="26"/>
        </w:rPr>
        <w:t>транспортной инфраструктур, в том числе сооружений и коммуникаций железнодорожного</w:t>
      </w:r>
      <w:r w:rsidR="00D85472" w:rsidRPr="00D85472">
        <w:rPr>
          <w:rFonts w:ascii="Times New Roman" w:hAnsi="Times New Roman" w:cs="Times New Roman"/>
          <w:sz w:val="26"/>
          <w:szCs w:val="26"/>
        </w:rPr>
        <w:t>, воздушного</w:t>
      </w:r>
      <w:r w:rsidR="00BE76A9" w:rsidRPr="00D85472">
        <w:rPr>
          <w:rFonts w:ascii="Times New Roman" w:hAnsi="Times New Roman" w:cs="Times New Roman"/>
          <w:sz w:val="26"/>
          <w:szCs w:val="26"/>
        </w:rPr>
        <w:t xml:space="preserve"> и </w:t>
      </w:r>
      <w:r w:rsidR="00115488" w:rsidRPr="00D85472">
        <w:rPr>
          <w:rFonts w:ascii="Times New Roman" w:hAnsi="Times New Roman" w:cs="Times New Roman"/>
          <w:sz w:val="26"/>
          <w:szCs w:val="26"/>
        </w:rPr>
        <w:t>автомобильного</w:t>
      </w:r>
      <w:r w:rsidR="00BE76A9" w:rsidRPr="00D85472">
        <w:rPr>
          <w:rFonts w:ascii="Times New Roman" w:hAnsi="Times New Roman" w:cs="Times New Roman"/>
          <w:sz w:val="26"/>
          <w:szCs w:val="26"/>
        </w:rPr>
        <w:t xml:space="preserve"> транспорта, а также для установления санитарных разрывов таких объектов в соответствии с требованиями технических</w:t>
      </w:r>
      <w:r w:rsidR="00BE76A9" w:rsidRPr="00D85472">
        <w:rPr>
          <w:rFonts w:ascii="Times New Roman" w:hAnsi="Times New Roman" w:cs="Times New Roman"/>
          <w:spacing w:val="-5"/>
          <w:sz w:val="26"/>
          <w:szCs w:val="26"/>
        </w:rPr>
        <w:t xml:space="preserve"> </w:t>
      </w:r>
      <w:r w:rsidR="00BE76A9" w:rsidRPr="00D85472">
        <w:rPr>
          <w:rFonts w:ascii="Times New Roman" w:hAnsi="Times New Roman" w:cs="Times New Roman"/>
          <w:sz w:val="26"/>
          <w:szCs w:val="26"/>
        </w:rPr>
        <w:t>регламентов.</w:t>
      </w:r>
    </w:p>
    <w:p w14:paraId="3A3D269F" w14:textId="110CB2D1" w:rsidR="004839E8" w:rsidRPr="00D85472" w:rsidRDefault="002D0BCD" w:rsidP="00D85472">
      <w:pPr>
        <w:tabs>
          <w:tab w:val="left" w:pos="945"/>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3. </w:t>
      </w:r>
      <w:r w:rsidR="00BE76A9" w:rsidRPr="00D85472">
        <w:rPr>
          <w:rFonts w:ascii="Times New Roman" w:hAnsi="Times New Roman" w:cs="Times New Roman"/>
          <w:sz w:val="26"/>
          <w:szCs w:val="26"/>
        </w:rPr>
        <w:t xml:space="preserve">Размещение на территории зон </w:t>
      </w:r>
      <w:r w:rsidR="0080142D" w:rsidRPr="00D85472">
        <w:rPr>
          <w:rFonts w:ascii="Times New Roman" w:hAnsi="Times New Roman" w:cs="Times New Roman"/>
          <w:sz w:val="26"/>
          <w:szCs w:val="26"/>
        </w:rPr>
        <w:t xml:space="preserve">инженерной и транспортной инфраструктур </w:t>
      </w:r>
      <w:r w:rsidR="00BE76A9" w:rsidRPr="00D85472">
        <w:rPr>
          <w:rFonts w:ascii="Times New Roman" w:hAnsi="Times New Roman" w:cs="Times New Roman"/>
          <w:sz w:val="26"/>
          <w:szCs w:val="26"/>
        </w:rPr>
        <w:t xml:space="preserve">объектов жилого и </w:t>
      </w:r>
      <w:r w:rsidR="0080142D" w:rsidRPr="00D85472">
        <w:rPr>
          <w:rFonts w:ascii="Times New Roman" w:hAnsi="Times New Roman" w:cs="Times New Roman"/>
          <w:sz w:val="26"/>
          <w:szCs w:val="26"/>
        </w:rPr>
        <w:t>учебно</w:t>
      </w:r>
      <w:r w:rsidRPr="00D85472">
        <w:rPr>
          <w:rFonts w:ascii="Times New Roman" w:hAnsi="Times New Roman" w:cs="Times New Roman"/>
          <w:sz w:val="26"/>
          <w:szCs w:val="26"/>
        </w:rPr>
        <w:t>-</w:t>
      </w:r>
      <w:r w:rsidR="0080142D" w:rsidRPr="00D85472">
        <w:rPr>
          <w:rFonts w:ascii="Times New Roman" w:hAnsi="Times New Roman" w:cs="Times New Roman"/>
          <w:sz w:val="26"/>
          <w:szCs w:val="26"/>
        </w:rPr>
        <w:t>образовательного</w:t>
      </w:r>
      <w:r w:rsidR="00BE76A9" w:rsidRPr="00D85472">
        <w:rPr>
          <w:rFonts w:ascii="Times New Roman" w:hAnsi="Times New Roman" w:cs="Times New Roman"/>
          <w:sz w:val="26"/>
          <w:szCs w:val="26"/>
        </w:rPr>
        <w:t xml:space="preserve"> назначения не</w:t>
      </w:r>
      <w:r w:rsidR="00BE76A9" w:rsidRPr="00D85472">
        <w:rPr>
          <w:rFonts w:ascii="Times New Roman" w:hAnsi="Times New Roman" w:cs="Times New Roman"/>
          <w:spacing w:val="-3"/>
          <w:sz w:val="26"/>
          <w:szCs w:val="26"/>
        </w:rPr>
        <w:t xml:space="preserve"> </w:t>
      </w:r>
      <w:r w:rsidR="00BE76A9" w:rsidRPr="00D85472">
        <w:rPr>
          <w:rFonts w:ascii="Times New Roman" w:hAnsi="Times New Roman" w:cs="Times New Roman"/>
          <w:sz w:val="26"/>
          <w:szCs w:val="26"/>
        </w:rPr>
        <w:t>допускается.</w:t>
      </w:r>
    </w:p>
    <w:p w14:paraId="205B49F5" w14:textId="1D27DC1C" w:rsidR="004839E8" w:rsidRPr="00D85472" w:rsidRDefault="002D0BCD" w:rsidP="00D85472">
      <w:pPr>
        <w:tabs>
          <w:tab w:val="left" w:pos="952"/>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4. </w:t>
      </w:r>
      <w:r w:rsidR="00BE76A9" w:rsidRPr="00D85472">
        <w:rPr>
          <w:rFonts w:ascii="Times New Roman" w:hAnsi="Times New Roman" w:cs="Times New Roman"/>
          <w:sz w:val="26"/>
          <w:szCs w:val="26"/>
        </w:rPr>
        <w:t xml:space="preserve">Проектирование и строительство объектов транспортной инфраструктуры осуществляется в соответствии с Генеральным планом Великого Новгорода, </w:t>
      </w:r>
      <w:r w:rsidR="00D85472" w:rsidRPr="00D85472">
        <w:rPr>
          <w:rFonts w:ascii="Times New Roman" w:hAnsi="Times New Roman" w:cs="Times New Roman"/>
          <w:sz w:val="26"/>
          <w:szCs w:val="26"/>
        </w:rPr>
        <w:t>С</w:t>
      </w:r>
      <w:r w:rsidR="00BE76A9" w:rsidRPr="00D85472">
        <w:rPr>
          <w:rFonts w:ascii="Times New Roman" w:hAnsi="Times New Roman" w:cs="Times New Roman"/>
          <w:sz w:val="26"/>
          <w:szCs w:val="26"/>
        </w:rPr>
        <w:t xml:space="preserve">хемой территориального планирования </w:t>
      </w:r>
      <w:r w:rsidR="00D4692E" w:rsidRPr="00D85472">
        <w:rPr>
          <w:rFonts w:ascii="Times New Roman" w:hAnsi="Times New Roman" w:cs="Times New Roman"/>
          <w:sz w:val="26"/>
          <w:szCs w:val="26"/>
        </w:rPr>
        <w:t xml:space="preserve">Новгородской </w:t>
      </w:r>
      <w:r w:rsidR="00BE76A9" w:rsidRPr="00D85472">
        <w:rPr>
          <w:rFonts w:ascii="Times New Roman" w:hAnsi="Times New Roman" w:cs="Times New Roman"/>
          <w:sz w:val="26"/>
          <w:szCs w:val="26"/>
        </w:rPr>
        <w:t>области, схемами территориального планирования Российской Федерации, строительными нормами и правилами, техническими</w:t>
      </w:r>
      <w:r w:rsidR="00BE76A9" w:rsidRPr="00D85472">
        <w:rPr>
          <w:rFonts w:ascii="Times New Roman" w:hAnsi="Times New Roman" w:cs="Times New Roman"/>
          <w:spacing w:val="-8"/>
          <w:sz w:val="26"/>
          <w:szCs w:val="26"/>
        </w:rPr>
        <w:t xml:space="preserve"> </w:t>
      </w:r>
      <w:r w:rsidR="00BE76A9" w:rsidRPr="00D85472">
        <w:rPr>
          <w:rFonts w:ascii="Times New Roman" w:hAnsi="Times New Roman" w:cs="Times New Roman"/>
          <w:sz w:val="26"/>
          <w:szCs w:val="26"/>
        </w:rPr>
        <w:t>регламентами.</w:t>
      </w:r>
    </w:p>
    <w:p w14:paraId="69310AD4" w14:textId="77777777" w:rsidR="004839E8" w:rsidRPr="007F131B" w:rsidRDefault="004839E8" w:rsidP="00A2290A">
      <w:pPr>
        <w:pStyle w:val="a0"/>
        <w:spacing w:before="1" w:line="276" w:lineRule="auto"/>
        <w:jc w:val="both"/>
        <w:rPr>
          <w:rFonts w:ascii="Times New Roman" w:hAnsi="Times New Roman" w:cs="Times New Roman"/>
          <w:sz w:val="24"/>
          <w:szCs w:val="24"/>
        </w:rPr>
      </w:pPr>
    </w:p>
    <w:p w14:paraId="19794427" w14:textId="33C69733" w:rsidR="004839E8" w:rsidRPr="00D85472" w:rsidRDefault="00BE76A9" w:rsidP="00D85472">
      <w:pPr>
        <w:pStyle w:val="3"/>
        <w:spacing w:before="0" w:line="360" w:lineRule="auto"/>
        <w:ind w:firstLine="709"/>
        <w:rPr>
          <w:sz w:val="26"/>
          <w:szCs w:val="26"/>
        </w:rPr>
      </w:pPr>
      <w:bookmarkStart w:id="45" w:name="_Toc225266843"/>
      <w:r w:rsidRPr="00D85472">
        <w:rPr>
          <w:sz w:val="26"/>
          <w:szCs w:val="26"/>
        </w:rPr>
        <w:t xml:space="preserve">Статья </w:t>
      </w:r>
      <w:r w:rsidR="007441AD" w:rsidRPr="00D85472">
        <w:rPr>
          <w:sz w:val="26"/>
          <w:szCs w:val="26"/>
        </w:rPr>
        <w:t>3</w:t>
      </w:r>
      <w:r w:rsidR="008364D6" w:rsidRPr="00D85472">
        <w:rPr>
          <w:sz w:val="26"/>
          <w:szCs w:val="26"/>
        </w:rPr>
        <w:t>6</w:t>
      </w:r>
      <w:r w:rsidRPr="00D85472">
        <w:rPr>
          <w:sz w:val="26"/>
          <w:szCs w:val="26"/>
        </w:rPr>
        <w:t>. ИТ1</w:t>
      </w:r>
      <w:r w:rsidR="00E674CB" w:rsidRPr="00D85472">
        <w:rPr>
          <w:sz w:val="26"/>
          <w:szCs w:val="26"/>
        </w:rPr>
        <w:t xml:space="preserve"> –</w:t>
      </w:r>
      <w:r w:rsidRPr="00D85472">
        <w:rPr>
          <w:sz w:val="26"/>
          <w:szCs w:val="26"/>
        </w:rPr>
        <w:t xml:space="preserve"> </w:t>
      </w:r>
      <w:r w:rsidR="004049AE" w:rsidRPr="00D85472">
        <w:rPr>
          <w:sz w:val="26"/>
          <w:szCs w:val="26"/>
        </w:rPr>
        <w:t>зона инженерной инфраструктуры</w:t>
      </w:r>
      <w:bookmarkEnd w:id="45"/>
    </w:p>
    <w:p w14:paraId="54209CCC" w14:textId="08BB79D4" w:rsidR="004049AE" w:rsidRPr="00D85472" w:rsidRDefault="001D4C96" w:rsidP="00D85472">
      <w:pPr>
        <w:tabs>
          <w:tab w:val="left" w:pos="1048"/>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1. </w:t>
      </w:r>
      <w:r w:rsidR="005C6A56" w:rsidRPr="00D85472">
        <w:rPr>
          <w:rFonts w:ascii="Times New Roman" w:hAnsi="Times New Roman" w:cs="Times New Roman"/>
          <w:sz w:val="26"/>
          <w:szCs w:val="26"/>
        </w:rPr>
        <w:t>Зона инженерной инфраструктуры ИТ1 установлена для обеспечения условий сохранения и развития территорий размещения крупных обособленных объектов инженерного назначения с ограниченным доступом.</w:t>
      </w:r>
    </w:p>
    <w:p w14:paraId="79695B02" w14:textId="4ACA6323" w:rsidR="004839E8" w:rsidRPr="00D85472" w:rsidRDefault="001D4C96" w:rsidP="00D85472">
      <w:pPr>
        <w:tabs>
          <w:tab w:val="left" w:pos="1048"/>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2. </w:t>
      </w:r>
      <w:r w:rsidR="00BE76A9" w:rsidRPr="00D85472">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6A4CE0" w:rsidRPr="00D85472" w14:paraId="7BFC81F1" w14:textId="77777777" w:rsidTr="005C2FA5">
        <w:trPr>
          <w:trHeight w:val="741"/>
        </w:trPr>
        <w:tc>
          <w:tcPr>
            <w:tcW w:w="4366" w:type="dxa"/>
          </w:tcPr>
          <w:p w14:paraId="45E7B1FA" w14:textId="77777777" w:rsidR="006A4CE0" w:rsidRPr="00D85472" w:rsidRDefault="006A4CE0" w:rsidP="001D4C96">
            <w:pPr>
              <w:pStyle w:val="TableParagraph"/>
              <w:spacing w:before="100" w:line="276" w:lineRule="auto"/>
              <w:ind w:right="708"/>
              <w:rPr>
                <w:rFonts w:ascii="Times New Roman" w:hAnsi="Times New Roman" w:cs="Times New Roman"/>
                <w:sz w:val="26"/>
                <w:szCs w:val="26"/>
              </w:rPr>
            </w:pPr>
            <w:r w:rsidRPr="00D85472">
              <w:rPr>
                <w:rFonts w:ascii="Times New Roman" w:hAnsi="Times New Roman" w:cs="Times New Roman"/>
                <w:sz w:val="26"/>
                <w:szCs w:val="26"/>
              </w:rPr>
              <w:lastRenderedPageBreak/>
              <w:t>Основные виды разрешенного использования</w:t>
            </w:r>
          </w:p>
        </w:tc>
        <w:tc>
          <w:tcPr>
            <w:tcW w:w="2494" w:type="dxa"/>
          </w:tcPr>
          <w:p w14:paraId="64A3A440" w14:textId="77777777" w:rsidR="006A4CE0" w:rsidRPr="00D85472" w:rsidRDefault="006A4CE0" w:rsidP="001D4C96">
            <w:pPr>
              <w:pStyle w:val="TableParagraph"/>
              <w:spacing w:before="100" w:line="276" w:lineRule="auto"/>
              <w:ind w:right="155"/>
              <w:rPr>
                <w:rFonts w:ascii="Times New Roman" w:hAnsi="Times New Roman" w:cs="Times New Roman"/>
                <w:sz w:val="26"/>
                <w:szCs w:val="26"/>
              </w:rPr>
            </w:pPr>
            <w:r w:rsidRPr="00D85472">
              <w:rPr>
                <w:rFonts w:ascii="Times New Roman" w:hAnsi="Times New Roman" w:cs="Times New Roman"/>
                <w:sz w:val="26"/>
                <w:szCs w:val="26"/>
              </w:rPr>
              <w:t>Условно разрешенные виды использования</w:t>
            </w:r>
          </w:p>
        </w:tc>
        <w:tc>
          <w:tcPr>
            <w:tcW w:w="2211" w:type="dxa"/>
          </w:tcPr>
          <w:p w14:paraId="74E122AF" w14:textId="77777777" w:rsidR="006A4CE0" w:rsidRPr="00D85472" w:rsidRDefault="006A4CE0" w:rsidP="001D4C96">
            <w:pPr>
              <w:pStyle w:val="TableParagraph"/>
              <w:spacing w:before="100" w:line="276" w:lineRule="auto"/>
              <w:ind w:right="94"/>
              <w:rPr>
                <w:rFonts w:ascii="Times New Roman" w:hAnsi="Times New Roman" w:cs="Times New Roman"/>
                <w:sz w:val="26"/>
                <w:szCs w:val="26"/>
              </w:rPr>
            </w:pPr>
            <w:r w:rsidRPr="00D85472">
              <w:rPr>
                <w:rFonts w:ascii="Times New Roman" w:hAnsi="Times New Roman" w:cs="Times New Roman"/>
                <w:sz w:val="26"/>
                <w:szCs w:val="26"/>
              </w:rPr>
              <w:t>Вспомогательные виды использования</w:t>
            </w:r>
          </w:p>
        </w:tc>
      </w:tr>
      <w:tr w:rsidR="006A4CE0" w:rsidRPr="00D85472" w14:paraId="21CC0FD3" w14:textId="77777777" w:rsidTr="005C2FA5">
        <w:trPr>
          <w:trHeight w:val="273"/>
        </w:trPr>
        <w:tc>
          <w:tcPr>
            <w:tcW w:w="4366" w:type="dxa"/>
          </w:tcPr>
          <w:p w14:paraId="12DCB7BC" w14:textId="3DE0F057" w:rsidR="003224D4" w:rsidRPr="00D85472" w:rsidRDefault="00D85472"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D85472">
              <w:rPr>
                <w:rFonts w:ascii="Times New Roman" w:hAnsi="Times New Roman" w:cs="Times New Roman"/>
                <w:sz w:val="26"/>
                <w:szCs w:val="26"/>
              </w:rPr>
              <w:t>3.1 Коммунальное обслуживание</w:t>
            </w:r>
          </w:p>
          <w:p w14:paraId="5D037756" w14:textId="77777777" w:rsidR="00305E10" w:rsidRPr="00D85472" w:rsidRDefault="00305E10" w:rsidP="001D4C96">
            <w:pPr>
              <w:pStyle w:val="TableParagraph"/>
              <w:tabs>
                <w:tab w:val="left" w:pos="393"/>
              </w:tabs>
              <w:spacing w:before="100" w:line="276" w:lineRule="auto"/>
              <w:rPr>
                <w:rFonts w:ascii="Times New Roman" w:hAnsi="Times New Roman" w:cs="Times New Roman"/>
                <w:sz w:val="26"/>
                <w:szCs w:val="26"/>
              </w:rPr>
            </w:pPr>
            <w:r w:rsidRPr="00D85472">
              <w:rPr>
                <w:rFonts w:ascii="Times New Roman" w:hAnsi="Times New Roman" w:cs="Times New Roman"/>
                <w:sz w:val="26"/>
                <w:szCs w:val="26"/>
              </w:rPr>
              <w:t>8.3 Обеспечение внутреннего правопорядка</w:t>
            </w:r>
          </w:p>
          <w:p w14:paraId="231965CB" w14:textId="77777777" w:rsidR="00D85472" w:rsidRPr="00D85472" w:rsidRDefault="00D85472" w:rsidP="001D4C96">
            <w:pPr>
              <w:pStyle w:val="TableParagraph"/>
              <w:tabs>
                <w:tab w:val="left" w:pos="393"/>
              </w:tabs>
              <w:spacing w:before="100" w:line="276" w:lineRule="auto"/>
              <w:rPr>
                <w:rFonts w:ascii="Times New Roman" w:hAnsi="Times New Roman" w:cs="Times New Roman"/>
                <w:sz w:val="26"/>
                <w:szCs w:val="26"/>
              </w:rPr>
            </w:pPr>
          </w:p>
          <w:p w14:paraId="5792BC45" w14:textId="486A07F1" w:rsidR="00171805" w:rsidRPr="00D85472" w:rsidRDefault="00171805" w:rsidP="001D4C96">
            <w:pPr>
              <w:pStyle w:val="TableParagraph"/>
              <w:tabs>
                <w:tab w:val="left" w:pos="393"/>
              </w:tabs>
              <w:spacing w:before="100" w:line="276" w:lineRule="auto"/>
              <w:rPr>
                <w:rFonts w:ascii="Times New Roman" w:hAnsi="Times New Roman" w:cs="Times New Roman"/>
                <w:sz w:val="26"/>
                <w:szCs w:val="26"/>
              </w:rPr>
            </w:pPr>
            <w:r w:rsidRPr="00D85472">
              <w:rPr>
                <w:rFonts w:ascii="Times New Roman" w:hAnsi="Times New Roman" w:cs="Times New Roman"/>
                <w:sz w:val="26"/>
                <w:szCs w:val="26"/>
              </w:rPr>
              <w:t>12.0</w:t>
            </w:r>
            <w:r w:rsidRPr="00D85472">
              <w:rPr>
                <w:rFonts w:ascii="Times New Roman" w:hAnsi="Times New Roman" w:cs="Times New Roman"/>
                <w:sz w:val="26"/>
                <w:szCs w:val="26"/>
              </w:rPr>
              <w:tab/>
              <w:t>Земельные участки (территории) общего пользования</w:t>
            </w:r>
          </w:p>
        </w:tc>
        <w:tc>
          <w:tcPr>
            <w:tcW w:w="2494" w:type="dxa"/>
          </w:tcPr>
          <w:p w14:paraId="03466483" w14:textId="0A1BC263" w:rsidR="0029253C" w:rsidRPr="00D85472" w:rsidRDefault="00D85472" w:rsidP="001D4C96">
            <w:pPr>
              <w:pStyle w:val="TableParagraph"/>
              <w:tabs>
                <w:tab w:val="left" w:pos="1115"/>
              </w:tabs>
              <w:spacing w:before="100" w:line="276" w:lineRule="auto"/>
              <w:ind w:right="47"/>
              <w:rPr>
                <w:rFonts w:ascii="Times New Roman" w:hAnsi="Times New Roman" w:cs="Times New Roman"/>
                <w:sz w:val="26"/>
                <w:szCs w:val="26"/>
              </w:rPr>
            </w:pPr>
            <w:r w:rsidRPr="00D85472">
              <w:rPr>
                <w:rFonts w:ascii="Times New Roman" w:hAnsi="Times New Roman" w:cs="Times New Roman"/>
                <w:sz w:val="26"/>
                <w:szCs w:val="26"/>
              </w:rPr>
              <w:t>Не установлены</w:t>
            </w:r>
          </w:p>
        </w:tc>
        <w:tc>
          <w:tcPr>
            <w:tcW w:w="2211" w:type="dxa"/>
          </w:tcPr>
          <w:p w14:paraId="16C1BF14" w14:textId="6329BB14" w:rsidR="006A4CE0" w:rsidRPr="00D85472" w:rsidRDefault="00EA0093" w:rsidP="00EA0093">
            <w:pPr>
              <w:pStyle w:val="TableParagraph"/>
              <w:tabs>
                <w:tab w:val="left" w:pos="1115"/>
              </w:tabs>
              <w:spacing w:before="100" w:line="276" w:lineRule="auto"/>
              <w:ind w:right="47"/>
              <w:rPr>
                <w:rFonts w:ascii="Times New Roman" w:hAnsi="Times New Roman" w:cs="Times New Roman"/>
                <w:sz w:val="26"/>
                <w:szCs w:val="26"/>
              </w:rPr>
            </w:pPr>
            <w:r w:rsidRPr="00D85472">
              <w:rPr>
                <w:rFonts w:ascii="Times New Roman" w:hAnsi="Times New Roman" w:cs="Times New Roman"/>
                <w:sz w:val="26"/>
                <w:szCs w:val="26"/>
              </w:rPr>
              <w:t>Не установлены</w:t>
            </w:r>
          </w:p>
        </w:tc>
      </w:tr>
    </w:tbl>
    <w:p w14:paraId="53467A66" w14:textId="77777777" w:rsidR="004839E8" w:rsidRPr="007F131B" w:rsidRDefault="004839E8" w:rsidP="00A2290A">
      <w:pPr>
        <w:pStyle w:val="a0"/>
        <w:spacing w:before="7" w:line="276" w:lineRule="auto"/>
        <w:jc w:val="both"/>
        <w:rPr>
          <w:rFonts w:ascii="Times New Roman" w:hAnsi="Times New Roman" w:cs="Times New Roman"/>
          <w:sz w:val="24"/>
          <w:szCs w:val="24"/>
        </w:rPr>
      </w:pPr>
    </w:p>
    <w:p w14:paraId="51D2817B" w14:textId="215EA411" w:rsidR="004839E8" w:rsidRPr="00D85472" w:rsidRDefault="001D4C96" w:rsidP="00D85472">
      <w:pPr>
        <w:tabs>
          <w:tab w:val="left" w:pos="1020"/>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3. </w:t>
      </w:r>
      <w:r w:rsidR="00BE76A9" w:rsidRPr="00D85472">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w:t>
      </w:r>
      <w:r w:rsidR="004B169B" w:rsidRPr="00D85472">
        <w:rPr>
          <w:rFonts w:ascii="Times New Roman" w:hAnsi="Times New Roman" w:cs="Times New Roman"/>
          <w:sz w:val="26"/>
          <w:szCs w:val="26"/>
        </w:rPr>
        <w:t>а:</w:t>
      </w:r>
    </w:p>
    <w:p w14:paraId="661FEF34" w14:textId="77777777" w:rsidR="004B169B" w:rsidRPr="007F131B" w:rsidRDefault="004B169B" w:rsidP="004B169B">
      <w:pPr>
        <w:tabs>
          <w:tab w:val="left" w:pos="1020"/>
        </w:tabs>
        <w:spacing w:line="276" w:lineRule="auto"/>
        <w:ind w:right="104"/>
        <w:jc w:val="both"/>
        <w:rPr>
          <w:rFonts w:ascii="Times New Roman" w:hAnsi="Times New Roman" w:cs="Times New Roman"/>
          <w:sz w:val="24"/>
          <w:szCs w:val="24"/>
        </w:rPr>
      </w:pPr>
    </w:p>
    <w:p w14:paraId="7228793A" w14:textId="77777777" w:rsidR="004B169B" w:rsidRPr="007F131B" w:rsidRDefault="004B169B" w:rsidP="004B169B">
      <w:pPr>
        <w:tabs>
          <w:tab w:val="left" w:pos="952"/>
        </w:tabs>
        <w:spacing w:line="276" w:lineRule="auto"/>
        <w:ind w:right="105"/>
        <w:jc w:val="both"/>
        <w:rPr>
          <w:rFonts w:ascii="Times New Roman" w:hAnsi="Times New Roman" w:cs="Times New Roman"/>
          <w:sz w:val="24"/>
          <w:szCs w:val="24"/>
        </w:rPr>
        <w:sectPr w:rsidR="004B169B" w:rsidRPr="007F131B" w:rsidSect="004B169B">
          <w:pgSz w:w="11910" w:h="16840"/>
          <w:pgMar w:top="1080" w:right="740" w:bottom="280" w:left="1520" w:header="720" w:footer="720" w:gutter="0"/>
          <w:cols w:space="720"/>
        </w:sectPr>
      </w:pPr>
    </w:p>
    <w:p w14:paraId="15BF9006" w14:textId="77777777" w:rsidR="004B169B" w:rsidRPr="007F131B" w:rsidRDefault="004B169B" w:rsidP="004B169B">
      <w:pPr>
        <w:rPr>
          <w:rFonts w:ascii="Times New Roman" w:hAnsi="Times New Roman" w:cs="Times New Roman"/>
          <w:sz w:val="24"/>
          <w:szCs w:val="24"/>
        </w:rPr>
      </w:pPr>
    </w:p>
    <w:tbl>
      <w:tblPr>
        <w:tblStyle w:val="a6"/>
        <w:tblW w:w="15666" w:type="dxa"/>
        <w:tblLayout w:type="fixed"/>
        <w:tblLook w:val="04A0" w:firstRow="1" w:lastRow="0" w:firstColumn="1" w:lastColumn="0" w:noHBand="0" w:noVBand="1"/>
      </w:tblPr>
      <w:tblGrid>
        <w:gridCol w:w="1668"/>
        <w:gridCol w:w="2658"/>
        <w:gridCol w:w="2835"/>
        <w:gridCol w:w="2835"/>
        <w:gridCol w:w="2835"/>
        <w:gridCol w:w="2835"/>
      </w:tblGrid>
      <w:tr w:rsidR="00130785" w:rsidRPr="00D85472" w14:paraId="70656B59" w14:textId="64CDD788" w:rsidTr="00D85472">
        <w:tc>
          <w:tcPr>
            <w:tcW w:w="1668" w:type="dxa"/>
          </w:tcPr>
          <w:p w14:paraId="7104E3A9" w14:textId="77777777" w:rsidR="00130785" w:rsidRPr="00D85472" w:rsidRDefault="00130785" w:rsidP="005C2FA5">
            <w:pPr>
              <w:rPr>
                <w:rFonts w:ascii="Times New Roman" w:hAnsi="Times New Roman" w:cs="Times New Roman"/>
                <w:bCs/>
                <w:sz w:val="26"/>
                <w:szCs w:val="26"/>
              </w:rPr>
            </w:pPr>
            <w:r w:rsidRPr="00D85472">
              <w:rPr>
                <w:rFonts w:ascii="Times New Roman" w:hAnsi="Times New Roman" w:cs="Times New Roman"/>
                <w:bCs/>
                <w:sz w:val="26"/>
                <w:szCs w:val="26"/>
              </w:rPr>
              <w:t>Код вида разрешенного использования</w:t>
            </w:r>
          </w:p>
        </w:tc>
        <w:tc>
          <w:tcPr>
            <w:tcW w:w="2658" w:type="dxa"/>
          </w:tcPr>
          <w:p w14:paraId="639EAE0C" w14:textId="77777777" w:rsidR="00130785" w:rsidRPr="00D85472" w:rsidRDefault="00130785" w:rsidP="005C2FA5">
            <w:pPr>
              <w:rPr>
                <w:rFonts w:ascii="Times New Roman" w:hAnsi="Times New Roman" w:cs="Times New Roman"/>
                <w:bCs/>
                <w:sz w:val="26"/>
                <w:szCs w:val="26"/>
              </w:rPr>
            </w:pPr>
            <w:r w:rsidRPr="00D85472">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5987F2AD" w14:textId="77777777" w:rsidR="00130785" w:rsidRPr="00D85472" w:rsidRDefault="00130785" w:rsidP="005C2FA5">
            <w:pPr>
              <w:rPr>
                <w:rFonts w:ascii="Times New Roman" w:hAnsi="Times New Roman" w:cs="Times New Roman"/>
                <w:bCs/>
                <w:sz w:val="26"/>
                <w:szCs w:val="26"/>
              </w:rPr>
            </w:pPr>
            <w:r w:rsidRPr="00D85472">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4F75BB67" w14:textId="7FD2E350" w:rsidR="00130785" w:rsidRPr="00D85472" w:rsidRDefault="007E0F61" w:rsidP="005C2FA5">
            <w:pPr>
              <w:rPr>
                <w:rFonts w:ascii="Times New Roman" w:hAnsi="Times New Roman" w:cs="Times New Roman"/>
                <w:b/>
                <w:sz w:val="26"/>
                <w:szCs w:val="26"/>
              </w:rPr>
            </w:pPr>
            <w:r w:rsidRPr="00D85472">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72A32F1D" w14:textId="77777777" w:rsidR="00130785" w:rsidRPr="00D85472" w:rsidRDefault="00130785" w:rsidP="005C2FA5">
            <w:pPr>
              <w:rPr>
                <w:rFonts w:ascii="Times New Roman" w:hAnsi="Times New Roman" w:cs="Times New Roman"/>
                <w:b/>
                <w:sz w:val="26"/>
                <w:szCs w:val="26"/>
              </w:rPr>
            </w:pPr>
            <w:r w:rsidRPr="00D85472">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47D25738" w14:textId="77E6691A" w:rsidR="00130785" w:rsidRPr="00D85472" w:rsidRDefault="00130785" w:rsidP="005C2FA5">
            <w:pPr>
              <w:rPr>
                <w:rFonts w:ascii="Times New Roman" w:hAnsi="Times New Roman" w:cs="Times New Roman"/>
                <w:sz w:val="26"/>
                <w:szCs w:val="26"/>
              </w:rPr>
            </w:pPr>
            <w:r w:rsidRPr="00D85472">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0E28D9" w:rsidRPr="00D85472" w14:paraId="3E81A146" w14:textId="6B68DEE0" w:rsidTr="00D85472">
        <w:tc>
          <w:tcPr>
            <w:tcW w:w="1668" w:type="dxa"/>
          </w:tcPr>
          <w:p w14:paraId="0CAF0CBE" w14:textId="6BC4CB2B" w:rsidR="000E28D9" w:rsidRPr="00D85472" w:rsidRDefault="00D85472" w:rsidP="00D85472">
            <w:pPr>
              <w:rPr>
                <w:rFonts w:ascii="Times New Roman" w:hAnsi="Times New Roman" w:cs="Times New Roman"/>
                <w:bCs/>
                <w:sz w:val="26"/>
                <w:szCs w:val="26"/>
              </w:rPr>
            </w:pPr>
            <w:r w:rsidRPr="00D85472">
              <w:rPr>
                <w:rFonts w:ascii="Times New Roman" w:hAnsi="Times New Roman" w:cs="Times New Roman"/>
                <w:bCs/>
                <w:sz w:val="26"/>
                <w:szCs w:val="26"/>
              </w:rPr>
              <w:t>3.1. Коммунальное обслуживание</w:t>
            </w:r>
          </w:p>
        </w:tc>
        <w:tc>
          <w:tcPr>
            <w:tcW w:w="2658" w:type="dxa"/>
          </w:tcPr>
          <w:p w14:paraId="32887B8A" w14:textId="7006D91C" w:rsidR="000E28D9" w:rsidRPr="00D85472" w:rsidRDefault="000E28D9" w:rsidP="000E28D9">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38F81E8C" w14:textId="6872BE96" w:rsidR="000E28D9" w:rsidRPr="00D85472" w:rsidRDefault="000E28D9" w:rsidP="000E28D9">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21B8AA4B" w14:textId="27449B84" w:rsidR="000E28D9" w:rsidRPr="00D85472" w:rsidRDefault="000E28D9" w:rsidP="0033574A">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r w:rsidR="0033574A">
              <w:rPr>
                <w:rFonts w:ascii="Times New Roman" w:hAnsi="Times New Roman" w:cs="Times New Roman"/>
                <w:bCs/>
                <w:sz w:val="26"/>
                <w:szCs w:val="26"/>
              </w:rPr>
              <w:t>ы</w:t>
            </w:r>
          </w:p>
        </w:tc>
        <w:tc>
          <w:tcPr>
            <w:tcW w:w="2835" w:type="dxa"/>
          </w:tcPr>
          <w:p w14:paraId="4469B306" w14:textId="32543780" w:rsidR="000E28D9" w:rsidRPr="00D85472" w:rsidRDefault="000E28D9" w:rsidP="000E28D9">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p>
        </w:tc>
        <w:tc>
          <w:tcPr>
            <w:tcW w:w="2835" w:type="dxa"/>
          </w:tcPr>
          <w:p w14:paraId="313B27EB" w14:textId="70DD8FD1" w:rsidR="000E28D9" w:rsidRPr="00D85472" w:rsidRDefault="000E28D9" w:rsidP="000E28D9">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r>
      <w:tr w:rsidR="00130785" w:rsidRPr="00D85472" w14:paraId="2C92BE6C" w14:textId="3A5C2850" w:rsidTr="00D85472">
        <w:tc>
          <w:tcPr>
            <w:tcW w:w="1668" w:type="dxa"/>
          </w:tcPr>
          <w:p w14:paraId="45EFA96F"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8.3 Обеспечение</w:t>
            </w:r>
          </w:p>
          <w:p w14:paraId="1643EB6E"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внутреннего</w:t>
            </w:r>
          </w:p>
          <w:p w14:paraId="46ABA836"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правопорядка</w:t>
            </w:r>
          </w:p>
        </w:tc>
        <w:tc>
          <w:tcPr>
            <w:tcW w:w="2658" w:type="dxa"/>
          </w:tcPr>
          <w:p w14:paraId="426103DF"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1EDE5D34"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53AA498A" w14:textId="68EBAA75" w:rsidR="00130785" w:rsidRPr="00D85472" w:rsidRDefault="00130785" w:rsidP="0033574A">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r w:rsidR="0033574A">
              <w:rPr>
                <w:rFonts w:ascii="Times New Roman" w:hAnsi="Times New Roman" w:cs="Times New Roman"/>
                <w:bCs/>
                <w:sz w:val="26"/>
                <w:szCs w:val="26"/>
              </w:rPr>
              <w:t>ы</w:t>
            </w:r>
          </w:p>
        </w:tc>
        <w:tc>
          <w:tcPr>
            <w:tcW w:w="2835" w:type="dxa"/>
          </w:tcPr>
          <w:p w14:paraId="46D40F12"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p>
        </w:tc>
        <w:tc>
          <w:tcPr>
            <w:tcW w:w="2835" w:type="dxa"/>
          </w:tcPr>
          <w:p w14:paraId="7C835B3A" w14:textId="54C3A61F"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r>
      <w:tr w:rsidR="00130785" w:rsidRPr="00D85472" w14:paraId="1C2CFDF1" w14:textId="564FBBED" w:rsidTr="00D85472">
        <w:tc>
          <w:tcPr>
            <w:tcW w:w="1668" w:type="dxa"/>
          </w:tcPr>
          <w:p w14:paraId="35594562" w14:textId="6DA4A490"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11.2 Специальное пользование водными объектами</w:t>
            </w:r>
          </w:p>
        </w:tc>
        <w:tc>
          <w:tcPr>
            <w:tcW w:w="2658" w:type="dxa"/>
          </w:tcPr>
          <w:p w14:paraId="3CC79772" w14:textId="454F83CD"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5009B7E5" w14:textId="16803740"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1FE0B0F9" w14:textId="2F33A7DC" w:rsidR="00130785" w:rsidRPr="00D85472" w:rsidRDefault="00130785" w:rsidP="0033574A">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r w:rsidR="0033574A">
              <w:rPr>
                <w:rFonts w:ascii="Times New Roman" w:hAnsi="Times New Roman" w:cs="Times New Roman"/>
                <w:bCs/>
                <w:sz w:val="26"/>
                <w:szCs w:val="26"/>
              </w:rPr>
              <w:t>ы</w:t>
            </w:r>
          </w:p>
        </w:tc>
        <w:tc>
          <w:tcPr>
            <w:tcW w:w="2835" w:type="dxa"/>
          </w:tcPr>
          <w:p w14:paraId="09F1FFB3" w14:textId="20CDFC5A"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p>
        </w:tc>
        <w:tc>
          <w:tcPr>
            <w:tcW w:w="2835" w:type="dxa"/>
          </w:tcPr>
          <w:p w14:paraId="4BE956AD" w14:textId="323DCA01"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r>
      <w:tr w:rsidR="00130785" w:rsidRPr="00D85472" w14:paraId="79B26DB4" w14:textId="51AF140C" w:rsidTr="00D85472">
        <w:tc>
          <w:tcPr>
            <w:tcW w:w="1668" w:type="dxa"/>
          </w:tcPr>
          <w:p w14:paraId="54FD4A6C" w14:textId="558E45BB"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11.3 Гидротехнич</w:t>
            </w:r>
            <w:r w:rsidRPr="00D85472">
              <w:rPr>
                <w:rFonts w:ascii="Times New Roman" w:hAnsi="Times New Roman" w:cs="Times New Roman"/>
                <w:bCs/>
                <w:sz w:val="26"/>
                <w:szCs w:val="26"/>
              </w:rPr>
              <w:lastRenderedPageBreak/>
              <w:t>еские сооружения</w:t>
            </w:r>
          </w:p>
        </w:tc>
        <w:tc>
          <w:tcPr>
            <w:tcW w:w="2658" w:type="dxa"/>
          </w:tcPr>
          <w:p w14:paraId="141CF5B7" w14:textId="36F5A7CD"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lastRenderedPageBreak/>
              <w:t>Не установлены</w:t>
            </w:r>
          </w:p>
        </w:tc>
        <w:tc>
          <w:tcPr>
            <w:tcW w:w="2835" w:type="dxa"/>
          </w:tcPr>
          <w:p w14:paraId="360B3736" w14:textId="09332A5C"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6751E244" w14:textId="1274991A" w:rsidR="00130785" w:rsidRPr="00D85472" w:rsidRDefault="00130785" w:rsidP="0033574A">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r w:rsidR="0033574A">
              <w:rPr>
                <w:rFonts w:ascii="Times New Roman" w:hAnsi="Times New Roman" w:cs="Times New Roman"/>
                <w:bCs/>
                <w:sz w:val="26"/>
                <w:szCs w:val="26"/>
              </w:rPr>
              <w:t>ы</w:t>
            </w:r>
          </w:p>
        </w:tc>
        <w:tc>
          <w:tcPr>
            <w:tcW w:w="2835" w:type="dxa"/>
          </w:tcPr>
          <w:p w14:paraId="4B6227C4" w14:textId="366D1A59"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p>
        </w:tc>
        <w:tc>
          <w:tcPr>
            <w:tcW w:w="2835" w:type="dxa"/>
          </w:tcPr>
          <w:p w14:paraId="44A0EB19" w14:textId="4BE1066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r>
      <w:tr w:rsidR="00130785" w:rsidRPr="00D85472" w14:paraId="58579850" w14:textId="6C67F6A5" w:rsidTr="00D85472">
        <w:tc>
          <w:tcPr>
            <w:tcW w:w="1668" w:type="dxa"/>
          </w:tcPr>
          <w:p w14:paraId="149FFB26"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lastRenderedPageBreak/>
              <w:t>12.0 Земельные участки</w:t>
            </w:r>
          </w:p>
          <w:p w14:paraId="58728B7A"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(территории) общего</w:t>
            </w:r>
          </w:p>
          <w:p w14:paraId="3D5D9F06"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пользования</w:t>
            </w:r>
          </w:p>
        </w:tc>
        <w:tc>
          <w:tcPr>
            <w:tcW w:w="2658" w:type="dxa"/>
          </w:tcPr>
          <w:p w14:paraId="4BAA874A"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6815011D"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c>
          <w:tcPr>
            <w:tcW w:w="2835" w:type="dxa"/>
          </w:tcPr>
          <w:p w14:paraId="08D8B092" w14:textId="2111BF5B" w:rsidR="00130785" w:rsidRPr="00D85472" w:rsidRDefault="00130785" w:rsidP="0033574A">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r w:rsidR="0033574A">
              <w:rPr>
                <w:rFonts w:ascii="Times New Roman" w:hAnsi="Times New Roman" w:cs="Times New Roman"/>
                <w:bCs/>
                <w:sz w:val="26"/>
                <w:szCs w:val="26"/>
              </w:rPr>
              <w:t>ы</w:t>
            </w:r>
          </w:p>
        </w:tc>
        <w:tc>
          <w:tcPr>
            <w:tcW w:w="2835" w:type="dxa"/>
          </w:tcPr>
          <w:p w14:paraId="7BFA8E41" w14:textId="77777777"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w:t>
            </w:r>
          </w:p>
        </w:tc>
        <w:tc>
          <w:tcPr>
            <w:tcW w:w="2835" w:type="dxa"/>
          </w:tcPr>
          <w:p w14:paraId="6B6E0C9A" w14:textId="352F386A" w:rsidR="00130785" w:rsidRPr="00D85472" w:rsidRDefault="00130785" w:rsidP="004B169B">
            <w:pPr>
              <w:rPr>
                <w:rFonts w:ascii="Times New Roman" w:hAnsi="Times New Roman" w:cs="Times New Roman"/>
                <w:bCs/>
                <w:sz w:val="26"/>
                <w:szCs w:val="26"/>
              </w:rPr>
            </w:pPr>
            <w:r w:rsidRPr="00D85472">
              <w:rPr>
                <w:rFonts w:ascii="Times New Roman" w:hAnsi="Times New Roman" w:cs="Times New Roman"/>
                <w:bCs/>
                <w:sz w:val="26"/>
                <w:szCs w:val="26"/>
              </w:rPr>
              <w:t>Не установлены</w:t>
            </w:r>
          </w:p>
        </w:tc>
      </w:tr>
    </w:tbl>
    <w:p w14:paraId="337B0D08" w14:textId="77777777" w:rsidR="004B169B" w:rsidRPr="007F131B" w:rsidRDefault="004B169B" w:rsidP="004B169B">
      <w:pPr>
        <w:tabs>
          <w:tab w:val="left" w:pos="1020"/>
        </w:tabs>
        <w:spacing w:before="1" w:line="276" w:lineRule="auto"/>
        <w:ind w:right="108"/>
        <w:jc w:val="both"/>
        <w:rPr>
          <w:rFonts w:ascii="Times New Roman" w:hAnsi="Times New Roman" w:cs="Times New Roman"/>
          <w:sz w:val="24"/>
          <w:szCs w:val="24"/>
        </w:rPr>
        <w:sectPr w:rsidR="004B169B" w:rsidRPr="007F131B" w:rsidSect="004B169B">
          <w:pgSz w:w="16840" w:h="11910" w:orient="landscape"/>
          <w:pgMar w:top="1520" w:right="1080" w:bottom="740" w:left="280" w:header="720" w:footer="720" w:gutter="0"/>
          <w:cols w:space="720"/>
          <w:docGrid w:linePitch="299"/>
        </w:sectPr>
      </w:pPr>
    </w:p>
    <w:p w14:paraId="7E1C24A5" w14:textId="78AA0F77" w:rsidR="007472BA" w:rsidRPr="00D85472" w:rsidRDefault="007472BA" w:rsidP="00D85472">
      <w:pPr>
        <w:pStyle w:val="a0"/>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ИТ1, </w:t>
      </w:r>
      <w:r w:rsidR="00F33EC1" w:rsidRPr="00D85472">
        <w:rPr>
          <w:rFonts w:ascii="Times New Roman" w:hAnsi="Times New Roman" w:cs="Times New Roman"/>
          <w:sz w:val="26"/>
          <w:szCs w:val="26"/>
        </w:rPr>
        <w:t>устанавливаются в соответствии со статьями 50-56 настоящих Правил</w:t>
      </w:r>
      <w:r w:rsidRPr="00D85472">
        <w:rPr>
          <w:rFonts w:ascii="Times New Roman" w:hAnsi="Times New Roman" w:cs="Times New Roman"/>
          <w:sz w:val="26"/>
          <w:szCs w:val="26"/>
        </w:rPr>
        <w:t>.</w:t>
      </w:r>
    </w:p>
    <w:p w14:paraId="365D26A4" w14:textId="61DC231C" w:rsidR="007472BA" w:rsidRPr="00D85472" w:rsidRDefault="007472BA" w:rsidP="00D85472">
      <w:pPr>
        <w:tabs>
          <w:tab w:val="left" w:pos="952"/>
        </w:tabs>
        <w:spacing w:line="360" w:lineRule="auto"/>
        <w:ind w:firstLine="709"/>
        <w:jc w:val="both"/>
        <w:rPr>
          <w:rFonts w:ascii="Times New Roman" w:hAnsi="Times New Roman" w:cs="Times New Roman"/>
          <w:sz w:val="26"/>
          <w:szCs w:val="26"/>
        </w:rPr>
      </w:pPr>
      <w:r w:rsidRPr="00D85472">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ИТ1 </w:t>
      </w:r>
      <w:r w:rsidR="002063DC" w:rsidRPr="00D85472">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D85472">
        <w:rPr>
          <w:rFonts w:ascii="Times New Roman" w:hAnsi="Times New Roman" w:cs="Times New Roman"/>
          <w:sz w:val="26"/>
          <w:szCs w:val="26"/>
        </w:rPr>
        <w:t>устанавливаются в соответствии со статьями 57-59 настоящих Правил</w:t>
      </w:r>
      <w:r w:rsidRPr="00D85472">
        <w:rPr>
          <w:rFonts w:ascii="Times New Roman" w:hAnsi="Times New Roman" w:cs="Times New Roman"/>
          <w:sz w:val="26"/>
          <w:szCs w:val="26"/>
        </w:rPr>
        <w:t>.</w:t>
      </w:r>
    </w:p>
    <w:p w14:paraId="19700E24" w14:textId="77777777" w:rsidR="004839E8" w:rsidRPr="00D85472" w:rsidRDefault="004839E8" w:rsidP="00D85472">
      <w:pPr>
        <w:pStyle w:val="a0"/>
        <w:spacing w:line="360" w:lineRule="auto"/>
        <w:ind w:firstLine="709"/>
        <w:jc w:val="both"/>
        <w:rPr>
          <w:rFonts w:ascii="Times New Roman" w:hAnsi="Times New Roman" w:cs="Times New Roman"/>
          <w:sz w:val="26"/>
          <w:szCs w:val="26"/>
        </w:rPr>
      </w:pPr>
    </w:p>
    <w:p w14:paraId="7ADB36A5" w14:textId="664703BF" w:rsidR="004839E8" w:rsidRPr="00E2313C" w:rsidRDefault="00BE76A9" w:rsidP="00E2313C">
      <w:pPr>
        <w:pStyle w:val="3"/>
        <w:spacing w:before="0" w:line="360" w:lineRule="auto"/>
        <w:ind w:firstLine="709"/>
        <w:rPr>
          <w:sz w:val="26"/>
          <w:szCs w:val="26"/>
        </w:rPr>
      </w:pPr>
      <w:bookmarkStart w:id="46" w:name="_Toc225266844"/>
      <w:r w:rsidRPr="00E2313C">
        <w:rPr>
          <w:sz w:val="26"/>
          <w:szCs w:val="26"/>
        </w:rPr>
        <w:t xml:space="preserve">Статья </w:t>
      </w:r>
      <w:r w:rsidR="007441AD" w:rsidRPr="00E2313C">
        <w:rPr>
          <w:sz w:val="26"/>
          <w:szCs w:val="26"/>
        </w:rPr>
        <w:t>3</w:t>
      </w:r>
      <w:r w:rsidR="008364D6" w:rsidRPr="00E2313C">
        <w:rPr>
          <w:sz w:val="26"/>
          <w:szCs w:val="26"/>
        </w:rPr>
        <w:t>7</w:t>
      </w:r>
      <w:r w:rsidRPr="00E2313C">
        <w:rPr>
          <w:sz w:val="26"/>
          <w:szCs w:val="26"/>
        </w:rPr>
        <w:t>. ИТ2</w:t>
      </w:r>
      <w:r w:rsidR="00E674CB" w:rsidRPr="00E2313C">
        <w:rPr>
          <w:sz w:val="26"/>
          <w:szCs w:val="26"/>
        </w:rPr>
        <w:t xml:space="preserve"> –</w:t>
      </w:r>
      <w:r w:rsidRPr="00E2313C">
        <w:rPr>
          <w:sz w:val="26"/>
          <w:szCs w:val="26"/>
        </w:rPr>
        <w:t xml:space="preserve"> </w:t>
      </w:r>
      <w:r w:rsidR="0026553E" w:rsidRPr="00E2313C">
        <w:rPr>
          <w:sz w:val="26"/>
          <w:szCs w:val="26"/>
        </w:rPr>
        <w:t>зона транспорта</w:t>
      </w:r>
      <w:bookmarkEnd w:id="46"/>
    </w:p>
    <w:p w14:paraId="4F955FCF" w14:textId="44CEE318" w:rsidR="0026553E" w:rsidRPr="00E2313C" w:rsidRDefault="00537915" w:rsidP="00E2313C">
      <w:pPr>
        <w:tabs>
          <w:tab w:val="left" w:pos="1048"/>
        </w:tabs>
        <w:spacing w:line="360" w:lineRule="auto"/>
        <w:ind w:firstLine="709"/>
        <w:jc w:val="both"/>
        <w:rPr>
          <w:rFonts w:ascii="Times New Roman" w:hAnsi="Times New Roman" w:cs="Times New Roman"/>
          <w:sz w:val="26"/>
          <w:szCs w:val="26"/>
        </w:rPr>
      </w:pPr>
      <w:r w:rsidRPr="00E2313C">
        <w:rPr>
          <w:rFonts w:ascii="Times New Roman" w:hAnsi="Times New Roman" w:cs="Times New Roman"/>
          <w:sz w:val="26"/>
          <w:szCs w:val="26"/>
        </w:rPr>
        <w:t xml:space="preserve">1. </w:t>
      </w:r>
      <w:r w:rsidR="00EE36EF" w:rsidRPr="00E2313C">
        <w:rPr>
          <w:rFonts w:ascii="Times New Roman" w:hAnsi="Times New Roman" w:cs="Times New Roman"/>
          <w:sz w:val="26"/>
          <w:szCs w:val="26"/>
        </w:rPr>
        <w:t xml:space="preserve">Зона </w:t>
      </w:r>
      <w:r w:rsidR="00AE19D1" w:rsidRPr="00E2313C">
        <w:rPr>
          <w:rFonts w:ascii="Times New Roman" w:hAnsi="Times New Roman" w:cs="Times New Roman"/>
          <w:sz w:val="26"/>
          <w:szCs w:val="26"/>
        </w:rPr>
        <w:t>транспорта</w:t>
      </w:r>
      <w:r w:rsidR="00EE36EF" w:rsidRPr="00E2313C">
        <w:rPr>
          <w:rFonts w:ascii="Times New Roman" w:hAnsi="Times New Roman" w:cs="Times New Roman"/>
          <w:sz w:val="26"/>
          <w:szCs w:val="26"/>
        </w:rPr>
        <w:t xml:space="preserve"> ИТ</w:t>
      </w:r>
      <w:r w:rsidR="00AE19D1" w:rsidRPr="00E2313C">
        <w:rPr>
          <w:rFonts w:ascii="Times New Roman" w:hAnsi="Times New Roman" w:cs="Times New Roman"/>
          <w:sz w:val="26"/>
          <w:szCs w:val="26"/>
        </w:rPr>
        <w:t>2</w:t>
      </w:r>
      <w:r w:rsidR="00EE36EF" w:rsidRPr="00E2313C">
        <w:rPr>
          <w:rFonts w:ascii="Times New Roman" w:hAnsi="Times New Roman" w:cs="Times New Roman"/>
          <w:sz w:val="26"/>
          <w:szCs w:val="26"/>
        </w:rPr>
        <w:t xml:space="preserve"> установлена для обеспечения условий </w:t>
      </w:r>
      <w:r w:rsidR="00AE19D1" w:rsidRPr="00E2313C">
        <w:rPr>
          <w:rFonts w:ascii="Times New Roman" w:hAnsi="Times New Roman" w:cs="Times New Roman"/>
          <w:sz w:val="26"/>
          <w:szCs w:val="26"/>
        </w:rPr>
        <w:t xml:space="preserve">сохранения и </w:t>
      </w:r>
      <w:r w:rsidR="00EE36EF" w:rsidRPr="00E2313C">
        <w:rPr>
          <w:rFonts w:ascii="Times New Roman" w:hAnsi="Times New Roman" w:cs="Times New Roman"/>
          <w:sz w:val="26"/>
          <w:szCs w:val="26"/>
        </w:rPr>
        <w:t>развития территорий размещения крупных объектов транспортной инфраструктуры.</w:t>
      </w:r>
    </w:p>
    <w:p w14:paraId="286414EE" w14:textId="6B466AEC" w:rsidR="004839E8" w:rsidRPr="00E2313C" w:rsidRDefault="00537915" w:rsidP="00E2313C">
      <w:pPr>
        <w:tabs>
          <w:tab w:val="left" w:pos="1048"/>
        </w:tabs>
        <w:spacing w:line="360" w:lineRule="auto"/>
        <w:ind w:firstLine="709"/>
        <w:rPr>
          <w:rFonts w:ascii="Times New Roman" w:hAnsi="Times New Roman" w:cs="Times New Roman"/>
          <w:sz w:val="26"/>
          <w:szCs w:val="26"/>
        </w:rPr>
      </w:pPr>
      <w:r w:rsidRPr="00E2313C">
        <w:rPr>
          <w:rFonts w:ascii="Times New Roman" w:hAnsi="Times New Roman" w:cs="Times New Roman"/>
          <w:sz w:val="26"/>
          <w:szCs w:val="26"/>
        </w:rPr>
        <w:t xml:space="preserve">2. </w:t>
      </w:r>
      <w:r w:rsidR="00BE76A9" w:rsidRPr="00E2313C">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AE19D1" w:rsidRPr="007F131B" w14:paraId="37BA8D1B" w14:textId="77777777" w:rsidTr="005C2FA5">
        <w:trPr>
          <w:trHeight w:val="741"/>
        </w:trPr>
        <w:tc>
          <w:tcPr>
            <w:tcW w:w="4366" w:type="dxa"/>
          </w:tcPr>
          <w:p w14:paraId="6A1530A7" w14:textId="77777777" w:rsidR="00AE19D1" w:rsidRPr="007F131B" w:rsidRDefault="00AE19D1" w:rsidP="000F07D1">
            <w:pPr>
              <w:pStyle w:val="TableParagraph"/>
              <w:spacing w:before="100" w:line="276" w:lineRule="auto"/>
              <w:ind w:right="708"/>
              <w:rPr>
                <w:rFonts w:ascii="Times New Roman" w:hAnsi="Times New Roman" w:cs="Times New Roman"/>
                <w:sz w:val="20"/>
                <w:szCs w:val="20"/>
              </w:rPr>
            </w:pPr>
            <w:r w:rsidRPr="007F131B">
              <w:rPr>
                <w:rFonts w:ascii="Times New Roman" w:hAnsi="Times New Roman" w:cs="Times New Roman"/>
                <w:sz w:val="20"/>
                <w:szCs w:val="20"/>
              </w:rPr>
              <w:t>Основные виды разрешенного использования</w:t>
            </w:r>
          </w:p>
        </w:tc>
        <w:tc>
          <w:tcPr>
            <w:tcW w:w="2494" w:type="dxa"/>
          </w:tcPr>
          <w:p w14:paraId="49F87825" w14:textId="77777777" w:rsidR="00AE19D1" w:rsidRPr="007F131B" w:rsidRDefault="00AE19D1" w:rsidP="000F07D1">
            <w:pPr>
              <w:pStyle w:val="TableParagraph"/>
              <w:spacing w:before="100" w:line="276" w:lineRule="auto"/>
              <w:ind w:right="155"/>
              <w:rPr>
                <w:rFonts w:ascii="Times New Roman" w:hAnsi="Times New Roman" w:cs="Times New Roman"/>
                <w:sz w:val="20"/>
                <w:szCs w:val="20"/>
              </w:rPr>
            </w:pPr>
            <w:r w:rsidRPr="007F131B">
              <w:rPr>
                <w:rFonts w:ascii="Times New Roman" w:hAnsi="Times New Roman" w:cs="Times New Roman"/>
                <w:sz w:val="20"/>
                <w:szCs w:val="20"/>
              </w:rPr>
              <w:t>Условно разрешенные виды использования</w:t>
            </w:r>
          </w:p>
        </w:tc>
        <w:tc>
          <w:tcPr>
            <w:tcW w:w="2211" w:type="dxa"/>
          </w:tcPr>
          <w:p w14:paraId="5C25F87C" w14:textId="77777777" w:rsidR="00AE19D1" w:rsidRPr="007F131B" w:rsidRDefault="00AE19D1" w:rsidP="000F07D1">
            <w:pPr>
              <w:pStyle w:val="TableParagraph"/>
              <w:spacing w:before="100" w:line="276" w:lineRule="auto"/>
              <w:ind w:right="94"/>
              <w:rPr>
                <w:rFonts w:ascii="Times New Roman" w:hAnsi="Times New Roman" w:cs="Times New Roman"/>
                <w:sz w:val="20"/>
                <w:szCs w:val="20"/>
              </w:rPr>
            </w:pPr>
            <w:r w:rsidRPr="007F131B">
              <w:rPr>
                <w:rFonts w:ascii="Times New Roman" w:hAnsi="Times New Roman" w:cs="Times New Roman"/>
                <w:sz w:val="20"/>
                <w:szCs w:val="20"/>
              </w:rPr>
              <w:t>Вспомогательные виды использования</w:t>
            </w:r>
          </w:p>
        </w:tc>
      </w:tr>
      <w:tr w:rsidR="00AE19D1" w:rsidRPr="007F131B" w14:paraId="69057722" w14:textId="77777777" w:rsidTr="005C2FA5">
        <w:trPr>
          <w:trHeight w:val="273"/>
        </w:trPr>
        <w:tc>
          <w:tcPr>
            <w:tcW w:w="4366" w:type="dxa"/>
          </w:tcPr>
          <w:p w14:paraId="01397B71" w14:textId="133D9116" w:rsidR="00A671D9" w:rsidRPr="001103F7" w:rsidRDefault="00A671D9"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2.7.1 Хранение автотранспорта</w:t>
            </w:r>
          </w:p>
          <w:p w14:paraId="76462209" w14:textId="0B480ED1" w:rsidR="009B7121" w:rsidRPr="001103F7" w:rsidRDefault="009B7121" w:rsidP="001103F7">
            <w:pPr>
              <w:pStyle w:val="TableParagraph"/>
              <w:tabs>
                <w:tab w:val="left" w:pos="1115"/>
              </w:tabs>
              <w:spacing w:before="100" w:line="360" w:lineRule="auto"/>
              <w:ind w:right="47"/>
              <w:rPr>
                <w:rFonts w:ascii="Times New Roman" w:hAnsi="Times New Roman" w:cs="Times New Roman"/>
                <w:sz w:val="26"/>
                <w:szCs w:val="26"/>
              </w:rPr>
            </w:pPr>
            <w:r w:rsidRPr="001103F7">
              <w:rPr>
                <w:rFonts w:ascii="Times New Roman" w:hAnsi="Times New Roman" w:cs="Times New Roman"/>
                <w:sz w:val="26"/>
                <w:szCs w:val="26"/>
              </w:rPr>
              <w:t>2.7.2 Размещение гаражей для собственных нужд</w:t>
            </w:r>
          </w:p>
          <w:p w14:paraId="082EBF35" w14:textId="182D0016" w:rsidR="00A671D9" w:rsidRPr="001103F7" w:rsidRDefault="00A671D9"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3.1.1 Предоставление коммунальных услуг</w:t>
            </w:r>
          </w:p>
          <w:p w14:paraId="136C02FA" w14:textId="77777777" w:rsidR="00161F7A" w:rsidRPr="001103F7" w:rsidRDefault="00161F7A"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3.2.3 Оказание услуг связи</w:t>
            </w:r>
          </w:p>
          <w:p w14:paraId="1DE2142C" w14:textId="052CAABD" w:rsidR="00A2744F" w:rsidRPr="001103F7" w:rsidRDefault="00A2744F"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3.8.1 Государственное управление</w:t>
            </w:r>
          </w:p>
          <w:p w14:paraId="042F599F" w14:textId="27E12BBB" w:rsidR="008C1B9A" w:rsidRPr="001103F7" w:rsidRDefault="008C1B9A"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7.</w:t>
            </w:r>
            <w:r w:rsidR="00485B39" w:rsidRPr="001103F7">
              <w:rPr>
                <w:rFonts w:ascii="Times New Roman" w:hAnsi="Times New Roman" w:cs="Times New Roman"/>
                <w:sz w:val="26"/>
                <w:szCs w:val="26"/>
              </w:rPr>
              <w:t>1</w:t>
            </w:r>
            <w:r w:rsidR="00282736" w:rsidRPr="001103F7">
              <w:rPr>
                <w:rFonts w:ascii="Times New Roman" w:hAnsi="Times New Roman" w:cs="Times New Roman"/>
                <w:sz w:val="26"/>
                <w:szCs w:val="26"/>
              </w:rPr>
              <w:t>.1</w:t>
            </w:r>
            <w:r w:rsidRPr="001103F7">
              <w:rPr>
                <w:rFonts w:ascii="Times New Roman" w:hAnsi="Times New Roman" w:cs="Times New Roman"/>
                <w:sz w:val="26"/>
                <w:szCs w:val="26"/>
              </w:rPr>
              <w:t xml:space="preserve"> </w:t>
            </w:r>
            <w:r w:rsidR="00282736" w:rsidRPr="001103F7">
              <w:rPr>
                <w:rFonts w:ascii="Times New Roman" w:hAnsi="Times New Roman" w:cs="Times New Roman"/>
                <w:sz w:val="26"/>
                <w:szCs w:val="26"/>
              </w:rPr>
              <w:t>Железнодорожные пути</w:t>
            </w:r>
          </w:p>
          <w:p w14:paraId="276014E0" w14:textId="095EEE26" w:rsidR="00282736" w:rsidRPr="001103F7" w:rsidRDefault="00282736"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7.1.2 Обслуживание железнодорожных перевозок</w:t>
            </w:r>
          </w:p>
          <w:p w14:paraId="73C41CE3" w14:textId="77777777" w:rsidR="0043279F" w:rsidRPr="001103F7" w:rsidRDefault="0043279F"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7.2.2 Обслуживание перевозок пассажиров</w:t>
            </w:r>
          </w:p>
          <w:p w14:paraId="13D3EB65" w14:textId="5B8506E3" w:rsidR="00275BF1" w:rsidRPr="001103F7" w:rsidRDefault="00275BF1"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7.2.3 Стоянки транспорта общего пользования</w:t>
            </w:r>
          </w:p>
          <w:p w14:paraId="3689CC0B" w14:textId="24693933" w:rsidR="00485B39" w:rsidRPr="001103F7" w:rsidRDefault="00485B39"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7.3 Водный транспорт</w:t>
            </w:r>
          </w:p>
          <w:p w14:paraId="40E0E2F0" w14:textId="45002225" w:rsidR="001103F7" w:rsidRPr="001103F7" w:rsidRDefault="001103F7"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lastRenderedPageBreak/>
              <w:t>7.4 Воздушный транспорт</w:t>
            </w:r>
          </w:p>
          <w:p w14:paraId="31BAF502" w14:textId="77777777" w:rsidR="00161F7A" w:rsidRDefault="00161F7A"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8.3 Обеспечение внутреннего правопорядка</w:t>
            </w:r>
          </w:p>
          <w:p w14:paraId="6C4F9420" w14:textId="43F28530" w:rsidR="0087004C" w:rsidRDefault="0087004C" w:rsidP="001103F7">
            <w:pPr>
              <w:pStyle w:val="TableParagraph"/>
              <w:tabs>
                <w:tab w:val="left" w:pos="393"/>
              </w:tabs>
              <w:spacing w:before="100" w:line="360" w:lineRule="auto"/>
              <w:rPr>
                <w:rFonts w:ascii="Times New Roman" w:hAnsi="Times New Roman" w:cs="Times New Roman"/>
                <w:bCs/>
                <w:sz w:val="26"/>
                <w:szCs w:val="26"/>
              </w:rPr>
            </w:pPr>
            <w:r w:rsidRPr="00B522D6">
              <w:rPr>
                <w:rFonts w:ascii="Times New Roman" w:hAnsi="Times New Roman" w:cs="Times New Roman"/>
                <w:bCs/>
                <w:sz w:val="26"/>
                <w:szCs w:val="26"/>
              </w:rPr>
              <w:t>11.2 Специальное пользование водными объектами</w:t>
            </w:r>
          </w:p>
          <w:p w14:paraId="3FF597D7" w14:textId="4BCEE095" w:rsidR="0087004C" w:rsidRPr="001103F7" w:rsidRDefault="0087004C" w:rsidP="001103F7">
            <w:pPr>
              <w:pStyle w:val="TableParagraph"/>
              <w:tabs>
                <w:tab w:val="left" w:pos="393"/>
              </w:tabs>
              <w:spacing w:before="100" w:line="360" w:lineRule="auto"/>
              <w:rPr>
                <w:rFonts w:ascii="Times New Roman" w:hAnsi="Times New Roman" w:cs="Times New Roman"/>
                <w:sz w:val="26"/>
                <w:szCs w:val="26"/>
              </w:rPr>
            </w:pPr>
            <w:r w:rsidRPr="00B522D6">
              <w:rPr>
                <w:rFonts w:ascii="Times New Roman" w:hAnsi="Times New Roman" w:cs="Times New Roman"/>
                <w:bCs/>
                <w:sz w:val="26"/>
                <w:szCs w:val="26"/>
              </w:rPr>
              <w:t>11.3 Гидротехнические сооружения</w:t>
            </w:r>
          </w:p>
          <w:p w14:paraId="2432A268" w14:textId="347FB5B8" w:rsidR="00AE19D1" w:rsidRPr="001103F7" w:rsidRDefault="00A671D9"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12.0 Земельные участки (территории) общего пользования</w:t>
            </w:r>
          </w:p>
        </w:tc>
        <w:tc>
          <w:tcPr>
            <w:tcW w:w="2494" w:type="dxa"/>
          </w:tcPr>
          <w:p w14:paraId="50653121" w14:textId="1E3C3F0F" w:rsidR="001103F7" w:rsidRPr="001103F7" w:rsidRDefault="001103F7"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lastRenderedPageBreak/>
              <w:t>3.10.2 Приюты для животных</w:t>
            </w:r>
          </w:p>
          <w:p w14:paraId="4276D7C4" w14:textId="77777777" w:rsidR="009F12E8" w:rsidRPr="001103F7" w:rsidRDefault="009F12E8"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4.1 Деловое управление</w:t>
            </w:r>
          </w:p>
          <w:p w14:paraId="11B18083" w14:textId="77777777" w:rsidR="009F12E8" w:rsidRPr="001103F7" w:rsidRDefault="009F12E8"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4.4 Магазины</w:t>
            </w:r>
          </w:p>
          <w:p w14:paraId="619BDE81" w14:textId="77777777" w:rsidR="009F12E8" w:rsidRPr="001103F7" w:rsidRDefault="009F12E8"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4.5 Банковская и страховая деятельность</w:t>
            </w:r>
          </w:p>
          <w:p w14:paraId="33B3EE8E" w14:textId="77777777" w:rsidR="009F12E8" w:rsidRPr="001103F7" w:rsidRDefault="009F12E8"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4.6 Общественное питание</w:t>
            </w:r>
          </w:p>
          <w:p w14:paraId="18D38273" w14:textId="77777777" w:rsidR="009F12E8" w:rsidRPr="001103F7" w:rsidRDefault="009F12E8" w:rsidP="001103F7">
            <w:pPr>
              <w:pStyle w:val="TableParagraph"/>
              <w:tabs>
                <w:tab w:val="left" w:pos="393"/>
              </w:tabs>
              <w:spacing w:before="100" w:line="360" w:lineRule="auto"/>
              <w:rPr>
                <w:rFonts w:ascii="Times New Roman" w:hAnsi="Times New Roman" w:cs="Times New Roman"/>
                <w:sz w:val="26"/>
                <w:szCs w:val="26"/>
              </w:rPr>
            </w:pPr>
            <w:r w:rsidRPr="001103F7">
              <w:rPr>
                <w:rFonts w:ascii="Times New Roman" w:hAnsi="Times New Roman" w:cs="Times New Roman"/>
                <w:sz w:val="26"/>
                <w:szCs w:val="26"/>
              </w:rPr>
              <w:t>4.7 Гостиничное обслуживание</w:t>
            </w:r>
          </w:p>
          <w:p w14:paraId="0540267C" w14:textId="77777777" w:rsidR="009F12E8" w:rsidRPr="001103F7" w:rsidRDefault="009F12E8" w:rsidP="001103F7">
            <w:pPr>
              <w:pStyle w:val="TableParagraph"/>
              <w:tabs>
                <w:tab w:val="left" w:pos="1115"/>
              </w:tabs>
              <w:spacing w:before="100" w:line="360" w:lineRule="auto"/>
              <w:ind w:right="47"/>
              <w:rPr>
                <w:rFonts w:ascii="Times New Roman" w:hAnsi="Times New Roman" w:cs="Times New Roman"/>
                <w:sz w:val="26"/>
                <w:szCs w:val="26"/>
              </w:rPr>
            </w:pPr>
            <w:r w:rsidRPr="001103F7">
              <w:rPr>
                <w:rFonts w:ascii="Times New Roman" w:hAnsi="Times New Roman" w:cs="Times New Roman"/>
                <w:sz w:val="26"/>
                <w:szCs w:val="26"/>
              </w:rPr>
              <w:t>6.7 Энергетика</w:t>
            </w:r>
          </w:p>
          <w:p w14:paraId="09111913" w14:textId="77777777" w:rsidR="009F12E8" w:rsidRPr="001103F7" w:rsidRDefault="009F12E8" w:rsidP="001103F7">
            <w:pPr>
              <w:pStyle w:val="TableParagraph"/>
              <w:tabs>
                <w:tab w:val="left" w:pos="1115"/>
              </w:tabs>
              <w:spacing w:before="100" w:line="360" w:lineRule="auto"/>
              <w:ind w:right="47"/>
              <w:rPr>
                <w:rFonts w:ascii="Times New Roman" w:hAnsi="Times New Roman" w:cs="Times New Roman"/>
                <w:sz w:val="26"/>
                <w:szCs w:val="26"/>
              </w:rPr>
            </w:pPr>
            <w:r w:rsidRPr="001103F7">
              <w:rPr>
                <w:rFonts w:ascii="Times New Roman" w:hAnsi="Times New Roman" w:cs="Times New Roman"/>
                <w:sz w:val="26"/>
                <w:szCs w:val="26"/>
              </w:rPr>
              <w:t>6.8 Связь</w:t>
            </w:r>
          </w:p>
          <w:p w14:paraId="6FFB9FF4" w14:textId="77777777" w:rsidR="009F12E8" w:rsidRPr="001103F7" w:rsidRDefault="009F12E8" w:rsidP="001103F7">
            <w:pPr>
              <w:pStyle w:val="TableParagraph"/>
              <w:tabs>
                <w:tab w:val="left" w:pos="1115"/>
              </w:tabs>
              <w:spacing w:before="100" w:line="360" w:lineRule="auto"/>
              <w:ind w:right="47"/>
              <w:rPr>
                <w:rFonts w:ascii="Times New Roman" w:hAnsi="Times New Roman" w:cs="Times New Roman"/>
                <w:sz w:val="26"/>
                <w:szCs w:val="26"/>
              </w:rPr>
            </w:pPr>
            <w:r w:rsidRPr="001103F7">
              <w:rPr>
                <w:rFonts w:ascii="Times New Roman" w:hAnsi="Times New Roman" w:cs="Times New Roman"/>
                <w:sz w:val="26"/>
                <w:szCs w:val="26"/>
              </w:rPr>
              <w:t>6.9 Склад</w:t>
            </w:r>
          </w:p>
          <w:p w14:paraId="579BF273" w14:textId="23343A5F" w:rsidR="009F12E8" w:rsidRPr="001103F7" w:rsidRDefault="009F12E8" w:rsidP="001103F7">
            <w:pPr>
              <w:pStyle w:val="TableParagraph"/>
              <w:tabs>
                <w:tab w:val="left" w:pos="1158"/>
                <w:tab w:val="left" w:pos="2316"/>
              </w:tabs>
              <w:spacing w:before="90" w:line="360" w:lineRule="auto"/>
              <w:ind w:right="51"/>
              <w:rPr>
                <w:rFonts w:ascii="Times New Roman" w:hAnsi="Times New Roman" w:cs="Times New Roman"/>
                <w:sz w:val="26"/>
                <w:szCs w:val="26"/>
              </w:rPr>
            </w:pPr>
            <w:r w:rsidRPr="001103F7">
              <w:rPr>
                <w:rFonts w:ascii="Times New Roman" w:hAnsi="Times New Roman" w:cs="Times New Roman"/>
                <w:sz w:val="26"/>
                <w:szCs w:val="26"/>
              </w:rPr>
              <w:lastRenderedPageBreak/>
              <w:t>6.9.1 Складские площадки</w:t>
            </w:r>
          </w:p>
        </w:tc>
        <w:tc>
          <w:tcPr>
            <w:tcW w:w="2211" w:type="dxa"/>
          </w:tcPr>
          <w:p w14:paraId="14B1187F" w14:textId="69D23E6F" w:rsidR="00AE19D1" w:rsidRPr="001103F7" w:rsidRDefault="00A2744F" w:rsidP="001103F7">
            <w:pPr>
              <w:pStyle w:val="TableParagraph"/>
              <w:tabs>
                <w:tab w:val="left" w:pos="1115"/>
              </w:tabs>
              <w:spacing w:before="100" w:line="360" w:lineRule="auto"/>
              <w:ind w:right="47"/>
              <w:rPr>
                <w:rFonts w:ascii="Times New Roman" w:hAnsi="Times New Roman" w:cs="Times New Roman"/>
                <w:sz w:val="26"/>
                <w:szCs w:val="26"/>
              </w:rPr>
            </w:pPr>
            <w:r w:rsidRPr="001103F7">
              <w:rPr>
                <w:rFonts w:ascii="Times New Roman" w:hAnsi="Times New Roman" w:cs="Times New Roman"/>
                <w:sz w:val="26"/>
                <w:szCs w:val="26"/>
              </w:rPr>
              <w:lastRenderedPageBreak/>
              <w:t>Не установлены</w:t>
            </w:r>
          </w:p>
        </w:tc>
      </w:tr>
    </w:tbl>
    <w:p w14:paraId="289B38C0" w14:textId="77777777" w:rsidR="00AE19D1" w:rsidRPr="007F131B" w:rsidRDefault="00AE19D1" w:rsidP="00A2290A">
      <w:pPr>
        <w:tabs>
          <w:tab w:val="left" w:pos="1020"/>
        </w:tabs>
        <w:spacing w:before="31" w:line="276" w:lineRule="auto"/>
        <w:ind w:right="104"/>
        <w:jc w:val="both"/>
        <w:rPr>
          <w:rFonts w:ascii="Times New Roman" w:hAnsi="Times New Roman" w:cs="Times New Roman"/>
          <w:sz w:val="24"/>
          <w:szCs w:val="24"/>
        </w:rPr>
      </w:pPr>
    </w:p>
    <w:p w14:paraId="22117F9C" w14:textId="63D65025" w:rsidR="004839E8" w:rsidRPr="007F131B" w:rsidRDefault="000F07D1" w:rsidP="000F07D1">
      <w:pPr>
        <w:tabs>
          <w:tab w:val="left" w:pos="1020"/>
        </w:tabs>
        <w:spacing w:before="31" w:line="276" w:lineRule="auto"/>
        <w:ind w:right="104"/>
        <w:jc w:val="both"/>
        <w:rPr>
          <w:rFonts w:ascii="Times New Roman" w:hAnsi="Times New Roman" w:cs="Times New Roman"/>
          <w:sz w:val="24"/>
          <w:szCs w:val="24"/>
        </w:rPr>
      </w:pPr>
      <w:r w:rsidRPr="007F131B">
        <w:rPr>
          <w:rFonts w:ascii="Times New Roman" w:hAnsi="Times New Roman" w:cs="Times New Roman"/>
          <w:sz w:val="24"/>
          <w:szCs w:val="24"/>
        </w:rPr>
        <w:t xml:space="preserve">3. </w:t>
      </w:r>
      <w:r w:rsidR="00BE76A9" w:rsidRPr="007F131B">
        <w:rPr>
          <w:rFonts w:ascii="Times New Roman" w:hAnsi="Times New Roman" w:cs="Times New Roman"/>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w:t>
      </w:r>
      <w:r w:rsidR="004B169B" w:rsidRPr="007F131B">
        <w:rPr>
          <w:rFonts w:ascii="Times New Roman" w:hAnsi="Times New Roman" w:cs="Times New Roman"/>
          <w:sz w:val="24"/>
          <w:szCs w:val="24"/>
        </w:rPr>
        <w:t>а:</w:t>
      </w:r>
    </w:p>
    <w:p w14:paraId="2F10FD8B" w14:textId="77777777" w:rsidR="004B169B" w:rsidRPr="007F131B" w:rsidRDefault="004B169B" w:rsidP="004B169B">
      <w:pPr>
        <w:tabs>
          <w:tab w:val="left" w:pos="1020"/>
        </w:tabs>
        <w:spacing w:before="57" w:line="276" w:lineRule="auto"/>
        <w:ind w:right="103"/>
        <w:jc w:val="both"/>
        <w:rPr>
          <w:rFonts w:ascii="Times New Roman" w:hAnsi="Times New Roman" w:cs="Times New Roman"/>
          <w:sz w:val="24"/>
          <w:szCs w:val="24"/>
        </w:rPr>
      </w:pPr>
    </w:p>
    <w:p w14:paraId="39DB7B9D" w14:textId="77777777" w:rsidR="004B169B" w:rsidRPr="007F131B" w:rsidRDefault="004B169B" w:rsidP="004B169B">
      <w:pPr>
        <w:tabs>
          <w:tab w:val="left" w:pos="1020"/>
        </w:tabs>
        <w:spacing w:line="276" w:lineRule="auto"/>
        <w:ind w:right="104"/>
        <w:jc w:val="both"/>
        <w:rPr>
          <w:rFonts w:ascii="Times New Roman" w:hAnsi="Times New Roman" w:cs="Times New Roman"/>
          <w:sz w:val="24"/>
          <w:szCs w:val="24"/>
        </w:rPr>
      </w:pPr>
    </w:p>
    <w:p w14:paraId="3421FFC4" w14:textId="77777777" w:rsidR="004B169B" w:rsidRPr="007F131B" w:rsidRDefault="004B169B" w:rsidP="004B169B">
      <w:pPr>
        <w:tabs>
          <w:tab w:val="left" w:pos="952"/>
        </w:tabs>
        <w:spacing w:line="276" w:lineRule="auto"/>
        <w:ind w:right="105"/>
        <w:jc w:val="both"/>
        <w:rPr>
          <w:rFonts w:ascii="Times New Roman" w:hAnsi="Times New Roman" w:cs="Times New Roman"/>
          <w:sz w:val="24"/>
          <w:szCs w:val="24"/>
        </w:rPr>
        <w:sectPr w:rsidR="004B169B" w:rsidRPr="007F131B" w:rsidSect="004B169B">
          <w:pgSz w:w="11910" w:h="16840"/>
          <w:pgMar w:top="1080" w:right="740" w:bottom="280" w:left="1520" w:header="720" w:footer="720" w:gutter="0"/>
          <w:cols w:space="720"/>
        </w:sectPr>
      </w:pPr>
    </w:p>
    <w:p w14:paraId="175DD1DB" w14:textId="77777777" w:rsidR="004B169B" w:rsidRPr="007F131B" w:rsidRDefault="004B169B" w:rsidP="004B169B">
      <w:pPr>
        <w:rPr>
          <w:rFonts w:ascii="Times New Roman" w:hAnsi="Times New Roman" w:cs="Times New Roman"/>
          <w:sz w:val="24"/>
          <w:szCs w:val="24"/>
        </w:rPr>
      </w:pPr>
    </w:p>
    <w:tbl>
      <w:tblPr>
        <w:tblStyle w:val="a6"/>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130785" w:rsidRPr="00B522D6" w14:paraId="5AE0CEFA" w14:textId="57182CAA" w:rsidTr="00130785">
        <w:tc>
          <w:tcPr>
            <w:tcW w:w="1413" w:type="dxa"/>
          </w:tcPr>
          <w:p w14:paraId="312AD131" w14:textId="77777777"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Код вида разрешенного использования</w:t>
            </w:r>
          </w:p>
          <w:p w14:paraId="05487543" w14:textId="07A46059" w:rsidR="001103F7" w:rsidRPr="00B522D6" w:rsidRDefault="001103F7" w:rsidP="00B522D6">
            <w:pPr>
              <w:rPr>
                <w:rFonts w:ascii="Times New Roman" w:hAnsi="Times New Roman" w:cs="Times New Roman"/>
                <w:bCs/>
                <w:sz w:val="26"/>
                <w:szCs w:val="26"/>
              </w:rPr>
            </w:pPr>
          </w:p>
        </w:tc>
        <w:tc>
          <w:tcPr>
            <w:tcW w:w="2913" w:type="dxa"/>
          </w:tcPr>
          <w:p w14:paraId="47C72F61" w14:textId="77777777"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3F71843D" w14:textId="77777777"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00EAF680" w14:textId="13712BA0" w:rsidR="00130785" w:rsidRPr="00B522D6" w:rsidRDefault="007E0F61" w:rsidP="00B522D6">
            <w:pPr>
              <w:rPr>
                <w:rFonts w:ascii="Times New Roman" w:hAnsi="Times New Roman" w:cs="Times New Roman"/>
                <w:b/>
                <w:sz w:val="26"/>
                <w:szCs w:val="26"/>
              </w:rPr>
            </w:pPr>
            <w:r w:rsidRPr="00B522D6">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50FF33E9" w14:textId="77777777" w:rsidR="00130785" w:rsidRPr="00B522D6" w:rsidRDefault="00130785" w:rsidP="00B522D6">
            <w:pPr>
              <w:rPr>
                <w:rFonts w:ascii="Times New Roman" w:hAnsi="Times New Roman" w:cs="Times New Roman"/>
                <w:b/>
                <w:sz w:val="26"/>
                <w:szCs w:val="26"/>
              </w:rPr>
            </w:pPr>
            <w:r w:rsidRPr="00B522D6">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557649E7" w14:textId="783CE3D6" w:rsidR="00130785" w:rsidRPr="00B522D6" w:rsidRDefault="00130785" w:rsidP="00B522D6">
            <w:pPr>
              <w:rPr>
                <w:rFonts w:ascii="Times New Roman" w:hAnsi="Times New Roman" w:cs="Times New Roman"/>
                <w:sz w:val="26"/>
                <w:szCs w:val="26"/>
              </w:rPr>
            </w:pPr>
            <w:r w:rsidRPr="00B522D6">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130785" w:rsidRPr="00B522D6" w14:paraId="2B7E9CA4" w14:textId="35FDFC15" w:rsidTr="00130785">
        <w:tc>
          <w:tcPr>
            <w:tcW w:w="1413" w:type="dxa"/>
          </w:tcPr>
          <w:p w14:paraId="2DFFC015" w14:textId="29DD2811"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2.7.1 Хранение автотранспорта</w:t>
            </w:r>
          </w:p>
        </w:tc>
        <w:tc>
          <w:tcPr>
            <w:tcW w:w="2913" w:type="dxa"/>
          </w:tcPr>
          <w:p w14:paraId="4778AF22" w14:textId="77E4E73A"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BE38C75" w14:textId="2387A1D2"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3904DED" w14:textId="111627DD"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r w:rsidR="0033574A" w:rsidRPr="00B522D6">
              <w:rPr>
                <w:rFonts w:ascii="Times New Roman" w:hAnsi="Times New Roman" w:cs="Times New Roman"/>
                <w:bCs/>
                <w:sz w:val="26"/>
                <w:szCs w:val="26"/>
              </w:rPr>
              <w:t>ы</w:t>
            </w:r>
          </w:p>
        </w:tc>
        <w:tc>
          <w:tcPr>
            <w:tcW w:w="2835" w:type="dxa"/>
          </w:tcPr>
          <w:p w14:paraId="320A6CD1" w14:textId="3045699E"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BBC914F" w14:textId="532BE25D"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130785" w:rsidRPr="00B522D6" w14:paraId="37ACCD19" w14:textId="3C1F822E" w:rsidTr="0033574A">
        <w:trPr>
          <w:trHeight w:val="1663"/>
        </w:trPr>
        <w:tc>
          <w:tcPr>
            <w:tcW w:w="1413" w:type="dxa"/>
          </w:tcPr>
          <w:p w14:paraId="15B4B95E" w14:textId="2CC9380D"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2.7.2 Размещение гаражей для собственных нужд</w:t>
            </w:r>
          </w:p>
        </w:tc>
        <w:tc>
          <w:tcPr>
            <w:tcW w:w="2913" w:type="dxa"/>
          </w:tcPr>
          <w:p w14:paraId="119D40F5" w14:textId="2333F151" w:rsidR="00AE6EBC" w:rsidRPr="00B522D6" w:rsidRDefault="00AE6EBC" w:rsidP="00B522D6">
            <w:pPr>
              <w:rPr>
                <w:rFonts w:ascii="Times New Roman" w:hAnsi="Times New Roman" w:cs="Times New Roman"/>
                <w:bCs/>
                <w:sz w:val="26"/>
                <w:szCs w:val="26"/>
              </w:rPr>
            </w:pPr>
            <w:r w:rsidRPr="00B522D6">
              <w:rPr>
                <w:rFonts w:ascii="Times New Roman" w:hAnsi="Times New Roman" w:cs="Times New Roman"/>
                <w:bCs/>
                <w:sz w:val="26"/>
                <w:szCs w:val="26"/>
              </w:rPr>
              <w:t>Минимальная площадь земельного участка – 18 кв. метров &lt;</w:t>
            </w:r>
            <w:r w:rsidR="00B522D6">
              <w:rPr>
                <w:rFonts w:ascii="Times New Roman" w:hAnsi="Times New Roman" w:cs="Times New Roman"/>
                <w:bCs/>
                <w:sz w:val="26"/>
                <w:szCs w:val="26"/>
              </w:rPr>
              <w:t>1</w:t>
            </w:r>
            <w:r w:rsidRPr="00B522D6">
              <w:rPr>
                <w:rFonts w:ascii="Times New Roman" w:hAnsi="Times New Roman" w:cs="Times New Roman"/>
                <w:bCs/>
                <w:sz w:val="26"/>
                <w:szCs w:val="26"/>
              </w:rPr>
              <w:t>&gt;</w:t>
            </w:r>
            <w:r w:rsidR="00B522D6">
              <w:rPr>
                <w:rFonts w:ascii="Times New Roman" w:hAnsi="Times New Roman" w:cs="Times New Roman"/>
                <w:bCs/>
                <w:sz w:val="26"/>
                <w:szCs w:val="26"/>
              </w:rPr>
              <w:t xml:space="preserve"> </w:t>
            </w:r>
            <w:r w:rsidR="00B522D6" w:rsidRPr="00B522D6">
              <w:rPr>
                <w:rFonts w:ascii="Times New Roman" w:hAnsi="Times New Roman" w:cs="Times New Roman"/>
                <w:bCs/>
                <w:sz w:val="26"/>
                <w:szCs w:val="26"/>
              </w:rPr>
              <w:t>&lt;</w:t>
            </w:r>
            <w:r w:rsidR="00B522D6">
              <w:rPr>
                <w:rFonts w:ascii="Times New Roman" w:hAnsi="Times New Roman" w:cs="Times New Roman"/>
                <w:bCs/>
                <w:sz w:val="26"/>
                <w:szCs w:val="26"/>
              </w:rPr>
              <w:t>2</w:t>
            </w:r>
            <w:r w:rsidR="00B522D6" w:rsidRPr="00B522D6">
              <w:rPr>
                <w:rFonts w:ascii="Times New Roman" w:hAnsi="Times New Roman" w:cs="Times New Roman"/>
                <w:bCs/>
                <w:sz w:val="26"/>
                <w:szCs w:val="26"/>
              </w:rPr>
              <w:t>&gt;;</w:t>
            </w:r>
          </w:p>
          <w:p w14:paraId="58D1B678" w14:textId="77777777" w:rsidR="00AE6EBC" w:rsidRPr="00B522D6" w:rsidRDefault="00AE6EBC" w:rsidP="00B522D6">
            <w:pPr>
              <w:rPr>
                <w:rFonts w:ascii="Times New Roman" w:hAnsi="Times New Roman" w:cs="Times New Roman"/>
                <w:bCs/>
                <w:sz w:val="26"/>
                <w:szCs w:val="26"/>
              </w:rPr>
            </w:pPr>
          </w:p>
          <w:p w14:paraId="513815C7" w14:textId="3346006C" w:rsidR="00130785" w:rsidRPr="00B522D6" w:rsidRDefault="00AE6EBC"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Максимальная площадь земельного участка – 75 кв. метров </w:t>
            </w:r>
            <w:r w:rsidR="00B522D6" w:rsidRPr="00B522D6">
              <w:rPr>
                <w:rFonts w:ascii="Times New Roman" w:hAnsi="Times New Roman" w:cs="Times New Roman"/>
                <w:bCs/>
                <w:sz w:val="26"/>
                <w:szCs w:val="26"/>
              </w:rPr>
              <w:t>&lt;</w:t>
            </w:r>
            <w:r w:rsidR="00B522D6">
              <w:rPr>
                <w:rFonts w:ascii="Times New Roman" w:hAnsi="Times New Roman" w:cs="Times New Roman"/>
                <w:bCs/>
                <w:sz w:val="26"/>
                <w:szCs w:val="26"/>
              </w:rPr>
              <w:t>1</w:t>
            </w:r>
            <w:r w:rsidR="00B522D6" w:rsidRPr="00B522D6">
              <w:rPr>
                <w:rFonts w:ascii="Times New Roman" w:hAnsi="Times New Roman" w:cs="Times New Roman"/>
                <w:bCs/>
                <w:sz w:val="26"/>
                <w:szCs w:val="26"/>
              </w:rPr>
              <w:t>&gt;</w:t>
            </w:r>
            <w:r w:rsidR="00B522D6">
              <w:rPr>
                <w:rFonts w:ascii="Times New Roman" w:hAnsi="Times New Roman" w:cs="Times New Roman"/>
                <w:bCs/>
                <w:sz w:val="26"/>
                <w:szCs w:val="26"/>
              </w:rPr>
              <w:t xml:space="preserve"> </w:t>
            </w:r>
            <w:r w:rsidR="00B522D6" w:rsidRPr="00B522D6">
              <w:rPr>
                <w:rFonts w:ascii="Times New Roman" w:hAnsi="Times New Roman" w:cs="Times New Roman"/>
                <w:bCs/>
                <w:sz w:val="26"/>
                <w:szCs w:val="26"/>
              </w:rPr>
              <w:t>&lt;</w:t>
            </w:r>
            <w:r w:rsidR="00B522D6">
              <w:rPr>
                <w:rFonts w:ascii="Times New Roman" w:hAnsi="Times New Roman" w:cs="Times New Roman"/>
                <w:bCs/>
                <w:sz w:val="26"/>
                <w:szCs w:val="26"/>
              </w:rPr>
              <w:t>2</w:t>
            </w:r>
            <w:r w:rsidR="00B522D6" w:rsidRPr="00B522D6">
              <w:rPr>
                <w:rFonts w:ascii="Times New Roman" w:hAnsi="Times New Roman" w:cs="Times New Roman"/>
                <w:bCs/>
                <w:sz w:val="26"/>
                <w:szCs w:val="26"/>
              </w:rPr>
              <w:t>&gt;</w:t>
            </w:r>
          </w:p>
        </w:tc>
        <w:tc>
          <w:tcPr>
            <w:tcW w:w="2835" w:type="dxa"/>
          </w:tcPr>
          <w:p w14:paraId="6FA849D5" w14:textId="3E50E7E7"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62568B7" w14:textId="7007EBF8" w:rsidR="00130785"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Предельное количество этажей -</w:t>
            </w:r>
            <w:r w:rsidRPr="00B522D6">
              <w:rPr>
                <w:rFonts w:ascii="Times New Roman" w:hAnsi="Times New Roman" w:cs="Times New Roman"/>
                <w:sz w:val="26"/>
                <w:szCs w:val="26"/>
              </w:rPr>
              <w:t xml:space="preserve"> 1 этаж</w:t>
            </w:r>
          </w:p>
        </w:tc>
        <w:tc>
          <w:tcPr>
            <w:tcW w:w="2835" w:type="dxa"/>
          </w:tcPr>
          <w:p w14:paraId="042F0389" w14:textId="094A90D5"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1FD1E991" w14:textId="181276E9" w:rsidR="00130785" w:rsidRPr="00B522D6" w:rsidRDefault="00130785"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6214A12D" w14:textId="640D95CD" w:rsidTr="00130785">
        <w:tc>
          <w:tcPr>
            <w:tcW w:w="1413" w:type="dxa"/>
          </w:tcPr>
          <w:p w14:paraId="186C0C61" w14:textId="746055AA"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3.1.1 Предоставление коммунальных услуг</w:t>
            </w:r>
          </w:p>
        </w:tc>
        <w:tc>
          <w:tcPr>
            <w:tcW w:w="2913" w:type="dxa"/>
          </w:tcPr>
          <w:p w14:paraId="04239C2A" w14:textId="70F52DF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52AB034" w14:textId="08F19EA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1B69687" w14:textId="621D5DF3"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44B99880" w14:textId="557CB9A3"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7838B302" w14:textId="4673F581"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78283D95" w14:textId="32385641" w:rsidTr="00130785">
        <w:tc>
          <w:tcPr>
            <w:tcW w:w="1413" w:type="dxa"/>
          </w:tcPr>
          <w:p w14:paraId="56CECB3E"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3.2.3 </w:t>
            </w:r>
            <w:r w:rsidRPr="00B522D6">
              <w:rPr>
                <w:rFonts w:ascii="Times New Roman" w:hAnsi="Times New Roman" w:cs="Times New Roman"/>
                <w:bCs/>
                <w:sz w:val="26"/>
                <w:szCs w:val="26"/>
              </w:rPr>
              <w:lastRenderedPageBreak/>
              <w:t>Оказание услуг связи</w:t>
            </w:r>
          </w:p>
        </w:tc>
        <w:tc>
          <w:tcPr>
            <w:tcW w:w="2913" w:type="dxa"/>
          </w:tcPr>
          <w:p w14:paraId="1A49ABE7" w14:textId="45C99E1E"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17546E60" w14:textId="532986CD"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8D4E019" w14:textId="6AF04E1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9A5FD32" w14:textId="5E804C21"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651BF46" w14:textId="62050E3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5BC9EAA9" w14:textId="77777777" w:rsidTr="00130785">
        <w:tc>
          <w:tcPr>
            <w:tcW w:w="1413" w:type="dxa"/>
          </w:tcPr>
          <w:p w14:paraId="798B9C74" w14:textId="55CEC6F0"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3.8.1 Государственное управление</w:t>
            </w:r>
          </w:p>
        </w:tc>
        <w:tc>
          <w:tcPr>
            <w:tcW w:w="2913" w:type="dxa"/>
          </w:tcPr>
          <w:p w14:paraId="7BFDFC95" w14:textId="18F1B62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9CFD670" w14:textId="0BE5F82C"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5627FB3" w14:textId="5F990A88"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7EC9B6E9" w14:textId="76C20DD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1B7B1463" w14:textId="0D99C853"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B522D6" w:rsidRPr="00B522D6" w14:paraId="572CD7E8" w14:textId="77777777" w:rsidTr="00130785">
        <w:tc>
          <w:tcPr>
            <w:tcW w:w="1413" w:type="dxa"/>
          </w:tcPr>
          <w:p w14:paraId="7445BBE6" w14:textId="03B84A62" w:rsidR="00B522D6" w:rsidRPr="00B522D6" w:rsidRDefault="00B522D6" w:rsidP="00B522D6">
            <w:pPr>
              <w:rPr>
                <w:rFonts w:ascii="Times New Roman" w:hAnsi="Times New Roman" w:cs="Times New Roman"/>
                <w:bCs/>
                <w:sz w:val="26"/>
                <w:szCs w:val="26"/>
              </w:rPr>
            </w:pPr>
            <w:r>
              <w:rPr>
                <w:rFonts w:ascii="Times New Roman" w:hAnsi="Times New Roman" w:cs="Times New Roman"/>
                <w:bCs/>
                <w:sz w:val="26"/>
                <w:szCs w:val="26"/>
              </w:rPr>
              <w:t>3.10.2 Приюты для животных</w:t>
            </w:r>
          </w:p>
        </w:tc>
        <w:tc>
          <w:tcPr>
            <w:tcW w:w="2913" w:type="dxa"/>
          </w:tcPr>
          <w:p w14:paraId="32465680" w14:textId="213C15BF"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F712E36" w14:textId="191B1223"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406B2EC" w14:textId="3E9382B6" w:rsidR="00B522D6" w:rsidRPr="00B522D6" w:rsidRDefault="00B522D6" w:rsidP="00B522D6">
            <w:pPr>
              <w:rPr>
                <w:rFonts w:ascii="Times New Roman" w:hAnsi="Times New Roman" w:cs="Times New Roman"/>
                <w:sz w:val="26"/>
                <w:szCs w:val="26"/>
              </w:rPr>
            </w:pPr>
            <w:r w:rsidRPr="00B522D6">
              <w:rPr>
                <w:rFonts w:ascii="Times New Roman" w:hAnsi="Times New Roman" w:cs="Times New Roman"/>
                <w:bCs/>
                <w:sz w:val="26"/>
                <w:szCs w:val="26"/>
              </w:rPr>
              <w:t>Не установлены</w:t>
            </w:r>
          </w:p>
        </w:tc>
        <w:tc>
          <w:tcPr>
            <w:tcW w:w="2835" w:type="dxa"/>
          </w:tcPr>
          <w:p w14:paraId="500AD163" w14:textId="3C0A4A39"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A0FB202" w14:textId="71CE38D5"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33574A" w:rsidRPr="00B522D6" w14:paraId="00DF43B6" w14:textId="00C3AEDB" w:rsidTr="00130785">
        <w:tc>
          <w:tcPr>
            <w:tcW w:w="1413" w:type="dxa"/>
          </w:tcPr>
          <w:p w14:paraId="3C631E24" w14:textId="27140975"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4.1 Деловое управление</w:t>
            </w:r>
          </w:p>
        </w:tc>
        <w:tc>
          <w:tcPr>
            <w:tcW w:w="2913" w:type="dxa"/>
          </w:tcPr>
          <w:p w14:paraId="418830D5" w14:textId="060D7D24"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0C6287B" w14:textId="3168773A"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D0BCD00" w14:textId="4E1C5F09" w:rsidR="0033574A" w:rsidRPr="00B522D6" w:rsidRDefault="009422D6" w:rsidP="00B522D6">
            <w:pPr>
              <w:rPr>
                <w:rFonts w:ascii="Times New Roman" w:hAnsi="Times New Roman" w:cs="Times New Roman"/>
                <w:bCs/>
                <w:sz w:val="26"/>
                <w:szCs w:val="26"/>
              </w:rPr>
            </w:pPr>
            <w:r w:rsidRPr="00B522D6">
              <w:rPr>
                <w:rFonts w:ascii="Times New Roman" w:hAnsi="Times New Roman" w:cs="Times New Roman"/>
                <w:bCs/>
                <w:sz w:val="26"/>
                <w:szCs w:val="26"/>
              </w:rPr>
              <w:t>Максимальная высота зданий, строений, сооружений – 15 метров (4 этажа)</w:t>
            </w:r>
          </w:p>
        </w:tc>
        <w:tc>
          <w:tcPr>
            <w:tcW w:w="2835" w:type="dxa"/>
          </w:tcPr>
          <w:p w14:paraId="78C45C6D" w14:textId="7F87B61F"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E17ACF2" w14:textId="04FD9AE2"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Минимальное количество мест для временного хранения легковых автомобилей – 1 место на 60 кв. м общей площади объекта</w:t>
            </w:r>
          </w:p>
        </w:tc>
      </w:tr>
      <w:tr w:rsidR="0033574A" w:rsidRPr="00B522D6" w14:paraId="438C259A" w14:textId="30DDB0BE" w:rsidTr="00130785">
        <w:tc>
          <w:tcPr>
            <w:tcW w:w="1413" w:type="dxa"/>
          </w:tcPr>
          <w:p w14:paraId="66C1B94E" w14:textId="019EAC5D"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4.4 Магазины</w:t>
            </w:r>
          </w:p>
        </w:tc>
        <w:tc>
          <w:tcPr>
            <w:tcW w:w="2913" w:type="dxa"/>
          </w:tcPr>
          <w:p w14:paraId="30EEC59F" w14:textId="31559084"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532027E6" w14:textId="4E1EF42E"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3A772CE" w14:textId="73CD3F1B" w:rsidR="0033574A" w:rsidRPr="00B522D6" w:rsidRDefault="009422D6" w:rsidP="00B522D6">
            <w:pPr>
              <w:rPr>
                <w:rFonts w:ascii="Times New Roman" w:hAnsi="Times New Roman" w:cs="Times New Roman"/>
                <w:bCs/>
                <w:sz w:val="26"/>
                <w:szCs w:val="26"/>
              </w:rPr>
            </w:pPr>
            <w:r w:rsidRPr="00B522D6">
              <w:rPr>
                <w:rFonts w:ascii="Times New Roman" w:hAnsi="Times New Roman" w:cs="Times New Roman"/>
                <w:bCs/>
                <w:sz w:val="26"/>
                <w:szCs w:val="26"/>
              </w:rPr>
              <w:t>Максимальная высота зданий, строений, сооружений – 15 метров (4 этажа)</w:t>
            </w:r>
          </w:p>
        </w:tc>
        <w:tc>
          <w:tcPr>
            <w:tcW w:w="2835" w:type="dxa"/>
          </w:tcPr>
          <w:p w14:paraId="19EC10EB" w14:textId="545B3256"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43D229D6" w14:textId="75C9721A"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Минимальное количество </w:t>
            </w:r>
            <w:proofErr w:type="spellStart"/>
            <w:r w:rsidRPr="00B522D6">
              <w:rPr>
                <w:rFonts w:ascii="Times New Roman" w:hAnsi="Times New Roman" w:cs="Times New Roman"/>
                <w:bCs/>
                <w:sz w:val="26"/>
                <w:szCs w:val="26"/>
              </w:rPr>
              <w:t>машино</w:t>
            </w:r>
            <w:proofErr w:type="spellEnd"/>
            <w:r w:rsidRPr="00B522D6">
              <w:rPr>
                <w:rFonts w:ascii="Times New Roman" w:hAnsi="Times New Roman" w:cs="Times New Roman"/>
                <w:bCs/>
                <w:sz w:val="26"/>
                <w:szCs w:val="26"/>
              </w:rPr>
              <w:t xml:space="preserve">-мест для временного хранения легковых автомобилей – 1 </w:t>
            </w:r>
            <w:proofErr w:type="spellStart"/>
            <w:r w:rsidRPr="00B522D6">
              <w:rPr>
                <w:rFonts w:ascii="Times New Roman" w:hAnsi="Times New Roman" w:cs="Times New Roman"/>
                <w:bCs/>
                <w:sz w:val="26"/>
                <w:szCs w:val="26"/>
              </w:rPr>
              <w:t>машино</w:t>
            </w:r>
            <w:proofErr w:type="spellEnd"/>
            <w:r w:rsidRPr="00B522D6">
              <w:rPr>
                <w:rFonts w:ascii="Times New Roman" w:hAnsi="Times New Roman" w:cs="Times New Roman"/>
                <w:bCs/>
                <w:sz w:val="26"/>
                <w:szCs w:val="26"/>
              </w:rPr>
              <w:t>-место на 40 кв. м общей площади объекта</w:t>
            </w:r>
          </w:p>
        </w:tc>
      </w:tr>
      <w:tr w:rsidR="0033574A" w:rsidRPr="00B522D6" w14:paraId="64BEEB97" w14:textId="709BD526" w:rsidTr="00130785">
        <w:tc>
          <w:tcPr>
            <w:tcW w:w="1413" w:type="dxa"/>
          </w:tcPr>
          <w:p w14:paraId="467A414B" w14:textId="20AAA217"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4.5 Банковская и </w:t>
            </w:r>
            <w:r w:rsidRPr="00B522D6">
              <w:rPr>
                <w:rFonts w:ascii="Times New Roman" w:hAnsi="Times New Roman" w:cs="Times New Roman"/>
                <w:bCs/>
                <w:sz w:val="26"/>
                <w:szCs w:val="26"/>
              </w:rPr>
              <w:lastRenderedPageBreak/>
              <w:t>страховая деятельность</w:t>
            </w:r>
          </w:p>
        </w:tc>
        <w:tc>
          <w:tcPr>
            <w:tcW w:w="2913" w:type="dxa"/>
          </w:tcPr>
          <w:p w14:paraId="5B27B728" w14:textId="2663DF2B"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sz w:val="26"/>
                <w:szCs w:val="26"/>
              </w:rPr>
              <w:lastRenderedPageBreak/>
              <w:t>Не установлены</w:t>
            </w:r>
          </w:p>
        </w:tc>
        <w:tc>
          <w:tcPr>
            <w:tcW w:w="2835" w:type="dxa"/>
          </w:tcPr>
          <w:p w14:paraId="1DAA5C5D" w14:textId="13F91E3C"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BA625AB" w14:textId="0291833C" w:rsidR="0033574A" w:rsidRPr="00B522D6" w:rsidRDefault="009422D6"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Максимальная высота зданий, строений, сооружений – 15 </w:t>
            </w:r>
            <w:r w:rsidRPr="00B522D6">
              <w:rPr>
                <w:rFonts w:ascii="Times New Roman" w:hAnsi="Times New Roman" w:cs="Times New Roman"/>
                <w:bCs/>
                <w:sz w:val="26"/>
                <w:szCs w:val="26"/>
              </w:rPr>
              <w:lastRenderedPageBreak/>
              <w:t>метров (4 этажа)</w:t>
            </w:r>
          </w:p>
        </w:tc>
        <w:tc>
          <w:tcPr>
            <w:tcW w:w="2835" w:type="dxa"/>
          </w:tcPr>
          <w:p w14:paraId="1FFFC858" w14:textId="124445C7"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w:t>
            </w:r>
          </w:p>
        </w:tc>
        <w:tc>
          <w:tcPr>
            <w:tcW w:w="2835" w:type="dxa"/>
          </w:tcPr>
          <w:p w14:paraId="254D0DEA" w14:textId="7A874A72"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33574A" w:rsidRPr="00B522D6" w14:paraId="05BB8BFE" w14:textId="181B8E45" w:rsidTr="00130785">
        <w:tc>
          <w:tcPr>
            <w:tcW w:w="1413" w:type="dxa"/>
          </w:tcPr>
          <w:p w14:paraId="44FF5D88" w14:textId="4064BC89"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4.6 Общественное питание</w:t>
            </w:r>
          </w:p>
        </w:tc>
        <w:tc>
          <w:tcPr>
            <w:tcW w:w="2913" w:type="dxa"/>
          </w:tcPr>
          <w:p w14:paraId="13B40393" w14:textId="0D41CE36"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7BF9D7B8" w14:textId="1FAE9872"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AD5AC53" w14:textId="475F4BD8" w:rsidR="0033574A" w:rsidRPr="00B522D6" w:rsidRDefault="0094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240B702" w14:textId="29F2E679"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742DB2BF" w14:textId="23D12706" w:rsidR="0033574A" w:rsidRPr="00B522D6" w:rsidRDefault="00B522D6" w:rsidP="00B522D6">
            <w:pPr>
              <w:rPr>
                <w:rFonts w:ascii="Times New Roman" w:hAnsi="Times New Roman" w:cs="Times New Roman"/>
                <w:bCs/>
                <w:sz w:val="26"/>
                <w:szCs w:val="26"/>
              </w:rPr>
            </w:pPr>
            <w:r w:rsidRPr="00E063BB">
              <w:rPr>
                <w:rFonts w:ascii="Times New Roman" w:hAnsi="Times New Roman" w:cs="Times New Roman"/>
                <w:bCs/>
                <w:sz w:val="26"/>
                <w:szCs w:val="26"/>
              </w:rPr>
              <w:t>Минимальное количество мест для временного хранения легковых автомобилей – 1 место на 4 посадочных места</w:t>
            </w:r>
          </w:p>
        </w:tc>
      </w:tr>
      <w:tr w:rsidR="0033574A" w:rsidRPr="00B522D6" w14:paraId="1801A86E" w14:textId="182F46BF" w:rsidTr="00130785">
        <w:tc>
          <w:tcPr>
            <w:tcW w:w="1413" w:type="dxa"/>
          </w:tcPr>
          <w:p w14:paraId="277A350B" w14:textId="77777777"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4.7 Гостиничное</w:t>
            </w:r>
          </w:p>
          <w:p w14:paraId="56DB6FC1" w14:textId="1651A63D"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обслуживание</w:t>
            </w:r>
          </w:p>
        </w:tc>
        <w:tc>
          <w:tcPr>
            <w:tcW w:w="2913" w:type="dxa"/>
          </w:tcPr>
          <w:p w14:paraId="3B5B2684" w14:textId="35789ECD"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32E162E8" w14:textId="63BC7B5C"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B9C26AA" w14:textId="27B0C9BD"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Максимальная высота зданий, строений, сооружений – </w:t>
            </w:r>
            <w:r w:rsidR="009422D6" w:rsidRPr="00B522D6">
              <w:rPr>
                <w:rFonts w:ascii="Times New Roman" w:hAnsi="Times New Roman" w:cs="Times New Roman"/>
                <w:bCs/>
                <w:sz w:val="26"/>
                <w:szCs w:val="26"/>
              </w:rPr>
              <w:t>15</w:t>
            </w:r>
            <w:r w:rsidRPr="00B522D6">
              <w:rPr>
                <w:rFonts w:ascii="Times New Roman" w:hAnsi="Times New Roman" w:cs="Times New Roman"/>
                <w:bCs/>
                <w:sz w:val="26"/>
                <w:szCs w:val="26"/>
              </w:rPr>
              <w:t xml:space="preserve"> метров (</w:t>
            </w:r>
            <w:r w:rsidR="009422D6" w:rsidRPr="00B522D6">
              <w:rPr>
                <w:rFonts w:ascii="Times New Roman" w:hAnsi="Times New Roman" w:cs="Times New Roman"/>
                <w:bCs/>
                <w:sz w:val="26"/>
                <w:szCs w:val="26"/>
              </w:rPr>
              <w:t>4</w:t>
            </w:r>
            <w:r w:rsidRPr="00B522D6">
              <w:rPr>
                <w:rFonts w:ascii="Times New Roman" w:hAnsi="Times New Roman" w:cs="Times New Roman"/>
                <w:bCs/>
                <w:sz w:val="26"/>
                <w:szCs w:val="26"/>
              </w:rPr>
              <w:t xml:space="preserve"> этаж</w:t>
            </w:r>
            <w:r w:rsidR="009422D6" w:rsidRPr="00B522D6">
              <w:rPr>
                <w:rFonts w:ascii="Times New Roman" w:hAnsi="Times New Roman" w:cs="Times New Roman"/>
                <w:bCs/>
                <w:sz w:val="26"/>
                <w:szCs w:val="26"/>
              </w:rPr>
              <w:t>а</w:t>
            </w:r>
            <w:r w:rsidRPr="00B522D6">
              <w:rPr>
                <w:rFonts w:ascii="Times New Roman" w:hAnsi="Times New Roman" w:cs="Times New Roman"/>
                <w:bCs/>
                <w:sz w:val="26"/>
                <w:szCs w:val="26"/>
              </w:rPr>
              <w:t>)</w:t>
            </w:r>
          </w:p>
        </w:tc>
        <w:tc>
          <w:tcPr>
            <w:tcW w:w="2835" w:type="dxa"/>
          </w:tcPr>
          <w:p w14:paraId="00840D12" w14:textId="1CFAF0F2"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8B9BC84" w14:textId="17A69D7F" w:rsidR="0033574A" w:rsidRPr="00B522D6" w:rsidRDefault="0033574A" w:rsidP="00B522D6">
            <w:pPr>
              <w:rPr>
                <w:rFonts w:ascii="Times New Roman" w:hAnsi="Times New Roman" w:cs="Times New Roman"/>
                <w:bCs/>
                <w:sz w:val="26"/>
                <w:szCs w:val="26"/>
              </w:rPr>
            </w:pPr>
            <w:r w:rsidRPr="00B522D6">
              <w:rPr>
                <w:rFonts w:ascii="Times New Roman" w:hAnsi="Times New Roman" w:cs="Times New Roman"/>
                <w:bCs/>
                <w:sz w:val="26"/>
                <w:szCs w:val="26"/>
              </w:rPr>
              <w:t>Минимальное количество мест для временного хранения легковых автомобилей – 1 место на 15 номеров</w:t>
            </w:r>
          </w:p>
        </w:tc>
      </w:tr>
      <w:tr w:rsidR="00B522D6" w:rsidRPr="00B522D6" w14:paraId="2B1E11C1" w14:textId="77777777" w:rsidTr="00130785">
        <w:tc>
          <w:tcPr>
            <w:tcW w:w="1413" w:type="dxa"/>
          </w:tcPr>
          <w:p w14:paraId="637168EC" w14:textId="0153A80A" w:rsidR="00B522D6" w:rsidRPr="00B522D6" w:rsidRDefault="00B522D6" w:rsidP="00B522D6">
            <w:pPr>
              <w:rPr>
                <w:rFonts w:ascii="Times New Roman" w:hAnsi="Times New Roman" w:cs="Times New Roman"/>
                <w:bCs/>
                <w:sz w:val="26"/>
                <w:szCs w:val="26"/>
              </w:rPr>
            </w:pPr>
            <w:r>
              <w:rPr>
                <w:rFonts w:ascii="Times New Roman" w:hAnsi="Times New Roman" w:cs="Times New Roman"/>
                <w:bCs/>
                <w:sz w:val="26"/>
                <w:szCs w:val="26"/>
              </w:rPr>
              <w:t>6.7 Энергетика</w:t>
            </w:r>
          </w:p>
        </w:tc>
        <w:tc>
          <w:tcPr>
            <w:tcW w:w="2913" w:type="dxa"/>
          </w:tcPr>
          <w:p w14:paraId="10D318AD" w14:textId="7B85F449" w:rsidR="00B522D6" w:rsidRPr="00B522D6" w:rsidRDefault="00B522D6" w:rsidP="00B522D6">
            <w:pPr>
              <w:rPr>
                <w:rFonts w:ascii="Times New Roman" w:hAnsi="Times New Roman" w:cs="Times New Roman"/>
                <w:sz w:val="26"/>
                <w:szCs w:val="26"/>
              </w:rPr>
            </w:pPr>
            <w:r w:rsidRPr="00B522D6">
              <w:rPr>
                <w:rFonts w:ascii="Times New Roman" w:hAnsi="Times New Roman" w:cs="Times New Roman"/>
                <w:bCs/>
                <w:sz w:val="26"/>
                <w:szCs w:val="26"/>
              </w:rPr>
              <w:t>Не установлены</w:t>
            </w:r>
          </w:p>
        </w:tc>
        <w:tc>
          <w:tcPr>
            <w:tcW w:w="2835" w:type="dxa"/>
          </w:tcPr>
          <w:p w14:paraId="0D6670C1" w14:textId="5CF98313"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E004FAA" w14:textId="6B265D5F"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CFD0566" w14:textId="39D8EDD0"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1C4EF52" w14:textId="52281868" w:rsidR="00B522D6" w:rsidRPr="00B522D6" w:rsidRDefault="00B522D6"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4F525D77" w14:textId="3881F775" w:rsidTr="00130785">
        <w:tc>
          <w:tcPr>
            <w:tcW w:w="1413" w:type="dxa"/>
          </w:tcPr>
          <w:p w14:paraId="5F845D6F" w14:textId="3A10A38F"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6.8 Связь</w:t>
            </w:r>
          </w:p>
        </w:tc>
        <w:tc>
          <w:tcPr>
            <w:tcW w:w="2913" w:type="dxa"/>
          </w:tcPr>
          <w:p w14:paraId="74014ED3" w14:textId="57B1065F"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139FD3E" w14:textId="3D4E3D62"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8B538D2" w14:textId="7A1595AD"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3B51AF86" w14:textId="725031B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CFF25BC" w14:textId="080CFA9A"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7BD4373" w14:textId="13577C29" w:rsidTr="00130785">
        <w:tc>
          <w:tcPr>
            <w:tcW w:w="1413" w:type="dxa"/>
          </w:tcPr>
          <w:p w14:paraId="70218B04" w14:textId="4F998125"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6.9 Склад</w:t>
            </w:r>
          </w:p>
        </w:tc>
        <w:tc>
          <w:tcPr>
            <w:tcW w:w="2913" w:type="dxa"/>
          </w:tcPr>
          <w:p w14:paraId="51DEFF1B" w14:textId="7786511E"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2ED82F3" w14:textId="76E2D432"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CC5A3CF" w14:textId="320C54A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6529F5AB" w14:textId="75F72C3D"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1E42E2E0" w14:textId="2C9B5BA1"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7ACA94A6" w14:textId="070664C6" w:rsidTr="00130785">
        <w:tc>
          <w:tcPr>
            <w:tcW w:w="1413" w:type="dxa"/>
          </w:tcPr>
          <w:p w14:paraId="793EBEBB" w14:textId="68DB2F1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6.9.1 Складские площадки</w:t>
            </w:r>
          </w:p>
        </w:tc>
        <w:tc>
          <w:tcPr>
            <w:tcW w:w="2913" w:type="dxa"/>
          </w:tcPr>
          <w:p w14:paraId="77280564" w14:textId="6BED382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563B81A" w14:textId="06907575"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D9A9123" w14:textId="21E710B2"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5DBEE7CB" w14:textId="0C3DE98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1B54B8A7" w14:textId="6734E70F"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67D506D" w14:textId="77777777" w:rsidTr="00130785">
        <w:tc>
          <w:tcPr>
            <w:tcW w:w="1413" w:type="dxa"/>
          </w:tcPr>
          <w:p w14:paraId="7240799D" w14:textId="3554B250"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7.1.1 Железнодорожные пути</w:t>
            </w:r>
          </w:p>
        </w:tc>
        <w:tc>
          <w:tcPr>
            <w:tcW w:w="2913" w:type="dxa"/>
          </w:tcPr>
          <w:p w14:paraId="2E867F50" w14:textId="740501AF"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8CEDC87" w14:textId="7F1E80AB"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2EF1749" w14:textId="7765750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95D2942" w14:textId="087ED47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2604855F" w14:textId="04A9198C"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0B802DE7" w14:textId="1C3CA567" w:rsidTr="00130785">
        <w:tc>
          <w:tcPr>
            <w:tcW w:w="1413" w:type="dxa"/>
          </w:tcPr>
          <w:p w14:paraId="3ACF72B1" w14:textId="29B0F3AE"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 xml:space="preserve">7.1.2 Обслуживание </w:t>
            </w:r>
            <w:r w:rsidRPr="00B522D6">
              <w:rPr>
                <w:rFonts w:ascii="Times New Roman" w:hAnsi="Times New Roman" w:cs="Times New Roman"/>
                <w:bCs/>
                <w:sz w:val="26"/>
                <w:szCs w:val="26"/>
              </w:rPr>
              <w:lastRenderedPageBreak/>
              <w:t>железнодорожных перевозок</w:t>
            </w:r>
          </w:p>
        </w:tc>
        <w:tc>
          <w:tcPr>
            <w:tcW w:w="2913" w:type="dxa"/>
          </w:tcPr>
          <w:p w14:paraId="436FC9FD"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32A4D902"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926035B" w14:textId="77A5381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425BADE6"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5DA225E0" w14:textId="52D66A3E"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62A7EA74" w14:textId="77777777" w:rsidTr="00130785">
        <w:tc>
          <w:tcPr>
            <w:tcW w:w="1413" w:type="dxa"/>
          </w:tcPr>
          <w:p w14:paraId="41369D52" w14:textId="12D6A71A"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7.2.2 Обслуживание перевозок пассажиров</w:t>
            </w:r>
          </w:p>
        </w:tc>
        <w:tc>
          <w:tcPr>
            <w:tcW w:w="2913" w:type="dxa"/>
          </w:tcPr>
          <w:p w14:paraId="673E35EB" w14:textId="2DB9312B"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8A75E1F" w14:textId="34A012C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7D2BEBA" w14:textId="032CC485"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5AEBBBE3" w14:textId="2AB96FD5"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2093D6E6" w14:textId="27041692"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0F830750" w14:textId="77777777" w:rsidTr="00130785">
        <w:tc>
          <w:tcPr>
            <w:tcW w:w="1413" w:type="dxa"/>
          </w:tcPr>
          <w:p w14:paraId="5E1FE790" w14:textId="3196E46C"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7.2.3 Стоянки транспорта общего пользования</w:t>
            </w:r>
          </w:p>
        </w:tc>
        <w:tc>
          <w:tcPr>
            <w:tcW w:w="2913" w:type="dxa"/>
          </w:tcPr>
          <w:p w14:paraId="09036A9D" w14:textId="5D63CD35"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31DC0B4" w14:textId="58C45A92"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776B806" w14:textId="140AC6D4"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707E709B" w14:textId="6E9FD2EA"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DB2CD84" w14:textId="046B4CFA"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25F0F06D" w14:textId="77777777" w:rsidTr="00130785">
        <w:tc>
          <w:tcPr>
            <w:tcW w:w="1413" w:type="dxa"/>
          </w:tcPr>
          <w:p w14:paraId="2415E8CE" w14:textId="58379D45"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7.3 Водный транспорт</w:t>
            </w:r>
          </w:p>
        </w:tc>
        <w:tc>
          <w:tcPr>
            <w:tcW w:w="2913" w:type="dxa"/>
          </w:tcPr>
          <w:p w14:paraId="7790F7FB" w14:textId="59E29FE1"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F864D86" w14:textId="661C52D1"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E58D28A" w14:textId="02021BB0"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091CF34" w14:textId="4B7810B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14C6B3EB" w14:textId="5825F0C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04CBD7D8" w14:textId="77777777" w:rsidTr="00130785">
        <w:tc>
          <w:tcPr>
            <w:tcW w:w="1413" w:type="dxa"/>
          </w:tcPr>
          <w:p w14:paraId="776B32C4" w14:textId="77777777" w:rsidR="00B522D6" w:rsidRPr="001103F7" w:rsidRDefault="007B4410" w:rsidP="00B522D6">
            <w:pPr>
              <w:pStyle w:val="TableParagraph"/>
              <w:tabs>
                <w:tab w:val="left" w:pos="393"/>
              </w:tabs>
              <w:spacing w:before="100"/>
              <w:rPr>
                <w:rFonts w:ascii="Times New Roman" w:hAnsi="Times New Roman" w:cs="Times New Roman"/>
                <w:sz w:val="26"/>
                <w:szCs w:val="26"/>
              </w:rPr>
            </w:pPr>
            <w:r w:rsidRPr="00B522D6">
              <w:rPr>
                <w:rFonts w:ascii="Times New Roman" w:hAnsi="Times New Roman" w:cs="Times New Roman"/>
                <w:bCs/>
                <w:sz w:val="26"/>
                <w:szCs w:val="26"/>
              </w:rPr>
              <w:t>7.</w:t>
            </w:r>
            <w:r w:rsidR="00B522D6">
              <w:rPr>
                <w:rFonts w:ascii="Times New Roman" w:hAnsi="Times New Roman" w:cs="Times New Roman"/>
                <w:bCs/>
                <w:sz w:val="26"/>
                <w:szCs w:val="26"/>
              </w:rPr>
              <w:t>4</w:t>
            </w:r>
            <w:r w:rsidRPr="00B522D6">
              <w:rPr>
                <w:rFonts w:ascii="Times New Roman" w:hAnsi="Times New Roman" w:cs="Times New Roman"/>
                <w:bCs/>
                <w:sz w:val="26"/>
                <w:szCs w:val="26"/>
              </w:rPr>
              <w:t xml:space="preserve"> </w:t>
            </w:r>
            <w:r w:rsidR="00B522D6" w:rsidRPr="001103F7">
              <w:rPr>
                <w:rFonts w:ascii="Times New Roman" w:hAnsi="Times New Roman" w:cs="Times New Roman"/>
                <w:sz w:val="26"/>
                <w:szCs w:val="26"/>
              </w:rPr>
              <w:t>Воздушный транспорт</w:t>
            </w:r>
          </w:p>
          <w:p w14:paraId="0BE4A3E3" w14:textId="61F10C21" w:rsidR="007B4410" w:rsidRPr="00B522D6" w:rsidRDefault="007B4410" w:rsidP="00B522D6">
            <w:pPr>
              <w:rPr>
                <w:rFonts w:ascii="Times New Roman" w:hAnsi="Times New Roman" w:cs="Times New Roman"/>
                <w:bCs/>
                <w:sz w:val="26"/>
                <w:szCs w:val="26"/>
              </w:rPr>
            </w:pPr>
          </w:p>
        </w:tc>
        <w:tc>
          <w:tcPr>
            <w:tcW w:w="2913" w:type="dxa"/>
          </w:tcPr>
          <w:p w14:paraId="5D6FFEDD" w14:textId="2A451BAB"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C9139BE" w14:textId="3843302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A60FAE6" w14:textId="0989274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55863154" w14:textId="58058A3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181F5350" w14:textId="6794254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5F3C3A1" w14:textId="3093EAD4" w:rsidTr="00130785">
        <w:tc>
          <w:tcPr>
            <w:tcW w:w="1413" w:type="dxa"/>
          </w:tcPr>
          <w:p w14:paraId="4F6DADC4"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8.3 Обеспечение</w:t>
            </w:r>
          </w:p>
          <w:p w14:paraId="3DB0108B"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внутреннего</w:t>
            </w:r>
          </w:p>
          <w:p w14:paraId="26778442"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правопоря</w:t>
            </w:r>
            <w:r w:rsidRPr="00B522D6">
              <w:rPr>
                <w:rFonts w:ascii="Times New Roman" w:hAnsi="Times New Roman" w:cs="Times New Roman"/>
                <w:bCs/>
                <w:sz w:val="26"/>
                <w:szCs w:val="26"/>
              </w:rPr>
              <w:lastRenderedPageBreak/>
              <w:t>дка</w:t>
            </w:r>
          </w:p>
        </w:tc>
        <w:tc>
          <w:tcPr>
            <w:tcW w:w="2913" w:type="dxa"/>
          </w:tcPr>
          <w:p w14:paraId="521990B2"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39D0E9C3"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EA4A34D" w14:textId="772832D6"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D198310"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5A4826F" w14:textId="3AFB614C"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7FD7D71C" w14:textId="032CB7BE" w:rsidTr="00130785">
        <w:tc>
          <w:tcPr>
            <w:tcW w:w="1413" w:type="dxa"/>
          </w:tcPr>
          <w:p w14:paraId="43A4B3BB"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lastRenderedPageBreak/>
              <w:t>11.2 Специальное пользование водными объектами</w:t>
            </w:r>
          </w:p>
        </w:tc>
        <w:tc>
          <w:tcPr>
            <w:tcW w:w="2913" w:type="dxa"/>
          </w:tcPr>
          <w:p w14:paraId="208FE846"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BCE8904"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D6B3226" w14:textId="3330D471"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46FB186"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5919836" w14:textId="22F382C9"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33680ACB" w14:textId="1D89458F" w:rsidTr="00130785">
        <w:tc>
          <w:tcPr>
            <w:tcW w:w="1413" w:type="dxa"/>
          </w:tcPr>
          <w:p w14:paraId="1664377F"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11.3 Гидротехнические сооружения</w:t>
            </w:r>
          </w:p>
        </w:tc>
        <w:tc>
          <w:tcPr>
            <w:tcW w:w="2913" w:type="dxa"/>
          </w:tcPr>
          <w:p w14:paraId="1DB1D363"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A07450C"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3F0AD29" w14:textId="4660A87B"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32FC288"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63E45AF" w14:textId="2FF67870"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7D744DA4" w14:textId="0E041009" w:rsidTr="00130785">
        <w:tc>
          <w:tcPr>
            <w:tcW w:w="1413" w:type="dxa"/>
          </w:tcPr>
          <w:p w14:paraId="3972E03E"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12.0 Земельные участки</w:t>
            </w:r>
          </w:p>
          <w:p w14:paraId="071183D7"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(территории) общего</w:t>
            </w:r>
          </w:p>
          <w:p w14:paraId="45FB965D"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пользования</w:t>
            </w:r>
          </w:p>
        </w:tc>
        <w:tc>
          <w:tcPr>
            <w:tcW w:w="2913" w:type="dxa"/>
          </w:tcPr>
          <w:p w14:paraId="5FC43DA8"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67E4800"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59CE60B" w14:textId="0F3400B3"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5F31F6C1" w14:textId="77777777"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4CE7EB5B" w14:textId="0C2BC55E" w:rsidR="007B4410" w:rsidRPr="00B522D6" w:rsidRDefault="007B4410" w:rsidP="00B522D6">
            <w:pPr>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bl>
    <w:p w14:paraId="66DB7B0C" w14:textId="77777777" w:rsidR="00A522B5" w:rsidRDefault="00A522B5" w:rsidP="00A522B5">
      <w:pPr>
        <w:pStyle w:val="Default"/>
        <w:jc w:val="both"/>
        <w:rPr>
          <w:rFonts w:ascii="Times New Roman" w:hAnsi="Times New Roman" w:cs="Times New Roman"/>
          <w:sz w:val="20"/>
          <w:szCs w:val="20"/>
        </w:rPr>
      </w:pPr>
    </w:p>
    <w:p w14:paraId="71D38E47" w14:textId="15F8CA03" w:rsidR="004B169B" w:rsidRPr="0087004C" w:rsidRDefault="00A522B5" w:rsidP="0087004C">
      <w:pPr>
        <w:pStyle w:val="Default"/>
        <w:spacing w:line="360" w:lineRule="auto"/>
        <w:ind w:firstLine="709"/>
        <w:jc w:val="both"/>
        <w:rPr>
          <w:rFonts w:ascii="Times New Roman" w:hAnsi="Times New Roman" w:cs="Times New Roman"/>
          <w:sz w:val="26"/>
          <w:szCs w:val="26"/>
        </w:rPr>
      </w:pPr>
      <w:r w:rsidRPr="0087004C">
        <w:rPr>
          <w:rFonts w:ascii="Times New Roman" w:hAnsi="Times New Roman" w:cs="Times New Roman"/>
          <w:sz w:val="26"/>
          <w:szCs w:val="26"/>
        </w:rPr>
        <w:t>&lt;</w:t>
      </w:r>
      <w:r w:rsidR="0087004C" w:rsidRPr="0087004C">
        <w:rPr>
          <w:rFonts w:ascii="Times New Roman" w:hAnsi="Times New Roman" w:cs="Times New Roman"/>
          <w:sz w:val="26"/>
          <w:szCs w:val="26"/>
        </w:rPr>
        <w:t>1</w:t>
      </w:r>
      <w:r w:rsidRPr="0087004C">
        <w:rPr>
          <w:rFonts w:ascii="Times New Roman" w:hAnsi="Times New Roman" w:cs="Times New Roman"/>
          <w:sz w:val="26"/>
          <w:szCs w:val="26"/>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уточняемых земельных участков может превышать установленную настоящими Правилами минимальную/максимальную площадь земельных участков.</w:t>
      </w:r>
    </w:p>
    <w:p w14:paraId="50E6F264" w14:textId="77777777" w:rsidR="0087004C" w:rsidRPr="0087004C" w:rsidRDefault="0087004C" w:rsidP="0087004C">
      <w:pPr>
        <w:adjustRightInd w:val="0"/>
        <w:spacing w:line="360" w:lineRule="auto"/>
        <w:ind w:firstLine="709"/>
        <w:jc w:val="both"/>
        <w:rPr>
          <w:rFonts w:ascii="Times New Roman" w:hAnsi="Times New Roman" w:cs="Times New Roman"/>
          <w:color w:val="000000"/>
          <w:sz w:val="26"/>
          <w:szCs w:val="26"/>
        </w:rPr>
      </w:pPr>
      <w:r w:rsidRPr="0087004C">
        <w:rPr>
          <w:rFonts w:ascii="Times New Roman" w:hAnsi="Times New Roman" w:cs="Times New Roman"/>
          <w:bCs/>
          <w:color w:val="000000" w:themeColor="text1"/>
          <w:sz w:val="26"/>
          <w:szCs w:val="26"/>
        </w:rPr>
        <w:t xml:space="preserve">&lt;2&gt; </w:t>
      </w:r>
      <w:r w:rsidRPr="0087004C">
        <w:rPr>
          <w:rFonts w:ascii="Times New Roman" w:hAnsi="Times New Roman" w:cs="Times New Roman"/>
          <w:color w:val="000000"/>
          <w:sz w:val="26"/>
          <w:szCs w:val="26"/>
        </w:rPr>
        <w:t>Минимальная/максимальная площадь земельных участков не устанавливается для гаражей в гаражных комплексах, расположенных на едином (неделимом) земельном участке</w:t>
      </w:r>
    </w:p>
    <w:p w14:paraId="7D9B3ADE" w14:textId="77777777" w:rsidR="0087004C" w:rsidRPr="007F131B" w:rsidRDefault="0087004C" w:rsidP="004B169B">
      <w:pPr>
        <w:tabs>
          <w:tab w:val="left" w:pos="1020"/>
        </w:tabs>
        <w:spacing w:before="1" w:line="276" w:lineRule="auto"/>
        <w:ind w:right="108"/>
        <w:jc w:val="both"/>
        <w:rPr>
          <w:rFonts w:ascii="Times New Roman" w:hAnsi="Times New Roman" w:cs="Times New Roman"/>
          <w:sz w:val="24"/>
          <w:szCs w:val="24"/>
        </w:rPr>
        <w:sectPr w:rsidR="0087004C" w:rsidRPr="007F131B" w:rsidSect="004B169B">
          <w:pgSz w:w="16840" w:h="11910" w:orient="landscape"/>
          <w:pgMar w:top="1520" w:right="1080" w:bottom="740" w:left="280" w:header="720" w:footer="720" w:gutter="0"/>
          <w:cols w:space="720"/>
          <w:docGrid w:linePitch="299"/>
        </w:sectPr>
      </w:pPr>
    </w:p>
    <w:p w14:paraId="0914D8FF" w14:textId="06172A2C" w:rsidR="007472BA" w:rsidRPr="001103F7" w:rsidRDefault="007472BA" w:rsidP="001103F7">
      <w:pPr>
        <w:pStyle w:val="a0"/>
        <w:spacing w:line="360" w:lineRule="auto"/>
        <w:ind w:firstLine="709"/>
        <w:jc w:val="both"/>
        <w:rPr>
          <w:rFonts w:ascii="Times New Roman" w:hAnsi="Times New Roman" w:cs="Times New Roman"/>
          <w:sz w:val="26"/>
          <w:szCs w:val="26"/>
        </w:rPr>
      </w:pPr>
      <w:r w:rsidRPr="001103F7">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ИТ2, </w:t>
      </w:r>
      <w:r w:rsidR="00F33EC1" w:rsidRPr="001103F7">
        <w:rPr>
          <w:rFonts w:ascii="Times New Roman" w:hAnsi="Times New Roman" w:cs="Times New Roman"/>
          <w:sz w:val="26"/>
          <w:szCs w:val="26"/>
        </w:rPr>
        <w:t>устанавливаются в соответствии со статьями 50-56 настоящих Правил</w:t>
      </w:r>
      <w:r w:rsidRPr="001103F7">
        <w:rPr>
          <w:rFonts w:ascii="Times New Roman" w:hAnsi="Times New Roman" w:cs="Times New Roman"/>
          <w:sz w:val="26"/>
          <w:szCs w:val="26"/>
        </w:rPr>
        <w:t>.</w:t>
      </w:r>
    </w:p>
    <w:p w14:paraId="35AF2067" w14:textId="75D6C0A8" w:rsidR="007472BA" w:rsidRPr="001103F7" w:rsidRDefault="007472BA" w:rsidP="001103F7">
      <w:pPr>
        <w:tabs>
          <w:tab w:val="left" w:pos="952"/>
        </w:tabs>
        <w:spacing w:line="360" w:lineRule="auto"/>
        <w:ind w:firstLine="709"/>
        <w:jc w:val="both"/>
        <w:rPr>
          <w:rFonts w:ascii="Times New Roman" w:hAnsi="Times New Roman" w:cs="Times New Roman"/>
          <w:sz w:val="26"/>
          <w:szCs w:val="26"/>
        </w:rPr>
      </w:pPr>
      <w:r w:rsidRPr="001103F7">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ИТ2 </w:t>
      </w:r>
      <w:r w:rsidR="002063DC" w:rsidRPr="001103F7">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1103F7">
        <w:rPr>
          <w:rFonts w:ascii="Times New Roman" w:hAnsi="Times New Roman" w:cs="Times New Roman"/>
          <w:sz w:val="26"/>
          <w:szCs w:val="26"/>
        </w:rPr>
        <w:t>устанавливаются в соответствии со статьями 57-59 настоящих Правил</w:t>
      </w:r>
      <w:r w:rsidRPr="001103F7">
        <w:rPr>
          <w:rFonts w:ascii="Times New Roman" w:hAnsi="Times New Roman" w:cs="Times New Roman"/>
          <w:sz w:val="26"/>
          <w:szCs w:val="26"/>
        </w:rPr>
        <w:t>.</w:t>
      </w:r>
    </w:p>
    <w:p w14:paraId="1A7AD27B" w14:textId="77777777" w:rsidR="007472BA" w:rsidRPr="007F131B" w:rsidRDefault="007472BA" w:rsidP="007472BA">
      <w:pPr>
        <w:tabs>
          <w:tab w:val="left" w:pos="952"/>
        </w:tabs>
        <w:spacing w:line="276" w:lineRule="auto"/>
        <w:ind w:right="105"/>
        <w:jc w:val="both"/>
        <w:rPr>
          <w:rFonts w:ascii="Times New Roman" w:hAnsi="Times New Roman" w:cs="Times New Roman"/>
          <w:sz w:val="24"/>
          <w:szCs w:val="24"/>
        </w:rPr>
      </w:pPr>
    </w:p>
    <w:p w14:paraId="45B580F7" w14:textId="1AEF1D68" w:rsidR="004839E8" w:rsidRPr="005245F4" w:rsidRDefault="00BE76A9" w:rsidP="005245F4">
      <w:pPr>
        <w:pStyle w:val="3"/>
        <w:spacing w:before="0" w:line="360" w:lineRule="auto"/>
        <w:ind w:firstLine="709"/>
        <w:rPr>
          <w:sz w:val="26"/>
          <w:szCs w:val="26"/>
        </w:rPr>
      </w:pPr>
      <w:bookmarkStart w:id="47" w:name="_Toc225266845"/>
      <w:r w:rsidRPr="005245F4">
        <w:rPr>
          <w:sz w:val="26"/>
          <w:szCs w:val="26"/>
        </w:rPr>
        <w:t xml:space="preserve">Статья </w:t>
      </w:r>
      <w:r w:rsidR="007441AD" w:rsidRPr="005245F4">
        <w:rPr>
          <w:sz w:val="26"/>
          <w:szCs w:val="26"/>
        </w:rPr>
        <w:t>3</w:t>
      </w:r>
      <w:r w:rsidR="008364D6" w:rsidRPr="005245F4">
        <w:rPr>
          <w:sz w:val="26"/>
          <w:szCs w:val="26"/>
        </w:rPr>
        <w:t>8</w:t>
      </w:r>
      <w:r w:rsidRPr="005245F4">
        <w:rPr>
          <w:sz w:val="26"/>
          <w:szCs w:val="26"/>
        </w:rPr>
        <w:t>. Р</w:t>
      </w:r>
      <w:r w:rsidR="00E674CB" w:rsidRPr="005245F4">
        <w:rPr>
          <w:sz w:val="26"/>
          <w:szCs w:val="26"/>
        </w:rPr>
        <w:t xml:space="preserve"> –</w:t>
      </w:r>
      <w:r w:rsidRPr="005245F4">
        <w:rPr>
          <w:sz w:val="26"/>
          <w:szCs w:val="26"/>
        </w:rPr>
        <w:t xml:space="preserve"> зоны рекреационного назначения</w:t>
      </w:r>
      <w:bookmarkEnd w:id="47"/>
    </w:p>
    <w:p w14:paraId="1D7A1971" w14:textId="42E07207" w:rsidR="004839E8" w:rsidRPr="005245F4" w:rsidRDefault="006F709F" w:rsidP="005245F4">
      <w:pPr>
        <w:tabs>
          <w:tab w:val="left" w:pos="941"/>
        </w:tabs>
        <w:spacing w:line="360" w:lineRule="auto"/>
        <w:ind w:firstLine="709"/>
        <w:jc w:val="both"/>
        <w:rPr>
          <w:rFonts w:ascii="Times New Roman" w:hAnsi="Times New Roman" w:cs="Times New Roman"/>
          <w:sz w:val="26"/>
          <w:szCs w:val="26"/>
        </w:rPr>
      </w:pPr>
      <w:r w:rsidRPr="005245F4">
        <w:rPr>
          <w:rFonts w:ascii="Times New Roman" w:hAnsi="Times New Roman" w:cs="Times New Roman"/>
          <w:sz w:val="26"/>
          <w:szCs w:val="26"/>
        </w:rPr>
        <w:t xml:space="preserve">1. </w:t>
      </w:r>
      <w:r w:rsidR="00C42DBA" w:rsidRPr="005245F4">
        <w:rPr>
          <w:rFonts w:ascii="Times New Roman" w:hAnsi="Times New Roman" w:cs="Times New Roman"/>
          <w:sz w:val="26"/>
          <w:szCs w:val="26"/>
        </w:rPr>
        <w:t>На территории Великого Новгорода выделены следующие рекреационные зоны</w:t>
      </w:r>
      <w:r w:rsidR="00BE76A9" w:rsidRPr="005245F4">
        <w:rPr>
          <w:rFonts w:ascii="Times New Roman" w:hAnsi="Times New Roman" w:cs="Times New Roman"/>
          <w:sz w:val="26"/>
          <w:szCs w:val="26"/>
        </w:rPr>
        <w:t>:</w:t>
      </w:r>
    </w:p>
    <w:p w14:paraId="4D34D157" w14:textId="13EBC7E8" w:rsidR="004839E8" w:rsidRPr="005245F4" w:rsidRDefault="006F709F" w:rsidP="005245F4">
      <w:pPr>
        <w:tabs>
          <w:tab w:val="left" w:pos="950"/>
        </w:tabs>
        <w:spacing w:line="360" w:lineRule="auto"/>
        <w:ind w:firstLine="709"/>
        <w:jc w:val="both"/>
        <w:rPr>
          <w:rFonts w:ascii="Times New Roman" w:hAnsi="Times New Roman" w:cs="Times New Roman"/>
          <w:sz w:val="26"/>
          <w:szCs w:val="26"/>
        </w:rPr>
      </w:pPr>
      <w:r w:rsidRPr="005245F4">
        <w:rPr>
          <w:rFonts w:ascii="Times New Roman" w:hAnsi="Times New Roman" w:cs="Times New Roman"/>
          <w:sz w:val="26"/>
          <w:szCs w:val="26"/>
        </w:rPr>
        <w:t xml:space="preserve">1) </w:t>
      </w:r>
      <w:r w:rsidR="00BE76A9" w:rsidRPr="005245F4">
        <w:rPr>
          <w:rFonts w:ascii="Times New Roman" w:hAnsi="Times New Roman" w:cs="Times New Roman"/>
          <w:sz w:val="26"/>
          <w:szCs w:val="26"/>
        </w:rPr>
        <w:t>Р1</w:t>
      </w:r>
      <w:r w:rsidR="00E674CB" w:rsidRPr="005245F4">
        <w:rPr>
          <w:rFonts w:ascii="Times New Roman" w:hAnsi="Times New Roman" w:cs="Times New Roman"/>
          <w:sz w:val="26"/>
          <w:szCs w:val="26"/>
        </w:rPr>
        <w:t xml:space="preserve"> –</w:t>
      </w:r>
      <w:r w:rsidR="00BE76A9" w:rsidRPr="005245F4">
        <w:rPr>
          <w:rFonts w:ascii="Times New Roman" w:hAnsi="Times New Roman" w:cs="Times New Roman"/>
          <w:sz w:val="26"/>
          <w:szCs w:val="26"/>
        </w:rPr>
        <w:t xml:space="preserve"> </w:t>
      </w:r>
      <w:r w:rsidR="00BB55EA" w:rsidRPr="005245F4">
        <w:rPr>
          <w:rFonts w:ascii="Times New Roman" w:hAnsi="Times New Roman" w:cs="Times New Roman"/>
          <w:sz w:val="26"/>
          <w:szCs w:val="26"/>
        </w:rPr>
        <w:t>зона зеленых насаждений общего пользования</w:t>
      </w:r>
      <w:r w:rsidR="00BE76A9" w:rsidRPr="005245F4">
        <w:rPr>
          <w:rFonts w:ascii="Times New Roman" w:hAnsi="Times New Roman" w:cs="Times New Roman"/>
          <w:sz w:val="26"/>
          <w:szCs w:val="26"/>
        </w:rPr>
        <w:t>;</w:t>
      </w:r>
    </w:p>
    <w:p w14:paraId="59525C2F" w14:textId="66E006A4" w:rsidR="004839E8" w:rsidRPr="005245F4" w:rsidRDefault="006F709F" w:rsidP="005245F4">
      <w:pPr>
        <w:tabs>
          <w:tab w:val="left" w:pos="1048"/>
        </w:tabs>
        <w:spacing w:line="360" w:lineRule="auto"/>
        <w:ind w:firstLine="709"/>
        <w:jc w:val="both"/>
        <w:rPr>
          <w:rFonts w:ascii="Times New Roman" w:hAnsi="Times New Roman" w:cs="Times New Roman"/>
          <w:sz w:val="26"/>
          <w:szCs w:val="26"/>
        </w:rPr>
      </w:pPr>
      <w:r w:rsidRPr="005245F4">
        <w:rPr>
          <w:rFonts w:ascii="Times New Roman" w:hAnsi="Times New Roman" w:cs="Times New Roman"/>
          <w:sz w:val="26"/>
          <w:szCs w:val="26"/>
        </w:rPr>
        <w:t xml:space="preserve">2) </w:t>
      </w:r>
      <w:r w:rsidR="00BE76A9" w:rsidRPr="005245F4">
        <w:rPr>
          <w:rFonts w:ascii="Times New Roman" w:hAnsi="Times New Roman" w:cs="Times New Roman"/>
          <w:sz w:val="26"/>
          <w:szCs w:val="26"/>
        </w:rPr>
        <w:t>Р2</w:t>
      </w:r>
      <w:r w:rsidR="00E674CB" w:rsidRPr="005245F4">
        <w:rPr>
          <w:rFonts w:ascii="Times New Roman" w:hAnsi="Times New Roman" w:cs="Times New Roman"/>
          <w:sz w:val="26"/>
          <w:szCs w:val="26"/>
        </w:rPr>
        <w:t xml:space="preserve"> –</w:t>
      </w:r>
      <w:r w:rsidR="00BE76A9" w:rsidRPr="005245F4">
        <w:rPr>
          <w:rFonts w:ascii="Times New Roman" w:hAnsi="Times New Roman" w:cs="Times New Roman"/>
          <w:sz w:val="26"/>
          <w:szCs w:val="26"/>
        </w:rPr>
        <w:t xml:space="preserve"> зона </w:t>
      </w:r>
      <w:r w:rsidR="00AB7FF2" w:rsidRPr="005245F4">
        <w:rPr>
          <w:rFonts w:ascii="Times New Roman" w:hAnsi="Times New Roman" w:cs="Times New Roman"/>
          <w:sz w:val="26"/>
          <w:szCs w:val="26"/>
        </w:rPr>
        <w:t>размещения объектов отдыха, туризма, санаторно</w:t>
      </w:r>
      <w:r w:rsidR="00B70C1B" w:rsidRPr="005245F4">
        <w:rPr>
          <w:rFonts w:ascii="Times New Roman" w:hAnsi="Times New Roman" w:cs="Times New Roman"/>
          <w:sz w:val="26"/>
          <w:szCs w:val="26"/>
        </w:rPr>
        <w:t>-</w:t>
      </w:r>
      <w:r w:rsidR="00AB7FF2" w:rsidRPr="005245F4">
        <w:rPr>
          <w:rFonts w:ascii="Times New Roman" w:hAnsi="Times New Roman" w:cs="Times New Roman"/>
          <w:sz w:val="26"/>
          <w:szCs w:val="26"/>
        </w:rPr>
        <w:t>курортного лечения, физической культуры и спорта</w:t>
      </w:r>
      <w:r w:rsidR="00BE76A9" w:rsidRPr="005245F4">
        <w:rPr>
          <w:rFonts w:ascii="Times New Roman" w:hAnsi="Times New Roman" w:cs="Times New Roman"/>
          <w:sz w:val="26"/>
          <w:szCs w:val="26"/>
        </w:rPr>
        <w:t>;</w:t>
      </w:r>
    </w:p>
    <w:p w14:paraId="7C9247BD" w14:textId="098724C4" w:rsidR="004839E8" w:rsidRPr="005245F4" w:rsidRDefault="006F709F" w:rsidP="005245F4">
      <w:pPr>
        <w:tabs>
          <w:tab w:val="left" w:pos="950"/>
        </w:tabs>
        <w:spacing w:line="360" w:lineRule="auto"/>
        <w:ind w:firstLine="709"/>
        <w:jc w:val="both"/>
        <w:rPr>
          <w:rFonts w:ascii="Times New Roman" w:hAnsi="Times New Roman" w:cs="Times New Roman"/>
          <w:sz w:val="26"/>
          <w:szCs w:val="26"/>
        </w:rPr>
      </w:pPr>
      <w:r w:rsidRPr="005245F4">
        <w:rPr>
          <w:rFonts w:ascii="Times New Roman" w:hAnsi="Times New Roman" w:cs="Times New Roman"/>
          <w:sz w:val="26"/>
          <w:szCs w:val="26"/>
        </w:rPr>
        <w:t xml:space="preserve">3) </w:t>
      </w:r>
      <w:r w:rsidR="00BE76A9" w:rsidRPr="005245F4">
        <w:rPr>
          <w:rFonts w:ascii="Times New Roman" w:hAnsi="Times New Roman" w:cs="Times New Roman"/>
          <w:sz w:val="26"/>
          <w:szCs w:val="26"/>
        </w:rPr>
        <w:t>Р3</w:t>
      </w:r>
      <w:r w:rsidR="00E674CB" w:rsidRPr="005245F4">
        <w:rPr>
          <w:rFonts w:ascii="Times New Roman" w:hAnsi="Times New Roman" w:cs="Times New Roman"/>
          <w:sz w:val="26"/>
          <w:szCs w:val="26"/>
        </w:rPr>
        <w:t xml:space="preserve"> –</w:t>
      </w:r>
      <w:r w:rsidR="00BE76A9" w:rsidRPr="005245F4">
        <w:rPr>
          <w:rFonts w:ascii="Times New Roman" w:hAnsi="Times New Roman" w:cs="Times New Roman"/>
          <w:sz w:val="26"/>
          <w:szCs w:val="26"/>
        </w:rPr>
        <w:t xml:space="preserve"> зона </w:t>
      </w:r>
      <w:r w:rsidR="00384F0E" w:rsidRPr="005245F4">
        <w:rPr>
          <w:rFonts w:ascii="Times New Roman" w:hAnsi="Times New Roman" w:cs="Times New Roman"/>
          <w:sz w:val="26"/>
          <w:szCs w:val="26"/>
        </w:rPr>
        <w:t>рекреационного назначения</w:t>
      </w:r>
      <w:r w:rsidR="00BE76A9" w:rsidRPr="005245F4">
        <w:rPr>
          <w:rFonts w:ascii="Times New Roman" w:hAnsi="Times New Roman" w:cs="Times New Roman"/>
          <w:sz w:val="26"/>
          <w:szCs w:val="26"/>
        </w:rPr>
        <w:t>;</w:t>
      </w:r>
    </w:p>
    <w:p w14:paraId="5F449CB9" w14:textId="19FE038E" w:rsidR="005245F4" w:rsidRPr="005245F4" w:rsidRDefault="006F709F" w:rsidP="005245F4">
      <w:pPr>
        <w:tabs>
          <w:tab w:val="left" w:pos="984"/>
        </w:tabs>
        <w:spacing w:line="360" w:lineRule="auto"/>
        <w:ind w:firstLine="709"/>
        <w:jc w:val="both"/>
        <w:rPr>
          <w:rFonts w:ascii="Times New Roman" w:hAnsi="Times New Roman" w:cs="Times New Roman"/>
          <w:sz w:val="26"/>
          <w:szCs w:val="26"/>
        </w:rPr>
      </w:pPr>
      <w:r w:rsidRPr="005245F4">
        <w:rPr>
          <w:rFonts w:ascii="Times New Roman" w:hAnsi="Times New Roman" w:cs="Times New Roman"/>
          <w:sz w:val="26"/>
          <w:szCs w:val="26"/>
        </w:rPr>
        <w:t xml:space="preserve">2. </w:t>
      </w:r>
      <w:r w:rsidR="00BE76A9" w:rsidRPr="005245F4">
        <w:rPr>
          <w:rFonts w:ascii="Times New Roman" w:hAnsi="Times New Roman" w:cs="Times New Roman"/>
          <w:sz w:val="26"/>
          <w:szCs w:val="26"/>
        </w:rPr>
        <w:t>В зоны рекреационного назначения включаются</w:t>
      </w:r>
      <w:r w:rsidR="005245F4" w:rsidRPr="005245F4">
        <w:rPr>
          <w:rFonts w:ascii="Times New Roman" w:hAnsi="Times New Roman" w:cs="Times New Roman"/>
          <w:sz w:val="26"/>
          <w:szCs w:val="26"/>
        </w:rPr>
        <w:t>:</w:t>
      </w:r>
    </w:p>
    <w:p w14:paraId="517587E4" w14:textId="34B32BF2" w:rsidR="006F709F" w:rsidRPr="005245F4" w:rsidRDefault="005245F4" w:rsidP="005245F4">
      <w:pPr>
        <w:tabs>
          <w:tab w:val="left" w:pos="996"/>
        </w:tabs>
        <w:spacing w:line="360" w:lineRule="auto"/>
        <w:ind w:firstLine="709"/>
        <w:jc w:val="both"/>
        <w:rPr>
          <w:rFonts w:ascii="Times New Roman" w:eastAsia="Times New Roman" w:hAnsi="Times New Roman" w:cs="Times New Roman"/>
          <w:sz w:val="26"/>
          <w:szCs w:val="26"/>
        </w:rPr>
      </w:pPr>
      <w:r w:rsidRPr="005245F4">
        <w:rPr>
          <w:rFonts w:ascii="Times New Roman" w:hAnsi="Times New Roman" w:cs="Times New Roman"/>
          <w:sz w:val="26"/>
          <w:szCs w:val="26"/>
        </w:rPr>
        <w:t>п</w:t>
      </w:r>
      <w:r w:rsidRPr="005245F4">
        <w:rPr>
          <w:rFonts w:ascii="Times New Roman" w:eastAsia="Times New Roman" w:hAnsi="Times New Roman" w:cs="Times New Roman"/>
          <w:sz w:val="26"/>
          <w:szCs w:val="26"/>
        </w:rPr>
        <w:t xml:space="preserve">реимущественно незастроенные территории с преобладанием естественных природных ландшафтов, обладающие высоким потенциалом рекреационного использования, </w:t>
      </w:r>
      <w:r w:rsidR="00807ADE">
        <w:rPr>
          <w:rFonts w:ascii="Times New Roman" w:eastAsia="Times New Roman" w:hAnsi="Times New Roman" w:cs="Times New Roman"/>
          <w:sz w:val="26"/>
          <w:szCs w:val="26"/>
        </w:rPr>
        <w:t xml:space="preserve">включает </w:t>
      </w:r>
      <w:r w:rsidRPr="005245F4">
        <w:rPr>
          <w:rFonts w:ascii="Times New Roman" w:eastAsia="Times New Roman" w:hAnsi="Times New Roman" w:cs="Times New Roman"/>
          <w:sz w:val="26"/>
          <w:szCs w:val="26"/>
        </w:rPr>
        <w:t>лесопарковые территории;</w:t>
      </w:r>
    </w:p>
    <w:p w14:paraId="66511F39" w14:textId="1A1F6FD7" w:rsidR="005245F4" w:rsidRPr="005245F4" w:rsidRDefault="005245F4" w:rsidP="005245F4">
      <w:pPr>
        <w:tabs>
          <w:tab w:val="left" w:pos="996"/>
        </w:tabs>
        <w:spacing w:line="360" w:lineRule="auto"/>
        <w:ind w:firstLine="709"/>
        <w:jc w:val="both"/>
        <w:rPr>
          <w:rFonts w:ascii="Times New Roman" w:eastAsia="Times New Roman" w:hAnsi="Times New Roman" w:cs="Times New Roman"/>
          <w:sz w:val="26"/>
          <w:szCs w:val="26"/>
        </w:rPr>
      </w:pPr>
      <w:r w:rsidRPr="005245F4">
        <w:rPr>
          <w:rFonts w:ascii="Times New Roman" w:eastAsia="Times New Roman" w:hAnsi="Times New Roman" w:cs="Times New Roman"/>
          <w:sz w:val="26"/>
          <w:szCs w:val="26"/>
        </w:rPr>
        <w:t>природно-рекреационные территории, имеющие в составе своих границ объекты спортивного или коммерческого назначения (в том числе парки, сады, скверы, бульвары, городские леса);</w:t>
      </w:r>
    </w:p>
    <w:p w14:paraId="09B97829" w14:textId="3DC69E95" w:rsidR="005245F4" w:rsidRPr="005245F4" w:rsidRDefault="005245F4" w:rsidP="005245F4">
      <w:pPr>
        <w:tabs>
          <w:tab w:val="left" w:pos="996"/>
        </w:tabs>
        <w:spacing w:line="360" w:lineRule="auto"/>
        <w:ind w:firstLine="709"/>
        <w:jc w:val="both"/>
        <w:rPr>
          <w:rFonts w:ascii="Times New Roman" w:hAnsi="Times New Roman" w:cs="Times New Roman"/>
          <w:sz w:val="26"/>
          <w:szCs w:val="26"/>
        </w:rPr>
      </w:pPr>
      <w:r w:rsidRPr="005245F4">
        <w:rPr>
          <w:rFonts w:ascii="Times New Roman" w:eastAsia="Times New Roman" w:hAnsi="Times New Roman" w:cs="Times New Roman"/>
          <w:sz w:val="26"/>
          <w:szCs w:val="26"/>
        </w:rPr>
        <w:t>территории размещения специализированных объектов рекреационного назначения (объекты отдыха и туризма; пляжи).</w:t>
      </w:r>
    </w:p>
    <w:p w14:paraId="2CE64B66" w14:textId="35B81D56" w:rsidR="004839E8" w:rsidRPr="005245F4" w:rsidRDefault="005245F4" w:rsidP="005245F4">
      <w:pPr>
        <w:tabs>
          <w:tab w:val="left" w:pos="1118"/>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6F709F" w:rsidRPr="005245F4">
        <w:rPr>
          <w:rFonts w:ascii="Times New Roman" w:hAnsi="Times New Roman" w:cs="Times New Roman"/>
          <w:sz w:val="26"/>
          <w:szCs w:val="26"/>
        </w:rPr>
        <w:t xml:space="preserve">. </w:t>
      </w:r>
      <w:r w:rsidR="00BE76A9" w:rsidRPr="005245F4">
        <w:rPr>
          <w:rFonts w:ascii="Times New Roman" w:hAnsi="Times New Roman" w:cs="Times New Roman"/>
          <w:sz w:val="26"/>
          <w:szCs w:val="26"/>
        </w:rPr>
        <w:t>На территориях рекреационных зон допускается ограниченная хозяйственная деятельность в соответствии с установленным для них особым правовым</w:t>
      </w:r>
      <w:r w:rsidR="00BE76A9" w:rsidRPr="005245F4">
        <w:rPr>
          <w:rFonts w:ascii="Times New Roman" w:hAnsi="Times New Roman" w:cs="Times New Roman"/>
          <w:spacing w:val="-16"/>
          <w:sz w:val="26"/>
          <w:szCs w:val="26"/>
        </w:rPr>
        <w:t xml:space="preserve"> </w:t>
      </w:r>
      <w:r w:rsidR="00BE76A9" w:rsidRPr="005245F4">
        <w:rPr>
          <w:rFonts w:ascii="Times New Roman" w:hAnsi="Times New Roman" w:cs="Times New Roman"/>
          <w:sz w:val="26"/>
          <w:szCs w:val="26"/>
        </w:rPr>
        <w:t>режимом.</w:t>
      </w:r>
    </w:p>
    <w:p w14:paraId="33E157C5"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66F0EB0B" w14:textId="79DE0E30" w:rsidR="004839E8" w:rsidRPr="00D26CAF" w:rsidRDefault="00BE76A9" w:rsidP="00D26CAF">
      <w:pPr>
        <w:pStyle w:val="3"/>
        <w:spacing w:before="0" w:line="360" w:lineRule="auto"/>
        <w:ind w:firstLine="709"/>
        <w:rPr>
          <w:sz w:val="26"/>
          <w:szCs w:val="26"/>
        </w:rPr>
      </w:pPr>
      <w:bookmarkStart w:id="48" w:name="_Toc225266846"/>
      <w:r w:rsidRPr="00D26CAF">
        <w:rPr>
          <w:sz w:val="26"/>
          <w:szCs w:val="26"/>
        </w:rPr>
        <w:t xml:space="preserve">Статья </w:t>
      </w:r>
      <w:r w:rsidR="007441AD" w:rsidRPr="00D26CAF">
        <w:rPr>
          <w:sz w:val="26"/>
          <w:szCs w:val="26"/>
        </w:rPr>
        <w:t>3</w:t>
      </w:r>
      <w:r w:rsidR="008364D6" w:rsidRPr="00D26CAF">
        <w:rPr>
          <w:sz w:val="26"/>
          <w:szCs w:val="26"/>
        </w:rPr>
        <w:t>9</w:t>
      </w:r>
      <w:r w:rsidRPr="00D26CAF">
        <w:rPr>
          <w:sz w:val="26"/>
          <w:szCs w:val="26"/>
        </w:rPr>
        <w:t>. Р1</w:t>
      </w:r>
      <w:r w:rsidR="00E674CB" w:rsidRPr="00D26CAF">
        <w:rPr>
          <w:sz w:val="26"/>
          <w:szCs w:val="26"/>
        </w:rPr>
        <w:t xml:space="preserve"> –</w:t>
      </w:r>
      <w:r w:rsidRPr="00D26CAF">
        <w:rPr>
          <w:sz w:val="26"/>
          <w:szCs w:val="26"/>
        </w:rPr>
        <w:t xml:space="preserve"> </w:t>
      </w:r>
      <w:r w:rsidR="00684ADF" w:rsidRPr="00D26CAF">
        <w:rPr>
          <w:sz w:val="26"/>
          <w:szCs w:val="26"/>
        </w:rPr>
        <w:t>зона зеленых насаждений общего пользования</w:t>
      </w:r>
      <w:bookmarkEnd w:id="48"/>
    </w:p>
    <w:p w14:paraId="1F1D24F2" w14:textId="40AD00E6" w:rsidR="004839E8" w:rsidRPr="00D26CAF" w:rsidRDefault="004976CF" w:rsidP="00D26CAF">
      <w:pPr>
        <w:tabs>
          <w:tab w:val="left" w:pos="1000"/>
        </w:tabs>
        <w:spacing w:line="360" w:lineRule="auto"/>
        <w:ind w:firstLine="709"/>
        <w:jc w:val="both"/>
        <w:rPr>
          <w:rFonts w:ascii="Times New Roman" w:hAnsi="Times New Roman" w:cs="Times New Roman"/>
          <w:sz w:val="26"/>
          <w:szCs w:val="26"/>
        </w:rPr>
      </w:pPr>
      <w:r w:rsidRPr="00D26CAF">
        <w:rPr>
          <w:rFonts w:ascii="Times New Roman" w:hAnsi="Times New Roman" w:cs="Times New Roman"/>
          <w:sz w:val="26"/>
          <w:szCs w:val="26"/>
        </w:rPr>
        <w:t xml:space="preserve">1. </w:t>
      </w:r>
      <w:r w:rsidR="00FC79DD" w:rsidRPr="00D26CAF">
        <w:rPr>
          <w:rFonts w:ascii="Times New Roman" w:hAnsi="Times New Roman" w:cs="Times New Roman"/>
          <w:sz w:val="26"/>
          <w:szCs w:val="26"/>
        </w:rPr>
        <w:t>Зона зеленых насаждений общего пользования Р1 установлена для обеспечения условий сохранения и развития природно</w:t>
      </w:r>
      <w:r w:rsidR="004B467F" w:rsidRPr="00D26CAF">
        <w:rPr>
          <w:rFonts w:ascii="Times New Roman" w:hAnsi="Times New Roman" w:cs="Times New Roman"/>
          <w:sz w:val="26"/>
          <w:szCs w:val="26"/>
        </w:rPr>
        <w:t>-</w:t>
      </w:r>
      <w:r w:rsidR="00FC79DD" w:rsidRPr="00D26CAF">
        <w:rPr>
          <w:rFonts w:ascii="Times New Roman" w:hAnsi="Times New Roman" w:cs="Times New Roman"/>
          <w:sz w:val="26"/>
          <w:szCs w:val="26"/>
        </w:rPr>
        <w:t xml:space="preserve">рекреационных территорий, имеющих в составе своих границ объекты </w:t>
      </w:r>
      <w:r w:rsidR="00807ADE" w:rsidRPr="005245F4">
        <w:rPr>
          <w:rFonts w:ascii="Times New Roman" w:eastAsia="Times New Roman" w:hAnsi="Times New Roman" w:cs="Times New Roman"/>
          <w:sz w:val="26"/>
          <w:szCs w:val="26"/>
        </w:rPr>
        <w:t>спортивного или коммерческого назначения</w:t>
      </w:r>
      <w:r w:rsidR="00807ADE">
        <w:rPr>
          <w:rFonts w:ascii="Times New Roman" w:eastAsia="Times New Roman" w:hAnsi="Times New Roman" w:cs="Times New Roman"/>
          <w:sz w:val="26"/>
          <w:szCs w:val="26"/>
        </w:rPr>
        <w:t xml:space="preserve"> (</w:t>
      </w:r>
      <w:r w:rsidR="00807ADE" w:rsidRPr="005245F4">
        <w:rPr>
          <w:rFonts w:ascii="Times New Roman" w:eastAsia="Times New Roman" w:hAnsi="Times New Roman" w:cs="Times New Roman"/>
          <w:sz w:val="26"/>
          <w:szCs w:val="26"/>
        </w:rPr>
        <w:t>в том числе парки, сады, скверы, бульвары, городские леса)</w:t>
      </w:r>
      <w:r w:rsidR="00BE76A9" w:rsidRPr="00D26CAF">
        <w:rPr>
          <w:rFonts w:ascii="Times New Roman" w:hAnsi="Times New Roman" w:cs="Times New Roman"/>
          <w:sz w:val="26"/>
          <w:szCs w:val="26"/>
        </w:rPr>
        <w:t>.</w:t>
      </w:r>
    </w:p>
    <w:p w14:paraId="12041EF7" w14:textId="723B47E4" w:rsidR="004839E8" w:rsidRPr="00D26CAF" w:rsidRDefault="004976CF" w:rsidP="00D26CAF">
      <w:pPr>
        <w:tabs>
          <w:tab w:val="left" w:pos="1048"/>
        </w:tabs>
        <w:spacing w:line="360" w:lineRule="auto"/>
        <w:ind w:firstLine="709"/>
        <w:jc w:val="both"/>
        <w:rPr>
          <w:rFonts w:ascii="Times New Roman" w:hAnsi="Times New Roman" w:cs="Times New Roman"/>
          <w:sz w:val="26"/>
          <w:szCs w:val="26"/>
        </w:rPr>
      </w:pPr>
      <w:r w:rsidRPr="00D26CAF">
        <w:rPr>
          <w:rFonts w:ascii="Times New Roman" w:hAnsi="Times New Roman" w:cs="Times New Roman"/>
          <w:sz w:val="26"/>
          <w:szCs w:val="26"/>
        </w:rPr>
        <w:t xml:space="preserve">2. </w:t>
      </w:r>
      <w:r w:rsidR="00BE76A9" w:rsidRPr="00D26CAF">
        <w:rPr>
          <w:rFonts w:ascii="Times New Roman" w:hAnsi="Times New Roman" w:cs="Times New Roman"/>
          <w:sz w:val="26"/>
          <w:szCs w:val="26"/>
        </w:rPr>
        <w:t xml:space="preserve">Виды разрешенного использования земельных участков и объектов </w:t>
      </w:r>
      <w:r w:rsidR="00BE76A9" w:rsidRPr="00D26CAF">
        <w:rPr>
          <w:rFonts w:ascii="Times New Roman" w:hAnsi="Times New Roman" w:cs="Times New Roman"/>
          <w:sz w:val="26"/>
          <w:szCs w:val="26"/>
        </w:rPr>
        <w:lastRenderedPageBreak/>
        <w:t>капитального строительства:</w:t>
      </w:r>
    </w:p>
    <w:p w14:paraId="43249377" w14:textId="77777777" w:rsidR="004839E8" w:rsidRPr="007F131B" w:rsidRDefault="004839E8" w:rsidP="00A2290A">
      <w:pPr>
        <w:pStyle w:val="a0"/>
        <w:spacing w:before="4" w:line="276" w:lineRule="auto"/>
        <w:jc w:val="both"/>
        <w:rPr>
          <w:rFonts w:ascii="Times New Roman" w:hAnsi="Times New Roman" w:cs="Times New Roman"/>
          <w:sz w:val="24"/>
          <w:szCs w:val="24"/>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B4647A" w:rsidRPr="00D26CAF" w14:paraId="0DFF6C72" w14:textId="77777777" w:rsidTr="005C2FA5">
        <w:trPr>
          <w:trHeight w:val="741"/>
        </w:trPr>
        <w:tc>
          <w:tcPr>
            <w:tcW w:w="4366" w:type="dxa"/>
          </w:tcPr>
          <w:p w14:paraId="52EC224B" w14:textId="77777777" w:rsidR="00B4647A" w:rsidRPr="00D26CAF" w:rsidRDefault="00B4647A" w:rsidP="004976CF">
            <w:pPr>
              <w:pStyle w:val="TableParagraph"/>
              <w:spacing w:before="100" w:line="276" w:lineRule="auto"/>
              <w:ind w:right="708"/>
              <w:rPr>
                <w:rFonts w:ascii="Times New Roman" w:hAnsi="Times New Roman" w:cs="Times New Roman"/>
                <w:sz w:val="26"/>
                <w:szCs w:val="26"/>
              </w:rPr>
            </w:pPr>
            <w:r w:rsidRPr="00D26CAF">
              <w:rPr>
                <w:rFonts w:ascii="Times New Roman" w:hAnsi="Times New Roman" w:cs="Times New Roman"/>
                <w:sz w:val="26"/>
                <w:szCs w:val="26"/>
              </w:rPr>
              <w:t>Основные виды разрешенного использования</w:t>
            </w:r>
          </w:p>
        </w:tc>
        <w:tc>
          <w:tcPr>
            <w:tcW w:w="2494" w:type="dxa"/>
          </w:tcPr>
          <w:p w14:paraId="47EC6AB7" w14:textId="77777777" w:rsidR="00B4647A" w:rsidRPr="00D26CAF" w:rsidRDefault="00B4647A" w:rsidP="004976CF">
            <w:pPr>
              <w:pStyle w:val="TableParagraph"/>
              <w:spacing w:before="100" w:line="276" w:lineRule="auto"/>
              <w:ind w:right="155"/>
              <w:rPr>
                <w:rFonts w:ascii="Times New Roman" w:hAnsi="Times New Roman" w:cs="Times New Roman"/>
                <w:sz w:val="26"/>
                <w:szCs w:val="26"/>
              </w:rPr>
            </w:pPr>
            <w:r w:rsidRPr="00D26CAF">
              <w:rPr>
                <w:rFonts w:ascii="Times New Roman" w:hAnsi="Times New Roman" w:cs="Times New Roman"/>
                <w:sz w:val="26"/>
                <w:szCs w:val="26"/>
              </w:rPr>
              <w:t>Условно разрешенные виды использования</w:t>
            </w:r>
          </w:p>
        </w:tc>
        <w:tc>
          <w:tcPr>
            <w:tcW w:w="2211" w:type="dxa"/>
          </w:tcPr>
          <w:p w14:paraId="53C6D5A8" w14:textId="77777777" w:rsidR="00B4647A" w:rsidRPr="00D26CAF" w:rsidRDefault="00B4647A" w:rsidP="004976CF">
            <w:pPr>
              <w:pStyle w:val="TableParagraph"/>
              <w:spacing w:before="100" w:line="276" w:lineRule="auto"/>
              <w:ind w:right="94"/>
              <w:rPr>
                <w:rFonts w:ascii="Times New Roman" w:hAnsi="Times New Roman" w:cs="Times New Roman"/>
                <w:sz w:val="26"/>
                <w:szCs w:val="26"/>
              </w:rPr>
            </w:pPr>
            <w:r w:rsidRPr="00D26CAF">
              <w:rPr>
                <w:rFonts w:ascii="Times New Roman" w:hAnsi="Times New Roman" w:cs="Times New Roman"/>
                <w:sz w:val="26"/>
                <w:szCs w:val="26"/>
              </w:rPr>
              <w:t>Вспомогательные виды использования</w:t>
            </w:r>
          </w:p>
        </w:tc>
      </w:tr>
      <w:tr w:rsidR="00B4647A" w:rsidRPr="00D26CAF" w14:paraId="647504AA" w14:textId="77777777" w:rsidTr="005C2FA5">
        <w:trPr>
          <w:trHeight w:val="273"/>
        </w:trPr>
        <w:tc>
          <w:tcPr>
            <w:tcW w:w="4366" w:type="dxa"/>
          </w:tcPr>
          <w:p w14:paraId="4B421D71" w14:textId="77777777" w:rsidR="003224D4" w:rsidRPr="00D26CAF"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D26CAF">
              <w:rPr>
                <w:rFonts w:ascii="Times New Roman" w:hAnsi="Times New Roman" w:cs="Times New Roman"/>
                <w:sz w:val="26"/>
                <w:szCs w:val="26"/>
              </w:rPr>
              <w:t>3.1.1 Предоставление коммунальных услуг</w:t>
            </w:r>
          </w:p>
          <w:p w14:paraId="3D82F7E4" w14:textId="1617B4A9" w:rsidR="00E52263"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3.6.2 Парки культуры и отдыха</w:t>
            </w:r>
          </w:p>
          <w:p w14:paraId="646CBA58" w14:textId="403D8BE0" w:rsidR="00E52263"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5.1.3 Площадки для занятий спортом</w:t>
            </w:r>
          </w:p>
          <w:p w14:paraId="3A35BDFA" w14:textId="51F8B60D" w:rsidR="00E52263"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5.4 Причалы для маломерных судов</w:t>
            </w:r>
          </w:p>
          <w:p w14:paraId="13D0754A" w14:textId="77777777" w:rsidR="00F46A2C" w:rsidRDefault="00F46A2C" w:rsidP="004976CF">
            <w:pPr>
              <w:pStyle w:val="TableParagraph"/>
              <w:tabs>
                <w:tab w:val="left" w:pos="1115"/>
              </w:tabs>
              <w:spacing w:before="100" w:line="276" w:lineRule="auto"/>
              <w:ind w:right="47"/>
              <w:rPr>
                <w:rFonts w:ascii="Times New Roman" w:hAnsi="Times New Roman" w:cs="Times New Roman"/>
                <w:sz w:val="26"/>
                <w:szCs w:val="26"/>
              </w:rPr>
            </w:pPr>
            <w:r w:rsidRPr="00D26CAF">
              <w:rPr>
                <w:rFonts w:ascii="Times New Roman" w:hAnsi="Times New Roman" w:cs="Times New Roman"/>
                <w:sz w:val="26"/>
                <w:szCs w:val="26"/>
              </w:rPr>
              <w:t>7.6 Внеуличный транспорт</w:t>
            </w:r>
          </w:p>
          <w:p w14:paraId="24858BAC" w14:textId="609C6E94" w:rsidR="00B522D6" w:rsidRPr="00D26CAF" w:rsidRDefault="00B522D6" w:rsidP="004976CF">
            <w:pPr>
              <w:pStyle w:val="TableParagraph"/>
              <w:tabs>
                <w:tab w:val="left" w:pos="1115"/>
              </w:tabs>
              <w:spacing w:before="100" w:line="276" w:lineRule="auto"/>
              <w:ind w:right="47"/>
              <w:rPr>
                <w:rFonts w:ascii="Times New Roman" w:hAnsi="Times New Roman" w:cs="Times New Roman"/>
                <w:sz w:val="26"/>
                <w:szCs w:val="26"/>
              </w:rPr>
            </w:pPr>
            <w:r>
              <w:rPr>
                <w:rFonts w:ascii="Times New Roman" w:hAnsi="Times New Roman" w:cs="Times New Roman"/>
                <w:sz w:val="26"/>
                <w:szCs w:val="26"/>
              </w:rPr>
              <w:t>8.3 Обеспечение внутреннего правопорядка</w:t>
            </w:r>
          </w:p>
          <w:p w14:paraId="3AC5EAE6" w14:textId="4D000112" w:rsidR="00E52263"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9.1 Охрана природных территорий</w:t>
            </w:r>
          </w:p>
          <w:p w14:paraId="55D1538B" w14:textId="210B7C6A" w:rsidR="00E52263"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9.3 Историко</w:t>
            </w:r>
            <w:r w:rsidR="004976CF" w:rsidRPr="00D26CAF">
              <w:rPr>
                <w:rFonts w:ascii="Times New Roman" w:hAnsi="Times New Roman" w:cs="Times New Roman"/>
                <w:sz w:val="26"/>
                <w:szCs w:val="26"/>
              </w:rPr>
              <w:t>-</w:t>
            </w:r>
            <w:r w:rsidRPr="00D26CAF">
              <w:rPr>
                <w:rFonts w:ascii="Times New Roman" w:hAnsi="Times New Roman" w:cs="Times New Roman"/>
                <w:sz w:val="26"/>
                <w:szCs w:val="26"/>
              </w:rPr>
              <w:t>культурная деятельность</w:t>
            </w:r>
          </w:p>
          <w:p w14:paraId="4FA86BF5" w14:textId="7ED49027" w:rsidR="00E52263"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11.1 Общее пользование водными объектами</w:t>
            </w:r>
          </w:p>
          <w:p w14:paraId="377613EF" w14:textId="2F3301F4" w:rsidR="00B4647A" w:rsidRPr="00D26CAF" w:rsidRDefault="00E52263" w:rsidP="004976CF">
            <w:pPr>
              <w:pStyle w:val="TableParagraph"/>
              <w:tabs>
                <w:tab w:val="left" w:pos="393"/>
              </w:tabs>
              <w:spacing w:before="100" w:line="276" w:lineRule="auto"/>
              <w:rPr>
                <w:rFonts w:ascii="Times New Roman" w:hAnsi="Times New Roman" w:cs="Times New Roman"/>
                <w:sz w:val="26"/>
                <w:szCs w:val="26"/>
              </w:rPr>
            </w:pPr>
            <w:r w:rsidRPr="00D26CAF">
              <w:rPr>
                <w:rFonts w:ascii="Times New Roman" w:hAnsi="Times New Roman" w:cs="Times New Roman"/>
                <w:sz w:val="26"/>
                <w:szCs w:val="26"/>
              </w:rPr>
              <w:t>12.0 Земельные участки (территории) общего пользования</w:t>
            </w:r>
          </w:p>
        </w:tc>
        <w:tc>
          <w:tcPr>
            <w:tcW w:w="2494" w:type="dxa"/>
          </w:tcPr>
          <w:p w14:paraId="12A1E7B5" w14:textId="0F7FB59A" w:rsidR="00F46A2C" w:rsidRPr="00D26CAF" w:rsidRDefault="007E08E3" w:rsidP="004976CF">
            <w:pPr>
              <w:pStyle w:val="TableParagraph"/>
              <w:tabs>
                <w:tab w:val="left" w:pos="1115"/>
              </w:tabs>
              <w:spacing w:before="100" w:line="276" w:lineRule="auto"/>
              <w:ind w:right="47"/>
              <w:rPr>
                <w:rFonts w:ascii="Times New Roman" w:hAnsi="Times New Roman" w:cs="Times New Roman"/>
                <w:sz w:val="26"/>
                <w:szCs w:val="26"/>
              </w:rPr>
            </w:pPr>
            <w:r w:rsidRPr="00D26CAF">
              <w:rPr>
                <w:rFonts w:ascii="Times New Roman" w:hAnsi="Times New Roman" w:cs="Times New Roman"/>
                <w:sz w:val="26"/>
                <w:szCs w:val="26"/>
              </w:rPr>
              <w:t>3.6.1 Объекты культурно-досуговой деятельности</w:t>
            </w:r>
            <w:r w:rsidR="00543110" w:rsidRPr="00D26CAF">
              <w:rPr>
                <w:rFonts w:ascii="Times New Roman" w:hAnsi="Times New Roman" w:cs="Times New Roman"/>
                <w:sz w:val="26"/>
                <w:szCs w:val="26"/>
              </w:rPr>
              <w:t xml:space="preserve"> </w:t>
            </w:r>
          </w:p>
          <w:p w14:paraId="4E94E403" w14:textId="5EEC30C4" w:rsidR="00B4647A" w:rsidRPr="00D26CAF" w:rsidRDefault="00F46A2C" w:rsidP="004976CF">
            <w:pPr>
              <w:pStyle w:val="TableParagraph"/>
              <w:tabs>
                <w:tab w:val="left" w:pos="1158"/>
                <w:tab w:val="left" w:pos="2316"/>
              </w:tabs>
              <w:spacing w:before="90" w:line="276" w:lineRule="auto"/>
              <w:ind w:right="51"/>
              <w:rPr>
                <w:rFonts w:ascii="Times New Roman" w:hAnsi="Times New Roman" w:cs="Times New Roman"/>
                <w:sz w:val="26"/>
                <w:szCs w:val="26"/>
              </w:rPr>
            </w:pPr>
            <w:r w:rsidRPr="00D26CAF">
              <w:rPr>
                <w:rFonts w:ascii="Times New Roman" w:hAnsi="Times New Roman" w:cs="Times New Roman"/>
                <w:sz w:val="26"/>
                <w:szCs w:val="26"/>
              </w:rPr>
              <w:t>11.3 Гидротехнические сооружения</w:t>
            </w:r>
          </w:p>
        </w:tc>
        <w:tc>
          <w:tcPr>
            <w:tcW w:w="2211" w:type="dxa"/>
          </w:tcPr>
          <w:p w14:paraId="6A5E655C" w14:textId="77777777" w:rsidR="003224D4" w:rsidRPr="00D26CAF"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D26CAF">
              <w:rPr>
                <w:rFonts w:ascii="Times New Roman" w:hAnsi="Times New Roman" w:cs="Times New Roman"/>
                <w:sz w:val="26"/>
                <w:szCs w:val="26"/>
              </w:rPr>
              <w:t>3.1.1 Предоставление коммунальных услуг</w:t>
            </w:r>
          </w:p>
          <w:p w14:paraId="4C2FE51A" w14:textId="626831AC" w:rsidR="00B4647A" w:rsidRPr="00D26CAF" w:rsidRDefault="0016557E" w:rsidP="004976CF">
            <w:pPr>
              <w:pStyle w:val="TableParagraph"/>
              <w:tabs>
                <w:tab w:val="left" w:pos="1115"/>
              </w:tabs>
              <w:spacing w:before="100" w:line="276" w:lineRule="auto"/>
              <w:ind w:right="47"/>
              <w:rPr>
                <w:rFonts w:ascii="Times New Roman" w:hAnsi="Times New Roman" w:cs="Times New Roman"/>
                <w:sz w:val="26"/>
                <w:szCs w:val="26"/>
              </w:rPr>
            </w:pPr>
            <w:r w:rsidRPr="00D26CAF">
              <w:rPr>
                <w:rFonts w:ascii="Times New Roman" w:hAnsi="Times New Roman" w:cs="Times New Roman"/>
                <w:sz w:val="26"/>
                <w:szCs w:val="26"/>
              </w:rPr>
              <w:t>4.9.2 Стоянка транспортных средств</w:t>
            </w:r>
          </w:p>
        </w:tc>
      </w:tr>
    </w:tbl>
    <w:p w14:paraId="36C0747D" w14:textId="2FE39C64" w:rsidR="004839E8" w:rsidRPr="00B522D6" w:rsidRDefault="00676092" w:rsidP="00B522D6">
      <w:pPr>
        <w:tabs>
          <w:tab w:val="left" w:pos="1020"/>
        </w:tabs>
        <w:spacing w:line="360" w:lineRule="auto"/>
        <w:ind w:firstLine="709"/>
        <w:jc w:val="both"/>
        <w:rPr>
          <w:rFonts w:ascii="Times New Roman" w:hAnsi="Times New Roman" w:cs="Times New Roman"/>
          <w:sz w:val="26"/>
          <w:szCs w:val="26"/>
        </w:rPr>
      </w:pPr>
      <w:r w:rsidRPr="00B522D6">
        <w:rPr>
          <w:rFonts w:ascii="Times New Roman" w:hAnsi="Times New Roman" w:cs="Times New Roman"/>
          <w:sz w:val="26"/>
          <w:szCs w:val="26"/>
        </w:rPr>
        <w:t xml:space="preserve">3. </w:t>
      </w:r>
      <w:r w:rsidR="00BE76A9" w:rsidRPr="00B522D6">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w:t>
      </w:r>
      <w:r w:rsidR="00155B3C" w:rsidRPr="00B522D6">
        <w:rPr>
          <w:rFonts w:ascii="Times New Roman" w:hAnsi="Times New Roman" w:cs="Times New Roman"/>
          <w:sz w:val="26"/>
          <w:szCs w:val="26"/>
        </w:rPr>
        <w:t>а:</w:t>
      </w:r>
    </w:p>
    <w:p w14:paraId="28A3DA78" w14:textId="77777777" w:rsidR="00155B3C" w:rsidRPr="007F131B" w:rsidRDefault="00155B3C" w:rsidP="00155B3C">
      <w:pPr>
        <w:tabs>
          <w:tab w:val="left" w:pos="1020"/>
        </w:tabs>
        <w:spacing w:before="57" w:line="276" w:lineRule="auto"/>
        <w:ind w:right="103"/>
        <w:jc w:val="both"/>
        <w:rPr>
          <w:rFonts w:ascii="Times New Roman" w:hAnsi="Times New Roman" w:cs="Times New Roman"/>
          <w:sz w:val="24"/>
          <w:szCs w:val="24"/>
        </w:rPr>
      </w:pPr>
    </w:p>
    <w:p w14:paraId="31010543" w14:textId="77777777" w:rsidR="00155B3C" w:rsidRPr="007F131B" w:rsidRDefault="00155B3C" w:rsidP="00155B3C">
      <w:pPr>
        <w:tabs>
          <w:tab w:val="left" w:pos="1020"/>
        </w:tabs>
        <w:spacing w:line="276" w:lineRule="auto"/>
        <w:ind w:right="104"/>
        <w:jc w:val="both"/>
        <w:rPr>
          <w:rFonts w:ascii="Times New Roman" w:hAnsi="Times New Roman" w:cs="Times New Roman"/>
          <w:sz w:val="24"/>
          <w:szCs w:val="24"/>
        </w:rPr>
      </w:pPr>
    </w:p>
    <w:p w14:paraId="0F33A2C0" w14:textId="77777777" w:rsidR="00155B3C" w:rsidRPr="007F131B" w:rsidRDefault="00155B3C" w:rsidP="00155B3C">
      <w:pPr>
        <w:tabs>
          <w:tab w:val="left" w:pos="952"/>
        </w:tabs>
        <w:spacing w:line="276" w:lineRule="auto"/>
        <w:ind w:right="105"/>
        <w:jc w:val="both"/>
        <w:rPr>
          <w:rFonts w:ascii="Times New Roman" w:hAnsi="Times New Roman" w:cs="Times New Roman"/>
          <w:sz w:val="24"/>
          <w:szCs w:val="24"/>
        </w:rPr>
        <w:sectPr w:rsidR="00155B3C" w:rsidRPr="007F131B" w:rsidSect="00155B3C">
          <w:pgSz w:w="11910" w:h="16840"/>
          <w:pgMar w:top="1080" w:right="740" w:bottom="280" w:left="1520" w:header="720" w:footer="720" w:gutter="0"/>
          <w:cols w:space="720"/>
        </w:sectPr>
      </w:pPr>
    </w:p>
    <w:p w14:paraId="4AF75732" w14:textId="77777777" w:rsidR="00155B3C" w:rsidRPr="007F131B" w:rsidRDefault="00155B3C" w:rsidP="00155B3C">
      <w:pPr>
        <w:rPr>
          <w:rFonts w:ascii="Times New Roman" w:hAnsi="Times New Roman" w:cs="Times New Roman"/>
          <w:sz w:val="24"/>
          <w:szCs w:val="24"/>
        </w:rPr>
      </w:pPr>
    </w:p>
    <w:tbl>
      <w:tblPr>
        <w:tblStyle w:val="a6"/>
        <w:tblW w:w="15666" w:type="dxa"/>
        <w:tblInd w:w="347" w:type="dxa"/>
        <w:tblLayout w:type="fixed"/>
        <w:tblLook w:val="04A0" w:firstRow="1" w:lastRow="0" w:firstColumn="1" w:lastColumn="0" w:noHBand="0" w:noVBand="1"/>
      </w:tblPr>
      <w:tblGrid>
        <w:gridCol w:w="1413"/>
        <w:gridCol w:w="2913"/>
        <w:gridCol w:w="2835"/>
        <w:gridCol w:w="2835"/>
        <w:gridCol w:w="2835"/>
        <w:gridCol w:w="2835"/>
      </w:tblGrid>
      <w:tr w:rsidR="00333C19" w:rsidRPr="00B522D6" w14:paraId="4EE30C7F" w14:textId="7675655F" w:rsidTr="00333C19">
        <w:tc>
          <w:tcPr>
            <w:tcW w:w="1413" w:type="dxa"/>
          </w:tcPr>
          <w:p w14:paraId="0DD902E4" w14:textId="77777777" w:rsidR="00333C19" w:rsidRPr="00B522D6" w:rsidRDefault="00333C19"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Код вида разрешенного использования</w:t>
            </w:r>
          </w:p>
        </w:tc>
        <w:tc>
          <w:tcPr>
            <w:tcW w:w="2913" w:type="dxa"/>
          </w:tcPr>
          <w:p w14:paraId="5950A39E" w14:textId="77777777" w:rsidR="00333C19" w:rsidRPr="00B522D6" w:rsidRDefault="00333C19"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05A1C67C" w14:textId="77777777" w:rsidR="00333C19" w:rsidRPr="00B522D6" w:rsidRDefault="00333C19"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2A482D9C" w14:textId="516D82B5" w:rsidR="00333C19" w:rsidRPr="00B522D6" w:rsidRDefault="007E0F61" w:rsidP="00B522D6">
            <w:pPr>
              <w:spacing w:line="360" w:lineRule="auto"/>
              <w:rPr>
                <w:rFonts w:ascii="Times New Roman" w:hAnsi="Times New Roman" w:cs="Times New Roman"/>
                <w:b/>
                <w:sz w:val="26"/>
                <w:szCs w:val="26"/>
              </w:rPr>
            </w:pPr>
            <w:r w:rsidRPr="00B522D6">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2E0A73BE" w14:textId="77777777" w:rsidR="00333C19" w:rsidRPr="00B522D6" w:rsidRDefault="00333C19" w:rsidP="00B522D6">
            <w:pPr>
              <w:spacing w:line="360" w:lineRule="auto"/>
              <w:rPr>
                <w:rFonts w:ascii="Times New Roman" w:hAnsi="Times New Roman" w:cs="Times New Roman"/>
                <w:b/>
                <w:sz w:val="26"/>
                <w:szCs w:val="26"/>
              </w:rPr>
            </w:pPr>
            <w:r w:rsidRPr="00B522D6">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10BEE566" w14:textId="5E300282" w:rsidR="00333C19" w:rsidRPr="00B522D6" w:rsidRDefault="00333C19" w:rsidP="00B522D6">
            <w:pPr>
              <w:spacing w:line="360" w:lineRule="auto"/>
              <w:rPr>
                <w:rFonts w:ascii="Times New Roman" w:hAnsi="Times New Roman" w:cs="Times New Roman"/>
                <w:sz w:val="26"/>
                <w:szCs w:val="26"/>
              </w:rPr>
            </w:pPr>
            <w:r w:rsidRPr="00B522D6">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7B4410" w:rsidRPr="00B522D6" w14:paraId="4495A474" w14:textId="06734583" w:rsidTr="00333C19">
        <w:tc>
          <w:tcPr>
            <w:tcW w:w="1413" w:type="dxa"/>
          </w:tcPr>
          <w:p w14:paraId="77634B76" w14:textId="518CA42E"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3.1.1 Предоставление коммунальных услуг</w:t>
            </w:r>
          </w:p>
        </w:tc>
        <w:tc>
          <w:tcPr>
            <w:tcW w:w="2913" w:type="dxa"/>
          </w:tcPr>
          <w:p w14:paraId="3752DA37"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08A3CA3"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244E5B9" w14:textId="6DF85594"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382DC000"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0F3E62B2" w14:textId="1C04CF0D"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569360A4" w14:textId="675D11AA" w:rsidTr="00333C19">
        <w:tc>
          <w:tcPr>
            <w:tcW w:w="1413" w:type="dxa"/>
          </w:tcPr>
          <w:p w14:paraId="3BD2C770" w14:textId="1E97BB79"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 xml:space="preserve">3.6.1 Объекты </w:t>
            </w:r>
            <w:r w:rsidRPr="00B522D6">
              <w:rPr>
                <w:rFonts w:ascii="Times New Roman" w:hAnsi="Times New Roman" w:cs="Times New Roman"/>
                <w:bCs/>
                <w:sz w:val="26"/>
                <w:szCs w:val="26"/>
              </w:rPr>
              <w:lastRenderedPageBreak/>
              <w:t>культурно-досуговой деятельности</w:t>
            </w:r>
          </w:p>
        </w:tc>
        <w:tc>
          <w:tcPr>
            <w:tcW w:w="2913" w:type="dxa"/>
          </w:tcPr>
          <w:p w14:paraId="6BACAC63" w14:textId="5F79BD8E"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5A5E2F8D" w14:textId="5C69DCDB"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2351AA8" w14:textId="45E7F9EE"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4A4C5488" w14:textId="1F53B690"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787BA023" w14:textId="07C12A45"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FFC635C" w14:textId="39BB68CF" w:rsidTr="00333C19">
        <w:tc>
          <w:tcPr>
            <w:tcW w:w="1413" w:type="dxa"/>
          </w:tcPr>
          <w:p w14:paraId="7471610A" w14:textId="27334A22"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3.6.2 Парки культуры и отдыха</w:t>
            </w:r>
          </w:p>
        </w:tc>
        <w:tc>
          <w:tcPr>
            <w:tcW w:w="2913" w:type="dxa"/>
          </w:tcPr>
          <w:p w14:paraId="3CA4AC47" w14:textId="0608BF81"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471EC26" w14:textId="18A75B62"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17D24CD" w14:textId="1EFF715A"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68F9B2BF" w14:textId="53D9F478"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5B09E0B" w14:textId="19F60C14"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2D70605B" w14:textId="43AC0BD3" w:rsidTr="00333C19">
        <w:tc>
          <w:tcPr>
            <w:tcW w:w="1413" w:type="dxa"/>
          </w:tcPr>
          <w:p w14:paraId="0C3B338C" w14:textId="15B3D29F"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4.9.2 Стоянка транспортных средств</w:t>
            </w:r>
          </w:p>
        </w:tc>
        <w:tc>
          <w:tcPr>
            <w:tcW w:w="2913" w:type="dxa"/>
          </w:tcPr>
          <w:p w14:paraId="5635472B" w14:textId="18C09D73"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4F81722" w14:textId="306511F4"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C9C5D60" w14:textId="12A8132D"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5B7068A" w14:textId="1E3A5569"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A4E72D9" w14:textId="6FDCC000"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2C2299C2" w14:textId="6E98B676" w:rsidTr="00333C19">
        <w:tc>
          <w:tcPr>
            <w:tcW w:w="1413" w:type="dxa"/>
          </w:tcPr>
          <w:p w14:paraId="02BF47DB" w14:textId="77275A7A"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5.1.3 Площадки для занятий спортом</w:t>
            </w:r>
          </w:p>
        </w:tc>
        <w:tc>
          <w:tcPr>
            <w:tcW w:w="2913" w:type="dxa"/>
          </w:tcPr>
          <w:p w14:paraId="7F345FD7" w14:textId="59AC9174"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74DBFA9" w14:textId="4C54F963"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1CBE66E0" w14:textId="3F678CA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4F7D66DB" w14:textId="05025F02"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739CBF94" w14:textId="5C2D09F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2591DC9C" w14:textId="5F6E9490" w:rsidTr="00333C19">
        <w:tc>
          <w:tcPr>
            <w:tcW w:w="1413" w:type="dxa"/>
          </w:tcPr>
          <w:p w14:paraId="4765D192" w14:textId="5BC1485C"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 xml:space="preserve">5.4 </w:t>
            </w:r>
            <w:r w:rsidRPr="00B522D6">
              <w:rPr>
                <w:rFonts w:ascii="Times New Roman" w:hAnsi="Times New Roman" w:cs="Times New Roman"/>
                <w:bCs/>
                <w:sz w:val="26"/>
                <w:szCs w:val="26"/>
              </w:rPr>
              <w:lastRenderedPageBreak/>
              <w:t>Причалы для маломерных судов</w:t>
            </w:r>
          </w:p>
        </w:tc>
        <w:tc>
          <w:tcPr>
            <w:tcW w:w="2913" w:type="dxa"/>
          </w:tcPr>
          <w:p w14:paraId="2825BA03" w14:textId="3F420182"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4A5DD51D" w14:textId="62409B9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CC59314" w14:textId="400BDB1D"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2A81C11" w14:textId="3341D20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04645A2" w14:textId="7255157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404865DC" w14:textId="12EA3238" w:rsidTr="00333C19">
        <w:tc>
          <w:tcPr>
            <w:tcW w:w="1413" w:type="dxa"/>
          </w:tcPr>
          <w:p w14:paraId="6EEF470C" w14:textId="241692E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7.6 Внеуличный транспорт</w:t>
            </w:r>
          </w:p>
        </w:tc>
        <w:tc>
          <w:tcPr>
            <w:tcW w:w="2913" w:type="dxa"/>
          </w:tcPr>
          <w:p w14:paraId="6C857E89"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58542C41"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0329567" w14:textId="6CB32953"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F9A5774"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D954411" w14:textId="1F6F734C"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0E5AE965" w14:textId="22612315" w:rsidTr="00333C19">
        <w:tc>
          <w:tcPr>
            <w:tcW w:w="1413" w:type="dxa"/>
          </w:tcPr>
          <w:p w14:paraId="63C4DCBD"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8.3 Обеспечение</w:t>
            </w:r>
          </w:p>
          <w:p w14:paraId="1255179A"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внутреннего</w:t>
            </w:r>
          </w:p>
          <w:p w14:paraId="0543C06D" w14:textId="657739B9"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правопорядка</w:t>
            </w:r>
          </w:p>
        </w:tc>
        <w:tc>
          <w:tcPr>
            <w:tcW w:w="2913" w:type="dxa"/>
          </w:tcPr>
          <w:p w14:paraId="1339D25E" w14:textId="29EE52B0"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C481F8A" w14:textId="36E6F3AB"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5EEBE3B" w14:textId="6B701DB1"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304DA1E" w14:textId="165680A1"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038BAD7B" w14:textId="11ACE07D"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6576637C" w14:textId="208AFAC9" w:rsidTr="00333C19">
        <w:tc>
          <w:tcPr>
            <w:tcW w:w="1413" w:type="dxa"/>
          </w:tcPr>
          <w:p w14:paraId="1D4A9336" w14:textId="01E3BA5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9.1 Охрана природных территори</w:t>
            </w:r>
            <w:r w:rsidRPr="00B522D6">
              <w:rPr>
                <w:rFonts w:ascii="Times New Roman" w:hAnsi="Times New Roman" w:cs="Times New Roman"/>
                <w:bCs/>
                <w:sz w:val="26"/>
                <w:szCs w:val="26"/>
              </w:rPr>
              <w:lastRenderedPageBreak/>
              <w:t>й</w:t>
            </w:r>
          </w:p>
        </w:tc>
        <w:tc>
          <w:tcPr>
            <w:tcW w:w="2913" w:type="dxa"/>
          </w:tcPr>
          <w:p w14:paraId="50FE3BC2" w14:textId="6450BF38"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444763B5" w14:textId="08C4B02C"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01C8F59E" w14:textId="151B2FBA"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583603B" w14:textId="374A87E9"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0EC3C637" w14:textId="0F28ADEF"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80EE915" w14:textId="0797F39E" w:rsidTr="00333C19">
        <w:tc>
          <w:tcPr>
            <w:tcW w:w="1413" w:type="dxa"/>
          </w:tcPr>
          <w:p w14:paraId="51CC9B36" w14:textId="391EDCE1"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9.3 Историко-культурная деятельность</w:t>
            </w:r>
          </w:p>
        </w:tc>
        <w:tc>
          <w:tcPr>
            <w:tcW w:w="2913" w:type="dxa"/>
          </w:tcPr>
          <w:p w14:paraId="316B45DA" w14:textId="041CE6B5"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B6390DC" w14:textId="63CB6D71"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5B951DE" w14:textId="0D105C62"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21867490" w14:textId="4026DF60"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6B699A62" w14:textId="334CF640"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7A86C402" w14:textId="4D54A553" w:rsidTr="00333C19">
        <w:tc>
          <w:tcPr>
            <w:tcW w:w="1413" w:type="dxa"/>
          </w:tcPr>
          <w:p w14:paraId="0F10981C" w14:textId="10B75EED"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11.1 Общее пользование водными объектами</w:t>
            </w:r>
          </w:p>
        </w:tc>
        <w:tc>
          <w:tcPr>
            <w:tcW w:w="2913" w:type="dxa"/>
          </w:tcPr>
          <w:p w14:paraId="0AA8169C"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6D780721"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30B6807D" w14:textId="017B6148"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646C0CDB"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43574794" w14:textId="2C487662"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EA5903F" w14:textId="0661DE39" w:rsidTr="00333C19">
        <w:tc>
          <w:tcPr>
            <w:tcW w:w="1413" w:type="dxa"/>
          </w:tcPr>
          <w:p w14:paraId="1F1A6C40"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11.3 Гидротехнические сооружения</w:t>
            </w:r>
          </w:p>
        </w:tc>
        <w:tc>
          <w:tcPr>
            <w:tcW w:w="2913" w:type="dxa"/>
          </w:tcPr>
          <w:p w14:paraId="53B79FE7"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467E33CA"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7295A22C" w14:textId="0FDCDD5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717B715C"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7396E1EF" w14:textId="5B4A7CD6"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r w:rsidR="007B4410" w:rsidRPr="00B522D6" w14:paraId="101E1D7F" w14:textId="7E66749F" w:rsidTr="00333C19">
        <w:tc>
          <w:tcPr>
            <w:tcW w:w="1413" w:type="dxa"/>
          </w:tcPr>
          <w:p w14:paraId="509B7782"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12.0 Земельны</w:t>
            </w:r>
            <w:r w:rsidRPr="00B522D6">
              <w:rPr>
                <w:rFonts w:ascii="Times New Roman" w:hAnsi="Times New Roman" w:cs="Times New Roman"/>
                <w:bCs/>
                <w:sz w:val="26"/>
                <w:szCs w:val="26"/>
              </w:rPr>
              <w:lastRenderedPageBreak/>
              <w:t>е участки</w:t>
            </w:r>
          </w:p>
          <w:p w14:paraId="7744A006"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(территории) общего</w:t>
            </w:r>
          </w:p>
          <w:p w14:paraId="1EBBF24E"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пользования</w:t>
            </w:r>
          </w:p>
        </w:tc>
        <w:tc>
          <w:tcPr>
            <w:tcW w:w="2913" w:type="dxa"/>
          </w:tcPr>
          <w:p w14:paraId="2B4B5202"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lastRenderedPageBreak/>
              <w:t>Не установлены</w:t>
            </w:r>
          </w:p>
        </w:tc>
        <w:tc>
          <w:tcPr>
            <w:tcW w:w="2835" w:type="dxa"/>
          </w:tcPr>
          <w:p w14:paraId="0395EEFF"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c>
          <w:tcPr>
            <w:tcW w:w="2835" w:type="dxa"/>
          </w:tcPr>
          <w:p w14:paraId="29FE5F11" w14:textId="28331188"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sz w:val="26"/>
                <w:szCs w:val="26"/>
              </w:rPr>
              <w:t>Не установлены</w:t>
            </w:r>
          </w:p>
        </w:tc>
        <w:tc>
          <w:tcPr>
            <w:tcW w:w="2835" w:type="dxa"/>
          </w:tcPr>
          <w:p w14:paraId="1E91CC05" w14:textId="77777777"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w:t>
            </w:r>
          </w:p>
        </w:tc>
        <w:tc>
          <w:tcPr>
            <w:tcW w:w="2835" w:type="dxa"/>
          </w:tcPr>
          <w:p w14:paraId="3B95000F" w14:textId="117528DB" w:rsidR="007B4410" w:rsidRPr="00B522D6" w:rsidRDefault="007B4410" w:rsidP="00B522D6">
            <w:pPr>
              <w:spacing w:line="360" w:lineRule="auto"/>
              <w:rPr>
                <w:rFonts w:ascii="Times New Roman" w:hAnsi="Times New Roman" w:cs="Times New Roman"/>
                <w:bCs/>
                <w:sz w:val="26"/>
                <w:szCs w:val="26"/>
              </w:rPr>
            </w:pPr>
            <w:r w:rsidRPr="00B522D6">
              <w:rPr>
                <w:rFonts w:ascii="Times New Roman" w:hAnsi="Times New Roman" w:cs="Times New Roman"/>
                <w:bCs/>
                <w:sz w:val="26"/>
                <w:szCs w:val="26"/>
              </w:rPr>
              <w:t>Не установлены</w:t>
            </w:r>
          </w:p>
        </w:tc>
      </w:tr>
    </w:tbl>
    <w:p w14:paraId="6E5E4C2D" w14:textId="77777777" w:rsidR="00155B3C" w:rsidRPr="007F131B" w:rsidRDefault="00155B3C" w:rsidP="00155B3C">
      <w:pPr>
        <w:tabs>
          <w:tab w:val="left" w:pos="1020"/>
        </w:tabs>
        <w:spacing w:before="1" w:line="276" w:lineRule="auto"/>
        <w:ind w:right="108"/>
        <w:jc w:val="both"/>
        <w:rPr>
          <w:rFonts w:ascii="Times New Roman" w:hAnsi="Times New Roman" w:cs="Times New Roman"/>
          <w:sz w:val="24"/>
          <w:szCs w:val="24"/>
        </w:rPr>
        <w:sectPr w:rsidR="00155B3C" w:rsidRPr="007F131B" w:rsidSect="00155B3C">
          <w:pgSz w:w="16840" w:h="11910" w:orient="landscape"/>
          <w:pgMar w:top="1520" w:right="1080" w:bottom="740" w:left="280" w:header="720" w:footer="720" w:gutter="0"/>
          <w:cols w:space="720"/>
          <w:docGrid w:linePitch="299"/>
        </w:sectPr>
      </w:pPr>
    </w:p>
    <w:p w14:paraId="766A189A" w14:textId="08DEBDBD" w:rsidR="008F49AE" w:rsidRPr="00D26CAF" w:rsidRDefault="008F49AE" w:rsidP="00D26CAF">
      <w:pPr>
        <w:pStyle w:val="a0"/>
        <w:spacing w:line="360" w:lineRule="auto"/>
        <w:ind w:firstLine="709"/>
        <w:jc w:val="both"/>
        <w:rPr>
          <w:rFonts w:ascii="Times New Roman" w:hAnsi="Times New Roman" w:cs="Times New Roman"/>
          <w:sz w:val="26"/>
          <w:szCs w:val="26"/>
        </w:rPr>
      </w:pPr>
      <w:r w:rsidRPr="00D26CAF">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Р1, </w:t>
      </w:r>
      <w:r w:rsidR="00F33EC1" w:rsidRPr="00D26CAF">
        <w:rPr>
          <w:rFonts w:ascii="Times New Roman" w:hAnsi="Times New Roman" w:cs="Times New Roman"/>
          <w:sz w:val="26"/>
          <w:szCs w:val="26"/>
        </w:rPr>
        <w:t>устанавливаются в соответствии со статьями 50-56 настоящих Правил</w:t>
      </w:r>
      <w:r w:rsidRPr="00D26CAF">
        <w:rPr>
          <w:rFonts w:ascii="Times New Roman" w:hAnsi="Times New Roman" w:cs="Times New Roman"/>
          <w:sz w:val="26"/>
          <w:szCs w:val="26"/>
        </w:rPr>
        <w:t>.</w:t>
      </w:r>
    </w:p>
    <w:p w14:paraId="04000406" w14:textId="73668F78" w:rsidR="008F49AE" w:rsidRPr="00D26CAF" w:rsidRDefault="008F49AE" w:rsidP="00D26CAF">
      <w:pPr>
        <w:tabs>
          <w:tab w:val="left" w:pos="952"/>
        </w:tabs>
        <w:spacing w:line="360" w:lineRule="auto"/>
        <w:ind w:firstLine="709"/>
        <w:jc w:val="both"/>
        <w:rPr>
          <w:rFonts w:ascii="Times New Roman" w:hAnsi="Times New Roman" w:cs="Times New Roman"/>
          <w:sz w:val="26"/>
          <w:szCs w:val="26"/>
        </w:rPr>
      </w:pPr>
      <w:r w:rsidRPr="00D26CAF">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Р1 </w:t>
      </w:r>
      <w:r w:rsidR="002063DC" w:rsidRPr="00D26CAF">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D26CAF">
        <w:rPr>
          <w:rFonts w:ascii="Times New Roman" w:hAnsi="Times New Roman" w:cs="Times New Roman"/>
          <w:sz w:val="26"/>
          <w:szCs w:val="26"/>
        </w:rPr>
        <w:t>устанавливаются в соответствии со статьями 57-59 настоящих Правил</w:t>
      </w:r>
      <w:r w:rsidRPr="00D26CAF">
        <w:rPr>
          <w:rFonts w:ascii="Times New Roman" w:hAnsi="Times New Roman" w:cs="Times New Roman"/>
          <w:sz w:val="26"/>
          <w:szCs w:val="26"/>
        </w:rPr>
        <w:t>.</w:t>
      </w:r>
    </w:p>
    <w:p w14:paraId="0FA71F6B" w14:textId="77777777" w:rsidR="008F49AE" w:rsidRPr="007F131B" w:rsidRDefault="008F49AE" w:rsidP="008F49AE">
      <w:pPr>
        <w:tabs>
          <w:tab w:val="left" w:pos="952"/>
        </w:tabs>
        <w:spacing w:line="276" w:lineRule="auto"/>
        <w:ind w:right="105"/>
        <w:jc w:val="both"/>
        <w:rPr>
          <w:rFonts w:ascii="Times New Roman" w:hAnsi="Times New Roman" w:cs="Times New Roman"/>
          <w:sz w:val="24"/>
          <w:szCs w:val="24"/>
        </w:rPr>
      </w:pPr>
    </w:p>
    <w:p w14:paraId="41641419" w14:textId="710B5C9F" w:rsidR="004839E8" w:rsidRPr="00807ADE" w:rsidRDefault="00BE76A9" w:rsidP="00807ADE">
      <w:pPr>
        <w:pStyle w:val="3"/>
        <w:spacing w:before="0" w:line="360" w:lineRule="auto"/>
        <w:ind w:firstLine="709"/>
        <w:rPr>
          <w:sz w:val="26"/>
          <w:szCs w:val="26"/>
        </w:rPr>
      </w:pPr>
      <w:bookmarkStart w:id="49" w:name="_Toc225266847"/>
      <w:r w:rsidRPr="00807ADE">
        <w:rPr>
          <w:sz w:val="26"/>
          <w:szCs w:val="26"/>
        </w:rPr>
        <w:t xml:space="preserve">Статья </w:t>
      </w:r>
      <w:r w:rsidR="008364D6" w:rsidRPr="00807ADE">
        <w:rPr>
          <w:sz w:val="26"/>
          <w:szCs w:val="26"/>
        </w:rPr>
        <w:t>40</w:t>
      </w:r>
      <w:r w:rsidRPr="00807ADE">
        <w:rPr>
          <w:sz w:val="26"/>
          <w:szCs w:val="26"/>
        </w:rPr>
        <w:t>. Р2</w:t>
      </w:r>
      <w:r w:rsidR="00E674CB" w:rsidRPr="00807ADE">
        <w:rPr>
          <w:sz w:val="26"/>
          <w:szCs w:val="26"/>
        </w:rPr>
        <w:t xml:space="preserve"> –</w:t>
      </w:r>
      <w:r w:rsidRPr="00807ADE">
        <w:rPr>
          <w:sz w:val="26"/>
          <w:szCs w:val="26"/>
        </w:rPr>
        <w:t xml:space="preserve"> зона </w:t>
      </w:r>
      <w:r w:rsidR="00EA34A1" w:rsidRPr="00807ADE">
        <w:rPr>
          <w:sz w:val="26"/>
          <w:szCs w:val="26"/>
        </w:rPr>
        <w:t>размещения объектов отдыха, туризма, санаторно</w:t>
      </w:r>
      <w:r w:rsidR="00450F4A" w:rsidRPr="00807ADE">
        <w:rPr>
          <w:sz w:val="26"/>
          <w:szCs w:val="26"/>
        </w:rPr>
        <w:t>-</w:t>
      </w:r>
      <w:r w:rsidR="00EA34A1" w:rsidRPr="00807ADE">
        <w:rPr>
          <w:sz w:val="26"/>
          <w:szCs w:val="26"/>
        </w:rPr>
        <w:t>курортного лечения, физической культуры и спорта</w:t>
      </w:r>
      <w:bookmarkEnd w:id="49"/>
    </w:p>
    <w:p w14:paraId="73C8880B" w14:textId="77777777" w:rsidR="00807ADE" w:rsidRPr="00807ADE" w:rsidRDefault="00450F4A" w:rsidP="00807ADE">
      <w:pPr>
        <w:tabs>
          <w:tab w:val="left" w:pos="996"/>
        </w:tabs>
        <w:spacing w:line="360" w:lineRule="auto"/>
        <w:ind w:firstLine="709"/>
        <w:jc w:val="both"/>
        <w:rPr>
          <w:rFonts w:ascii="Times New Roman" w:eastAsia="Times New Roman" w:hAnsi="Times New Roman" w:cs="Times New Roman"/>
          <w:sz w:val="26"/>
          <w:szCs w:val="26"/>
        </w:rPr>
      </w:pPr>
      <w:r w:rsidRPr="00807ADE">
        <w:rPr>
          <w:rFonts w:ascii="Times New Roman" w:hAnsi="Times New Roman" w:cs="Times New Roman"/>
          <w:sz w:val="26"/>
          <w:szCs w:val="26"/>
        </w:rPr>
        <w:t xml:space="preserve">1. </w:t>
      </w:r>
      <w:r w:rsidR="00A324CA" w:rsidRPr="00807ADE">
        <w:rPr>
          <w:rFonts w:ascii="Times New Roman" w:hAnsi="Times New Roman" w:cs="Times New Roman"/>
          <w:sz w:val="26"/>
          <w:szCs w:val="26"/>
        </w:rPr>
        <w:t>Зона размещения объектов отдыха, туризма, санаторно</w:t>
      </w:r>
      <w:r w:rsidRPr="00807ADE">
        <w:rPr>
          <w:rFonts w:ascii="Times New Roman" w:hAnsi="Times New Roman" w:cs="Times New Roman"/>
          <w:sz w:val="26"/>
          <w:szCs w:val="26"/>
        </w:rPr>
        <w:t>-</w:t>
      </w:r>
      <w:r w:rsidR="00A324CA" w:rsidRPr="00807ADE">
        <w:rPr>
          <w:rFonts w:ascii="Times New Roman" w:hAnsi="Times New Roman" w:cs="Times New Roman"/>
          <w:sz w:val="26"/>
          <w:szCs w:val="26"/>
        </w:rPr>
        <w:t xml:space="preserve">курортного лечения, физической культуры и спорта Р2 установлена для обеспечения условий </w:t>
      </w:r>
      <w:r w:rsidR="00F86339" w:rsidRPr="00807ADE">
        <w:rPr>
          <w:rFonts w:ascii="Times New Roman" w:hAnsi="Times New Roman" w:cs="Times New Roman"/>
          <w:sz w:val="26"/>
          <w:szCs w:val="26"/>
        </w:rPr>
        <w:t xml:space="preserve">сохранения и </w:t>
      </w:r>
      <w:r w:rsidR="00A324CA" w:rsidRPr="00807ADE">
        <w:rPr>
          <w:rFonts w:ascii="Times New Roman" w:hAnsi="Times New Roman" w:cs="Times New Roman"/>
          <w:sz w:val="26"/>
          <w:szCs w:val="26"/>
        </w:rPr>
        <w:t xml:space="preserve">развития территорий </w:t>
      </w:r>
      <w:r w:rsidR="00807ADE" w:rsidRPr="00807ADE">
        <w:rPr>
          <w:rFonts w:ascii="Times New Roman" w:eastAsia="Times New Roman" w:hAnsi="Times New Roman" w:cs="Times New Roman"/>
          <w:sz w:val="26"/>
          <w:szCs w:val="26"/>
        </w:rPr>
        <w:t>размещения специализированных объектов рекреационного назначения (объекты отдыха и туризма; пляжи).</w:t>
      </w:r>
    </w:p>
    <w:p w14:paraId="0E558D71" w14:textId="255D779F" w:rsidR="004839E8" w:rsidRPr="00807ADE" w:rsidRDefault="00807ADE" w:rsidP="00807ADE">
      <w:pPr>
        <w:tabs>
          <w:tab w:val="left" w:pos="996"/>
        </w:tabs>
        <w:spacing w:line="360" w:lineRule="auto"/>
        <w:ind w:firstLine="709"/>
        <w:jc w:val="both"/>
        <w:rPr>
          <w:rFonts w:ascii="Times New Roman" w:hAnsi="Times New Roman" w:cs="Times New Roman"/>
          <w:sz w:val="26"/>
          <w:szCs w:val="26"/>
        </w:rPr>
      </w:pPr>
      <w:r w:rsidRPr="00807ADE">
        <w:rPr>
          <w:rFonts w:ascii="Times New Roman" w:eastAsia="Times New Roman" w:hAnsi="Times New Roman" w:cs="Times New Roman"/>
          <w:sz w:val="26"/>
          <w:szCs w:val="26"/>
        </w:rPr>
        <w:t xml:space="preserve">2. </w:t>
      </w:r>
      <w:r w:rsidR="00BE76A9" w:rsidRPr="00807ADE">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693E57" w:rsidRPr="00807ADE" w14:paraId="71735156" w14:textId="77777777" w:rsidTr="005C2FA5">
        <w:trPr>
          <w:trHeight w:val="741"/>
        </w:trPr>
        <w:tc>
          <w:tcPr>
            <w:tcW w:w="4366" w:type="dxa"/>
          </w:tcPr>
          <w:p w14:paraId="040A06BB" w14:textId="77777777" w:rsidR="00693E57" w:rsidRPr="00807ADE" w:rsidRDefault="00693E57" w:rsidP="00807ADE">
            <w:pPr>
              <w:pStyle w:val="TableParagraph"/>
              <w:spacing w:before="100" w:line="360" w:lineRule="auto"/>
              <w:ind w:right="708"/>
              <w:rPr>
                <w:rFonts w:ascii="Times New Roman" w:hAnsi="Times New Roman" w:cs="Times New Roman"/>
                <w:sz w:val="26"/>
                <w:szCs w:val="26"/>
              </w:rPr>
            </w:pPr>
            <w:r w:rsidRPr="00807ADE">
              <w:rPr>
                <w:rFonts w:ascii="Times New Roman" w:hAnsi="Times New Roman" w:cs="Times New Roman"/>
                <w:sz w:val="26"/>
                <w:szCs w:val="26"/>
              </w:rPr>
              <w:t>Основные виды разрешенного использования</w:t>
            </w:r>
          </w:p>
        </w:tc>
        <w:tc>
          <w:tcPr>
            <w:tcW w:w="2494" w:type="dxa"/>
          </w:tcPr>
          <w:p w14:paraId="0FB0D594" w14:textId="77777777" w:rsidR="00693E57" w:rsidRPr="00807ADE" w:rsidRDefault="00693E57" w:rsidP="00807ADE">
            <w:pPr>
              <w:pStyle w:val="TableParagraph"/>
              <w:spacing w:before="100" w:line="360" w:lineRule="auto"/>
              <w:ind w:right="155"/>
              <w:rPr>
                <w:rFonts w:ascii="Times New Roman" w:hAnsi="Times New Roman" w:cs="Times New Roman"/>
                <w:sz w:val="26"/>
                <w:szCs w:val="26"/>
              </w:rPr>
            </w:pPr>
            <w:r w:rsidRPr="00807ADE">
              <w:rPr>
                <w:rFonts w:ascii="Times New Roman" w:hAnsi="Times New Roman" w:cs="Times New Roman"/>
                <w:sz w:val="26"/>
                <w:szCs w:val="26"/>
              </w:rPr>
              <w:t>Условно разрешенные виды использования</w:t>
            </w:r>
          </w:p>
        </w:tc>
        <w:tc>
          <w:tcPr>
            <w:tcW w:w="2211" w:type="dxa"/>
          </w:tcPr>
          <w:p w14:paraId="0DFE5799" w14:textId="77777777" w:rsidR="00693E57" w:rsidRPr="00807ADE" w:rsidRDefault="00693E57" w:rsidP="00807ADE">
            <w:pPr>
              <w:pStyle w:val="TableParagraph"/>
              <w:spacing w:before="100" w:line="360" w:lineRule="auto"/>
              <w:ind w:right="94"/>
              <w:rPr>
                <w:rFonts w:ascii="Times New Roman" w:hAnsi="Times New Roman" w:cs="Times New Roman"/>
                <w:sz w:val="26"/>
                <w:szCs w:val="26"/>
              </w:rPr>
            </w:pPr>
            <w:r w:rsidRPr="00807ADE">
              <w:rPr>
                <w:rFonts w:ascii="Times New Roman" w:hAnsi="Times New Roman" w:cs="Times New Roman"/>
                <w:sz w:val="26"/>
                <w:szCs w:val="26"/>
              </w:rPr>
              <w:t>Вспомогательные виды использования</w:t>
            </w:r>
          </w:p>
        </w:tc>
      </w:tr>
      <w:tr w:rsidR="00693E57" w:rsidRPr="00807ADE" w14:paraId="16C68C39" w14:textId="77777777" w:rsidTr="005C2FA5">
        <w:trPr>
          <w:trHeight w:val="273"/>
        </w:trPr>
        <w:tc>
          <w:tcPr>
            <w:tcW w:w="4366" w:type="dxa"/>
          </w:tcPr>
          <w:p w14:paraId="7ACEFB8A" w14:textId="77777777" w:rsidR="003224D4" w:rsidRPr="00807ADE" w:rsidRDefault="003224D4" w:rsidP="00807ADE">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07ADE">
              <w:rPr>
                <w:rFonts w:ascii="Times New Roman" w:hAnsi="Times New Roman" w:cs="Times New Roman"/>
                <w:sz w:val="26"/>
                <w:szCs w:val="26"/>
              </w:rPr>
              <w:t>3.1.1 Предоставление коммунальных услуг</w:t>
            </w:r>
          </w:p>
          <w:p w14:paraId="12BB7204" w14:textId="77777777" w:rsidR="00B01361" w:rsidRPr="00807ADE" w:rsidRDefault="00B01361" w:rsidP="00807ADE">
            <w:pPr>
              <w:pStyle w:val="TableParagraph"/>
              <w:tabs>
                <w:tab w:val="left" w:pos="1158"/>
                <w:tab w:val="left" w:pos="2316"/>
              </w:tabs>
              <w:spacing w:before="90" w:line="360" w:lineRule="auto"/>
              <w:ind w:right="51"/>
              <w:rPr>
                <w:rFonts w:ascii="Times New Roman" w:hAnsi="Times New Roman" w:cs="Times New Roman"/>
                <w:sz w:val="26"/>
                <w:szCs w:val="26"/>
              </w:rPr>
            </w:pPr>
            <w:r w:rsidRPr="00807ADE">
              <w:rPr>
                <w:rFonts w:ascii="Times New Roman" w:hAnsi="Times New Roman" w:cs="Times New Roman"/>
                <w:sz w:val="26"/>
                <w:szCs w:val="26"/>
              </w:rPr>
              <w:t>3.6.2 Парки культуры и отдыха</w:t>
            </w:r>
          </w:p>
          <w:p w14:paraId="691AC688" w14:textId="7D1997C0"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4.7 Гостиничное обслуживание</w:t>
            </w:r>
          </w:p>
          <w:p w14:paraId="0EC978E5" w14:textId="4EA1A03F" w:rsidR="00E45288" w:rsidRPr="00807ADE" w:rsidRDefault="00E4528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5.1.3 Площадки для занятий спортом</w:t>
            </w:r>
          </w:p>
          <w:p w14:paraId="622FA9DA" w14:textId="2F7B27CE" w:rsidR="00E45288" w:rsidRPr="00807ADE" w:rsidRDefault="00E4528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5.1.4 Оборудованные площадки для занятий спортом</w:t>
            </w:r>
          </w:p>
          <w:p w14:paraId="6B6B6D0B" w14:textId="6F7C5F07"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5.2 Природно</w:t>
            </w:r>
            <w:r w:rsidR="00450F4A" w:rsidRPr="00807ADE">
              <w:rPr>
                <w:rFonts w:ascii="Times New Roman" w:hAnsi="Times New Roman" w:cs="Times New Roman"/>
                <w:sz w:val="26"/>
                <w:szCs w:val="26"/>
              </w:rPr>
              <w:t>-</w:t>
            </w:r>
            <w:r w:rsidRPr="00807ADE">
              <w:rPr>
                <w:rFonts w:ascii="Times New Roman" w:hAnsi="Times New Roman" w:cs="Times New Roman"/>
                <w:sz w:val="26"/>
                <w:szCs w:val="26"/>
              </w:rPr>
              <w:t>познавательный туризм</w:t>
            </w:r>
          </w:p>
          <w:p w14:paraId="13433DED" w14:textId="74E64E86"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5.2.1 Туристическое обслуживание</w:t>
            </w:r>
          </w:p>
          <w:p w14:paraId="15AB7B8D" w14:textId="3393B565"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5.3 Охота и рыбалка</w:t>
            </w:r>
          </w:p>
          <w:p w14:paraId="6EAF8A84" w14:textId="31E380DD"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5.4 Причалы для маломерных судов</w:t>
            </w:r>
          </w:p>
          <w:p w14:paraId="5F61CFEE" w14:textId="6E7D97C0"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lastRenderedPageBreak/>
              <w:t>8.3 Обеспечение внутреннего правопорядка</w:t>
            </w:r>
          </w:p>
          <w:p w14:paraId="4672BF8B" w14:textId="4EE08051"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9.1 Охрана природных территорий</w:t>
            </w:r>
          </w:p>
          <w:p w14:paraId="3B2B086B" w14:textId="58156D80"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9.2 Курортная деятельность</w:t>
            </w:r>
          </w:p>
          <w:p w14:paraId="7CEED14D" w14:textId="05382CC5" w:rsidR="00657578"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9.2.1 Санаторная деятельность</w:t>
            </w:r>
          </w:p>
          <w:p w14:paraId="7E4A1C25" w14:textId="16599EFD" w:rsidR="009422D6" w:rsidRPr="00807ADE" w:rsidRDefault="00657578" w:rsidP="009422D6">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9.3 Историко</w:t>
            </w:r>
            <w:r w:rsidR="00450F4A" w:rsidRPr="00807ADE">
              <w:rPr>
                <w:rFonts w:ascii="Times New Roman" w:hAnsi="Times New Roman" w:cs="Times New Roman"/>
                <w:sz w:val="26"/>
                <w:szCs w:val="26"/>
              </w:rPr>
              <w:t>-</w:t>
            </w:r>
            <w:r w:rsidRPr="00807ADE">
              <w:rPr>
                <w:rFonts w:ascii="Times New Roman" w:hAnsi="Times New Roman" w:cs="Times New Roman"/>
                <w:sz w:val="26"/>
                <w:szCs w:val="26"/>
              </w:rPr>
              <w:t>культурная деятельность</w:t>
            </w:r>
          </w:p>
          <w:p w14:paraId="20D249F7" w14:textId="117A7939" w:rsidR="00693E57" w:rsidRPr="00807ADE" w:rsidRDefault="00657578" w:rsidP="00807AD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12.0 Земельные участки (территории) общего пользования</w:t>
            </w:r>
          </w:p>
        </w:tc>
        <w:tc>
          <w:tcPr>
            <w:tcW w:w="2494" w:type="dxa"/>
          </w:tcPr>
          <w:p w14:paraId="0A9AE87F" w14:textId="2FC036EA" w:rsidR="00182064" w:rsidRPr="00807ADE" w:rsidRDefault="009422D6" w:rsidP="00807ADE">
            <w:pPr>
              <w:pStyle w:val="TableParagraph"/>
              <w:tabs>
                <w:tab w:val="left" w:pos="1158"/>
                <w:tab w:val="left" w:pos="2316"/>
              </w:tabs>
              <w:spacing w:before="90" w:line="360" w:lineRule="auto"/>
              <w:ind w:right="51"/>
              <w:rPr>
                <w:rFonts w:ascii="Times New Roman" w:hAnsi="Times New Roman" w:cs="Times New Roman"/>
                <w:sz w:val="26"/>
                <w:szCs w:val="26"/>
              </w:rPr>
            </w:pPr>
            <w:r>
              <w:rPr>
                <w:rFonts w:ascii="Times New Roman" w:hAnsi="Times New Roman" w:cs="Times New Roman"/>
                <w:sz w:val="26"/>
                <w:szCs w:val="26"/>
              </w:rPr>
              <w:lastRenderedPageBreak/>
              <w:t>3.7</w:t>
            </w:r>
            <w:r w:rsidR="00182064" w:rsidRPr="00807ADE">
              <w:rPr>
                <w:rFonts w:ascii="Times New Roman" w:hAnsi="Times New Roman" w:cs="Times New Roman"/>
                <w:sz w:val="26"/>
                <w:szCs w:val="26"/>
              </w:rPr>
              <w:t xml:space="preserve"> </w:t>
            </w:r>
            <w:r w:rsidR="00807ADE" w:rsidRPr="00807ADE">
              <w:rPr>
                <w:rFonts w:ascii="Times New Roman" w:hAnsi="Times New Roman" w:cs="Times New Roman"/>
                <w:sz w:val="26"/>
                <w:szCs w:val="26"/>
              </w:rPr>
              <w:t>Религиозное использование</w:t>
            </w:r>
            <w:r w:rsidR="00182064" w:rsidRPr="00807ADE">
              <w:rPr>
                <w:rFonts w:ascii="Times New Roman" w:hAnsi="Times New Roman" w:cs="Times New Roman"/>
                <w:sz w:val="26"/>
                <w:szCs w:val="26"/>
              </w:rPr>
              <w:t xml:space="preserve"> &lt;</w:t>
            </w:r>
            <w:r w:rsidR="00807ADE" w:rsidRPr="00807ADE">
              <w:rPr>
                <w:rFonts w:ascii="Times New Roman" w:hAnsi="Times New Roman" w:cs="Times New Roman"/>
                <w:sz w:val="26"/>
                <w:szCs w:val="26"/>
              </w:rPr>
              <w:t>1</w:t>
            </w:r>
            <w:r w:rsidR="00182064" w:rsidRPr="00807ADE">
              <w:rPr>
                <w:rFonts w:ascii="Times New Roman" w:hAnsi="Times New Roman" w:cs="Times New Roman"/>
                <w:sz w:val="26"/>
                <w:szCs w:val="26"/>
              </w:rPr>
              <w:t>&gt;</w:t>
            </w:r>
          </w:p>
          <w:p w14:paraId="51D52F1C" w14:textId="74EC4B52" w:rsidR="00EC4469" w:rsidRPr="00807ADE" w:rsidRDefault="00EC4469" w:rsidP="00807ADE">
            <w:pPr>
              <w:pStyle w:val="TableParagraph"/>
              <w:tabs>
                <w:tab w:val="left" w:pos="1115"/>
              </w:tabs>
              <w:spacing w:before="100" w:line="360" w:lineRule="auto"/>
              <w:ind w:right="47"/>
              <w:rPr>
                <w:rFonts w:ascii="Times New Roman" w:hAnsi="Times New Roman" w:cs="Times New Roman"/>
                <w:sz w:val="26"/>
                <w:szCs w:val="26"/>
              </w:rPr>
            </w:pPr>
            <w:r w:rsidRPr="00807ADE">
              <w:rPr>
                <w:rFonts w:ascii="Times New Roman" w:hAnsi="Times New Roman" w:cs="Times New Roman"/>
                <w:sz w:val="26"/>
                <w:szCs w:val="26"/>
              </w:rPr>
              <w:t>4.4 Магазины</w:t>
            </w:r>
          </w:p>
          <w:p w14:paraId="7A7D30D7" w14:textId="6877BCF4" w:rsidR="00EC4469" w:rsidRDefault="00EC4469" w:rsidP="00807ADE">
            <w:pPr>
              <w:pStyle w:val="TableParagraph"/>
              <w:tabs>
                <w:tab w:val="left" w:pos="1115"/>
              </w:tabs>
              <w:spacing w:before="100" w:line="360" w:lineRule="auto"/>
              <w:ind w:right="47"/>
              <w:rPr>
                <w:rFonts w:ascii="Times New Roman" w:hAnsi="Times New Roman" w:cs="Times New Roman"/>
                <w:sz w:val="26"/>
                <w:szCs w:val="26"/>
              </w:rPr>
            </w:pPr>
            <w:r w:rsidRPr="00807ADE">
              <w:rPr>
                <w:rFonts w:ascii="Times New Roman" w:hAnsi="Times New Roman" w:cs="Times New Roman"/>
                <w:sz w:val="26"/>
                <w:szCs w:val="26"/>
              </w:rPr>
              <w:t>4.6 Общественное питание</w:t>
            </w:r>
          </w:p>
          <w:p w14:paraId="38A21455" w14:textId="77777777" w:rsidR="0058409E" w:rsidRPr="00807ADE" w:rsidRDefault="0058409E" w:rsidP="0058409E">
            <w:pPr>
              <w:pStyle w:val="TableParagraph"/>
              <w:tabs>
                <w:tab w:val="left" w:pos="393"/>
              </w:tabs>
              <w:spacing w:before="100" w:line="360" w:lineRule="auto"/>
              <w:rPr>
                <w:rFonts w:ascii="Times New Roman" w:hAnsi="Times New Roman" w:cs="Times New Roman"/>
                <w:sz w:val="26"/>
                <w:szCs w:val="26"/>
              </w:rPr>
            </w:pPr>
            <w:r w:rsidRPr="00807ADE">
              <w:rPr>
                <w:rFonts w:ascii="Times New Roman" w:hAnsi="Times New Roman" w:cs="Times New Roman"/>
                <w:sz w:val="26"/>
                <w:szCs w:val="26"/>
              </w:rPr>
              <w:t>4.7 Гостиничное обслуживание</w:t>
            </w:r>
          </w:p>
          <w:p w14:paraId="2FC7A8FC" w14:textId="06184AC2" w:rsidR="00EC4469" w:rsidRPr="00807ADE" w:rsidRDefault="00EC4469" w:rsidP="00807ADE">
            <w:pPr>
              <w:pStyle w:val="TableParagraph"/>
              <w:tabs>
                <w:tab w:val="left" w:pos="1115"/>
              </w:tabs>
              <w:spacing w:before="100" w:line="360" w:lineRule="auto"/>
              <w:ind w:right="47"/>
              <w:rPr>
                <w:rFonts w:ascii="Times New Roman" w:hAnsi="Times New Roman" w:cs="Times New Roman"/>
                <w:sz w:val="26"/>
                <w:szCs w:val="26"/>
              </w:rPr>
            </w:pPr>
            <w:r w:rsidRPr="00807ADE">
              <w:rPr>
                <w:rFonts w:ascii="Times New Roman" w:hAnsi="Times New Roman" w:cs="Times New Roman"/>
                <w:sz w:val="26"/>
                <w:szCs w:val="26"/>
              </w:rPr>
              <w:t>4.8.1 Развлекательные мероприятия</w:t>
            </w:r>
          </w:p>
          <w:p w14:paraId="19AA8F36" w14:textId="1B0AE4E9" w:rsidR="00EC4469" w:rsidRPr="00807ADE" w:rsidRDefault="00EC4469" w:rsidP="00807ADE">
            <w:pPr>
              <w:pStyle w:val="TableParagraph"/>
              <w:tabs>
                <w:tab w:val="left" w:pos="1115"/>
              </w:tabs>
              <w:spacing w:before="100" w:line="360" w:lineRule="auto"/>
              <w:ind w:right="47"/>
              <w:rPr>
                <w:rFonts w:ascii="Times New Roman" w:hAnsi="Times New Roman" w:cs="Times New Roman"/>
                <w:sz w:val="26"/>
                <w:szCs w:val="26"/>
              </w:rPr>
            </w:pPr>
            <w:r w:rsidRPr="00807ADE">
              <w:rPr>
                <w:rFonts w:ascii="Times New Roman" w:hAnsi="Times New Roman" w:cs="Times New Roman"/>
                <w:sz w:val="26"/>
                <w:szCs w:val="26"/>
              </w:rPr>
              <w:t xml:space="preserve">4.9.2 Стоянка </w:t>
            </w:r>
            <w:r w:rsidRPr="00807ADE">
              <w:rPr>
                <w:rFonts w:ascii="Times New Roman" w:hAnsi="Times New Roman" w:cs="Times New Roman"/>
                <w:sz w:val="26"/>
                <w:szCs w:val="26"/>
              </w:rPr>
              <w:lastRenderedPageBreak/>
              <w:t>транспортных средств</w:t>
            </w:r>
          </w:p>
          <w:p w14:paraId="4B5D0EF8" w14:textId="5C01EF17" w:rsidR="00EC4469" w:rsidRPr="00807ADE" w:rsidRDefault="00EC4469" w:rsidP="00807ADE">
            <w:pPr>
              <w:pStyle w:val="TableParagraph"/>
              <w:tabs>
                <w:tab w:val="left" w:pos="1115"/>
              </w:tabs>
              <w:spacing w:before="100" w:line="360" w:lineRule="auto"/>
              <w:ind w:right="47"/>
              <w:rPr>
                <w:rFonts w:ascii="Times New Roman" w:hAnsi="Times New Roman" w:cs="Times New Roman"/>
                <w:sz w:val="26"/>
                <w:szCs w:val="26"/>
              </w:rPr>
            </w:pPr>
            <w:r w:rsidRPr="00807ADE">
              <w:rPr>
                <w:rFonts w:ascii="Times New Roman" w:hAnsi="Times New Roman" w:cs="Times New Roman"/>
                <w:sz w:val="26"/>
                <w:szCs w:val="26"/>
              </w:rPr>
              <w:t>11.1 Общее пользование водными объектами</w:t>
            </w:r>
          </w:p>
          <w:p w14:paraId="59AD6AA8" w14:textId="59D1D538" w:rsidR="00693E57" w:rsidRPr="00807ADE" w:rsidRDefault="00EC4469" w:rsidP="00807ADE">
            <w:pPr>
              <w:pStyle w:val="TableParagraph"/>
              <w:tabs>
                <w:tab w:val="left" w:pos="1158"/>
                <w:tab w:val="left" w:pos="2316"/>
              </w:tabs>
              <w:spacing w:before="90" w:line="360" w:lineRule="auto"/>
              <w:ind w:right="51"/>
              <w:rPr>
                <w:rFonts w:ascii="Times New Roman" w:hAnsi="Times New Roman" w:cs="Times New Roman"/>
                <w:sz w:val="26"/>
                <w:szCs w:val="26"/>
              </w:rPr>
            </w:pPr>
            <w:r w:rsidRPr="00807ADE">
              <w:rPr>
                <w:rFonts w:ascii="Times New Roman" w:hAnsi="Times New Roman" w:cs="Times New Roman"/>
                <w:sz w:val="26"/>
                <w:szCs w:val="26"/>
              </w:rPr>
              <w:t>11.3 Гидротехнические сооружения</w:t>
            </w:r>
          </w:p>
        </w:tc>
        <w:tc>
          <w:tcPr>
            <w:tcW w:w="2211" w:type="dxa"/>
          </w:tcPr>
          <w:p w14:paraId="3A2A7CA2" w14:textId="6FE0A1B2" w:rsidR="00E84699" w:rsidRPr="00807ADE" w:rsidRDefault="00E84699" w:rsidP="00807ADE">
            <w:pPr>
              <w:pStyle w:val="TableParagraph"/>
              <w:tabs>
                <w:tab w:val="left" w:pos="1115"/>
              </w:tabs>
              <w:spacing w:before="100" w:line="360" w:lineRule="auto"/>
              <w:ind w:right="47"/>
              <w:rPr>
                <w:rFonts w:ascii="Times New Roman" w:hAnsi="Times New Roman" w:cs="Times New Roman"/>
                <w:sz w:val="26"/>
                <w:szCs w:val="26"/>
              </w:rPr>
            </w:pPr>
            <w:r w:rsidRPr="00807ADE">
              <w:rPr>
                <w:rFonts w:ascii="Times New Roman" w:hAnsi="Times New Roman" w:cs="Times New Roman"/>
                <w:sz w:val="26"/>
                <w:szCs w:val="26"/>
              </w:rPr>
              <w:lastRenderedPageBreak/>
              <w:t>2.7.1</w:t>
            </w:r>
            <w:r w:rsidR="002F7356" w:rsidRPr="00807ADE">
              <w:rPr>
                <w:rFonts w:ascii="Times New Roman" w:hAnsi="Times New Roman" w:cs="Times New Roman"/>
                <w:sz w:val="26"/>
                <w:szCs w:val="26"/>
              </w:rPr>
              <w:t xml:space="preserve"> </w:t>
            </w:r>
            <w:r w:rsidRPr="00807ADE">
              <w:rPr>
                <w:rFonts w:ascii="Times New Roman" w:hAnsi="Times New Roman" w:cs="Times New Roman"/>
                <w:sz w:val="26"/>
                <w:szCs w:val="26"/>
              </w:rPr>
              <w:t>Хранение автотранспорта</w:t>
            </w:r>
          </w:p>
          <w:p w14:paraId="25D92754" w14:textId="0D3CF850" w:rsidR="00693E57" w:rsidRPr="00807ADE" w:rsidRDefault="003224D4" w:rsidP="00807ADE">
            <w:pPr>
              <w:pStyle w:val="TableParagraph"/>
              <w:tabs>
                <w:tab w:val="left" w:pos="543"/>
                <w:tab w:val="left" w:pos="1102"/>
                <w:tab w:val="left" w:pos="1446"/>
              </w:tabs>
              <w:spacing w:before="90" w:line="360" w:lineRule="auto"/>
              <w:ind w:right="49"/>
              <w:rPr>
                <w:rFonts w:ascii="Times New Roman" w:hAnsi="Times New Roman" w:cs="Times New Roman"/>
                <w:sz w:val="26"/>
                <w:szCs w:val="26"/>
              </w:rPr>
            </w:pPr>
            <w:r w:rsidRPr="00807ADE">
              <w:rPr>
                <w:rFonts w:ascii="Times New Roman" w:hAnsi="Times New Roman" w:cs="Times New Roman"/>
                <w:sz w:val="26"/>
                <w:szCs w:val="26"/>
              </w:rPr>
              <w:t>3.1.1 Предоставление коммунальных услуг</w:t>
            </w:r>
          </w:p>
        </w:tc>
      </w:tr>
    </w:tbl>
    <w:p w14:paraId="06558A16" w14:textId="7699F900" w:rsidR="004839E8" w:rsidRPr="007F131B" w:rsidRDefault="004839E8" w:rsidP="00A2290A">
      <w:pPr>
        <w:pStyle w:val="a0"/>
        <w:spacing w:line="276" w:lineRule="auto"/>
        <w:ind w:left="114"/>
        <w:jc w:val="both"/>
        <w:rPr>
          <w:rFonts w:ascii="Times New Roman" w:hAnsi="Times New Roman" w:cs="Times New Roman"/>
          <w:sz w:val="24"/>
          <w:szCs w:val="24"/>
        </w:rPr>
      </w:pPr>
    </w:p>
    <w:p w14:paraId="36DD0C4E" w14:textId="7AFC3B46" w:rsidR="00B9747E" w:rsidRPr="0058409E" w:rsidRDefault="00B9747E" w:rsidP="0058409E">
      <w:pPr>
        <w:pStyle w:val="a0"/>
        <w:spacing w:line="360" w:lineRule="auto"/>
        <w:ind w:firstLine="709"/>
        <w:jc w:val="both"/>
        <w:rPr>
          <w:rFonts w:ascii="Times New Roman" w:hAnsi="Times New Roman" w:cs="Times New Roman"/>
          <w:sz w:val="26"/>
          <w:szCs w:val="26"/>
        </w:rPr>
      </w:pPr>
      <w:r w:rsidRPr="00807ADE">
        <w:rPr>
          <w:rFonts w:ascii="Times New Roman" w:hAnsi="Times New Roman" w:cs="Times New Roman"/>
          <w:sz w:val="26"/>
          <w:szCs w:val="26"/>
        </w:rPr>
        <w:t>&lt;</w:t>
      </w:r>
      <w:r w:rsidR="00807ADE" w:rsidRPr="00807ADE">
        <w:rPr>
          <w:rFonts w:ascii="Times New Roman" w:hAnsi="Times New Roman" w:cs="Times New Roman"/>
          <w:sz w:val="26"/>
          <w:szCs w:val="26"/>
        </w:rPr>
        <w:t>1</w:t>
      </w:r>
      <w:r w:rsidRPr="00807ADE">
        <w:rPr>
          <w:rFonts w:ascii="Times New Roman" w:hAnsi="Times New Roman" w:cs="Times New Roman"/>
          <w:sz w:val="26"/>
          <w:szCs w:val="26"/>
        </w:rPr>
        <w:t xml:space="preserve">&gt; Допускается только сохранение и реконструкция существующих объектов </w:t>
      </w:r>
      <w:r w:rsidRPr="0058409E">
        <w:rPr>
          <w:rFonts w:ascii="Times New Roman" w:hAnsi="Times New Roman" w:cs="Times New Roman"/>
          <w:sz w:val="26"/>
          <w:szCs w:val="26"/>
        </w:rPr>
        <w:t>недвижимости, строительство новых объектов недвижимости не допускается.</w:t>
      </w:r>
    </w:p>
    <w:p w14:paraId="65D98A01" w14:textId="2C036626" w:rsidR="004839E8" w:rsidRPr="0058409E" w:rsidRDefault="00450F4A" w:rsidP="0058409E">
      <w:pPr>
        <w:tabs>
          <w:tab w:val="left" w:pos="1020"/>
        </w:tabs>
        <w:spacing w:line="360" w:lineRule="auto"/>
        <w:ind w:firstLine="709"/>
        <w:jc w:val="both"/>
        <w:rPr>
          <w:rFonts w:ascii="Times New Roman" w:hAnsi="Times New Roman" w:cs="Times New Roman"/>
          <w:sz w:val="26"/>
          <w:szCs w:val="26"/>
        </w:rPr>
      </w:pPr>
      <w:r w:rsidRPr="0058409E">
        <w:rPr>
          <w:rFonts w:ascii="Times New Roman" w:hAnsi="Times New Roman" w:cs="Times New Roman"/>
          <w:sz w:val="26"/>
          <w:szCs w:val="26"/>
        </w:rPr>
        <w:t xml:space="preserve">3. </w:t>
      </w:r>
      <w:r w:rsidR="00BE76A9" w:rsidRPr="0058409E">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511A81" w:rsidRPr="0058409E">
        <w:rPr>
          <w:rFonts w:ascii="Times New Roman" w:hAnsi="Times New Roman" w:cs="Times New Roman"/>
          <w:sz w:val="26"/>
          <w:szCs w:val="26"/>
        </w:rPr>
        <w:t>:</w:t>
      </w:r>
    </w:p>
    <w:p w14:paraId="2A417221" w14:textId="77777777" w:rsidR="00511A81" w:rsidRPr="007F131B" w:rsidRDefault="00511A81" w:rsidP="00511A81">
      <w:pPr>
        <w:tabs>
          <w:tab w:val="left" w:pos="1020"/>
        </w:tabs>
        <w:spacing w:before="57" w:line="276" w:lineRule="auto"/>
        <w:ind w:right="103"/>
        <w:jc w:val="both"/>
        <w:rPr>
          <w:rFonts w:ascii="Times New Roman" w:hAnsi="Times New Roman" w:cs="Times New Roman"/>
          <w:sz w:val="24"/>
          <w:szCs w:val="24"/>
        </w:rPr>
        <w:sectPr w:rsidR="00511A81" w:rsidRPr="007F131B" w:rsidSect="00511A81">
          <w:pgSz w:w="11910" w:h="16840"/>
          <w:pgMar w:top="1080" w:right="740" w:bottom="280" w:left="1520" w:header="720" w:footer="720" w:gutter="0"/>
          <w:cols w:space="720"/>
        </w:sectPr>
      </w:pPr>
    </w:p>
    <w:p w14:paraId="6716D2B7" w14:textId="77777777" w:rsidR="00511A81" w:rsidRPr="007F131B" w:rsidRDefault="00511A81" w:rsidP="00511A81">
      <w:pPr>
        <w:rPr>
          <w:rFonts w:ascii="Times New Roman" w:hAnsi="Times New Roman" w:cs="Times New Roman"/>
          <w:sz w:val="24"/>
          <w:szCs w:val="24"/>
        </w:rPr>
      </w:pPr>
    </w:p>
    <w:tbl>
      <w:tblPr>
        <w:tblStyle w:val="a6"/>
        <w:tblW w:w="15623" w:type="dxa"/>
        <w:tblInd w:w="-460" w:type="dxa"/>
        <w:tblLayout w:type="fixed"/>
        <w:tblLook w:val="04A0" w:firstRow="1" w:lastRow="0" w:firstColumn="1" w:lastColumn="0" w:noHBand="0" w:noVBand="1"/>
      </w:tblPr>
      <w:tblGrid>
        <w:gridCol w:w="1413"/>
        <w:gridCol w:w="2870"/>
        <w:gridCol w:w="2835"/>
        <w:gridCol w:w="2835"/>
        <w:gridCol w:w="2835"/>
        <w:gridCol w:w="2835"/>
      </w:tblGrid>
      <w:tr w:rsidR="00333C19" w:rsidRPr="0058409E" w14:paraId="2DB580FE" w14:textId="24A6B66D" w:rsidTr="00333C19">
        <w:tc>
          <w:tcPr>
            <w:tcW w:w="1413" w:type="dxa"/>
          </w:tcPr>
          <w:p w14:paraId="719EA73F" w14:textId="77777777" w:rsidR="00333C19" w:rsidRPr="0058409E" w:rsidRDefault="00333C19"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Код вида разрешенного использования</w:t>
            </w:r>
          </w:p>
        </w:tc>
        <w:tc>
          <w:tcPr>
            <w:tcW w:w="2870" w:type="dxa"/>
          </w:tcPr>
          <w:p w14:paraId="6E8303E2" w14:textId="77777777" w:rsidR="00333C19" w:rsidRPr="0058409E" w:rsidRDefault="00333C19"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3338F9CD" w14:textId="77777777" w:rsidR="00333C19" w:rsidRPr="0058409E" w:rsidRDefault="00333C19"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2BD3FB53" w14:textId="2F65CAF1" w:rsidR="00333C19" w:rsidRPr="0058409E" w:rsidRDefault="007E0F61" w:rsidP="0058409E">
            <w:pPr>
              <w:spacing w:line="360" w:lineRule="auto"/>
              <w:rPr>
                <w:rFonts w:ascii="Times New Roman" w:hAnsi="Times New Roman" w:cs="Times New Roman"/>
                <w:b/>
                <w:sz w:val="26"/>
                <w:szCs w:val="26"/>
              </w:rPr>
            </w:pPr>
            <w:r w:rsidRPr="0058409E">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7E5D6E6C" w14:textId="77777777" w:rsidR="00333C19" w:rsidRPr="0058409E" w:rsidRDefault="00333C19" w:rsidP="0058409E">
            <w:pPr>
              <w:spacing w:line="360" w:lineRule="auto"/>
              <w:rPr>
                <w:rFonts w:ascii="Times New Roman" w:hAnsi="Times New Roman" w:cs="Times New Roman"/>
                <w:b/>
                <w:sz w:val="26"/>
                <w:szCs w:val="26"/>
              </w:rPr>
            </w:pPr>
            <w:r w:rsidRPr="0058409E">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2AB1341D" w14:textId="58AF5AE2" w:rsidR="00333C19" w:rsidRPr="0058409E" w:rsidRDefault="00333C19" w:rsidP="0058409E">
            <w:pPr>
              <w:spacing w:line="360" w:lineRule="auto"/>
              <w:rPr>
                <w:rFonts w:ascii="Times New Roman" w:hAnsi="Times New Roman" w:cs="Times New Roman"/>
                <w:sz w:val="26"/>
                <w:szCs w:val="26"/>
              </w:rPr>
            </w:pPr>
            <w:r w:rsidRPr="0058409E">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7B4410" w:rsidRPr="0058409E" w14:paraId="4BF2F858" w14:textId="6B28FF12" w:rsidTr="00333C19">
        <w:tc>
          <w:tcPr>
            <w:tcW w:w="1413" w:type="dxa"/>
          </w:tcPr>
          <w:p w14:paraId="3DD315CC" w14:textId="03E70AE2"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2.7.1 Хранение автотранспорта</w:t>
            </w:r>
          </w:p>
        </w:tc>
        <w:tc>
          <w:tcPr>
            <w:tcW w:w="2870" w:type="dxa"/>
          </w:tcPr>
          <w:p w14:paraId="65F8078D" w14:textId="2C8CB6E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746A142" w14:textId="2D51300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BA55689" w14:textId="6089A11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40F5C5D2" w14:textId="32ABA4AD"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1ECE3AC5" w14:textId="2076F74F"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7CA9999D" w14:textId="68B15A53" w:rsidTr="00333C19">
        <w:tc>
          <w:tcPr>
            <w:tcW w:w="1413" w:type="dxa"/>
          </w:tcPr>
          <w:p w14:paraId="27225AD4" w14:textId="3D9F035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3.1.1 Предоставление коммунальных </w:t>
            </w:r>
            <w:r w:rsidRPr="0058409E">
              <w:rPr>
                <w:rFonts w:ascii="Times New Roman" w:hAnsi="Times New Roman" w:cs="Times New Roman"/>
                <w:bCs/>
                <w:sz w:val="26"/>
                <w:szCs w:val="26"/>
              </w:rPr>
              <w:lastRenderedPageBreak/>
              <w:t>услуг</w:t>
            </w:r>
          </w:p>
        </w:tc>
        <w:tc>
          <w:tcPr>
            <w:tcW w:w="2870" w:type="dxa"/>
          </w:tcPr>
          <w:p w14:paraId="6C034696"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Не установлены</w:t>
            </w:r>
          </w:p>
        </w:tc>
        <w:tc>
          <w:tcPr>
            <w:tcW w:w="2835" w:type="dxa"/>
          </w:tcPr>
          <w:p w14:paraId="54B7E4F2"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2DD70CE1" w14:textId="5969B11A"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2E15DBF8"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76E31C48" w14:textId="3B359502"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4657AF7D" w14:textId="01C0F936" w:rsidTr="00333C19">
        <w:tc>
          <w:tcPr>
            <w:tcW w:w="1413" w:type="dxa"/>
          </w:tcPr>
          <w:p w14:paraId="50060FA0"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3.6.2 Парки культуры и отдыха</w:t>
            </w:r>
          </w:p>
        </w:tc>
        <w:tc>
          <w:tcPr>
            <w:tcW w:w="2870" w:type="dxa"/>
          </w:tcPr>
          <w:p w14:paraId="139252E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F824ED6"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517646C" w14:textId="3666E73F"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1D7466AB"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63253441" w14:textId="44927C4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460ADF9C" w14:textId="25527ED4" w:rsidTr="00333C19">
        <w:tc>
          <w:tcPr>
            <w:tcW w:w="1413" w:type="dxa"/>
          </w:tcPr>
          <w:p w14:paraId="1EB0AE10" w14:textId="453B91F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3.7 Религиозное использование</w:t>
            </w:r>
          </w:p>
        </w:tc>
        <w:tc>
          <w:tcPr>
            <w:tcW w:w="2870" w:type="dxa"/>
          </w:tcPr>
          <w:p w14:paraId="7B1258BA" w14:textId="0DBF9EC6"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09E2CB43" w14:textId="66BFCEF4"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5C9C8E33" w14:textId="46BF92D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7D081197" w14:textId="4AEB9C9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68D853FE" w14:textId="4005EE5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9422D6" w:rsidRPr="0058409E" w14:paraId="2BB7B5C4" w14:textId="4E1B3454" w:rsidTr="00333C19">
        <w:tc>
          <w:tcPr>
            <w:tcW w:w="1413" w:type="dxa"/>
          </w:tcPr>
          <w:p w14:paraId="1413C14A" w14:textId="43C99CE1"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4.4 Магазины</w:t>
            </w:r>
          </w:p>
        </w:tc>
        <w:tc>
          <w:tcPr>
            <w:tcW w:w="2870" w:type="dxa"/>
          </w:tcPr>
          <w:p w14:paraId="54EAF7FE" w14:textId="05915FD1"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5538A962" w14:textId="717CCD05"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9C6F3D5" w14:textId="496A1B65"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Максимальная высота </w:t>
            </w:r>
            <w:r w:rsidRPr="0058409E">
              <w:rPr>
                <w:rFonts w:ascii="Times New Roman" w:hAnsi="Times New Roman" w:cs="Times New Roman"/>
                <w:sz w:val="26"/>
                <w:szCs w:val="26"/>
              </w:rPr>
              <w:t>зданий, строений, сооружений – 14 метров (4 этажа)</w:t>
            </w:r>
          </w:p>
        </w:tc>
        <w:tc>
          <w:tcPr>
            <w:tcW w:w="2835" w:type="dxa"/>
          </w:tcPr>
          <w:p w14:paraId="60852D69" w14:textId="00F77B84"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04B35A6E" w14:textId="2A450A70"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Минимальное количество мест для временного хранения легковых автомобилей – 1 место на 40 кв. м общей площади объекта</w:t>
            </w:r>
          </w:p>
        </w:tc>
      </w:tr>
      <w:tr w:rsidR="009422D6" w:rsidRPr="0058409E" w14:paraId="00295DA9" w14:textId="5DBB59F3" w:rsidTr="00333C19">
        <w:tc>
          <w:tcPr>
            <w:tcW w:w="1413" w:type="dxa"/>
          </w:tcPr>
          <w:p w14:paraId="26ECA5FE" w14:textId="572BD93C"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4.6 Общественное питание</w:t>
            </w:r>
          </w:p>
        </w:tc>
        <w:tc>
          <w:tcPr>
            <w:tcW w:w="2870" w:type="dxa"/>
          </w:tcPr>
          <w:p w14:paraId="5FA8DB1C" w14:textId="40553AC1"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6BEAB934" w14:textId="2C3382A6"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26CFFFA5" w14:textId="0369D54D"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Максимальная высота </w:t>
            </w:r>
            <w:r w:rsidRPr="0058409E">
              <w:rPr>
                <w:rFonts w:ascii="Times New Roman" w:hAnsi="Times New Roman" w:cs="Times New Roman"/>
                <w:sz w:val="26"/>
                <w:szCs w:val="26"/>
              </w:rPr>
              <w:t>зданий, строений, сооружений – 14 метров (4 этажа)</w:t>
            </w:r>
          </w:p>
        </w:tc>
        <w:tc>
          <w:tcPr>
            <w:tcW w:w="2835" w:type="dxa"/>
          </w:tcPr>
          <w:p w14:paraId="148F2B3F" w14:textId="1C606D04"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7776AE9E" w14:textId="14977A85"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9422D6" w:rsidRPr="0058409E" w14:paraId="1C10B744" w14:textId="1F15E075" w:rsidTr="00333C19">
        <w:tc>
          <w:tcPr>
            <w:tcW w:w="1413" w:type="dxa"/>
          </w:tcPr>
          <w:p w14:paraId="0FC685BA" w14:textId="77777777"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4.7 Гостиничное</w:t>
            </w:r>
          </w:p>
          <w:p w14:paraId="41D765DB" w14:textId="4E04E7A4"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обслуживание</w:t>
            </w:r>
          </w:p>
        </w:tc>
        <w:tc>
          <w:tcPr>
            <w:tcW w:w="2870" w:type="dxa"/>
          </w:tcPr>
          <w:p w14:paraId="7F6B5BC2" w14:textId="6252920F"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54AC17DD" w14:textId="2FBBB235"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91C52D3" w14:textId="27FA6A38"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Максимальная высота </w:t>
            </w:r>
            <w:r w:rsidRPr="0058409E">
              <w:rPr>
                <w:rFonts w:ascii="Times New Roman" w:hAnsi="Times New Roman" w:cs="Times New Roman"/>
                <w:sz w:val="26"/>
                <w:szCs w:val="26"/>
              </w:rPr>
              <w:t>зданий, строений, сооружений – 14 метров (4 этажа)</w:t>
            </w:r>
          </w:p>
        </w:tc>
        <w:tc>
          <w:tcPr>
            <w:tcW w:w="2835" w:type="dxa"/>
          </w:tcPr>
          <w:p w14:paraId="7EA244D0" w14:textId="1DA2EA7F"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2550A220" w14:textId="5293E166"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Минимальное количество </w:t>
            </w:r>
            <w:proofErr w:type="spellStart"/>
            <w:r w:rsidRPr="0058409E">
              <w:rPr>
                <w:rFonts w:ascii="Times New Roman" w:hAnsi="Times New Roman" w:cs="Times New Roman"/>
                <w:bCs/>
                <w:sz w:val="26"/>
                <w:szCs w:val="26"/>
              </w:rPr>
              <w:t>машино</w:t>
            </w:r>
            <w:proofErr w:type="spellEnd"/>
            <w:r w:rsidRPr="0058409E">
              <w:rPr>
                <w:rFonts w:ascii="Times New Roman" w:hAnsi="Times New Roman" w:cs="Times New Roman"/>
                <w:bCs/>
                <w:sz w:val="26"/>
                <w:szCs w:val="26"/>
              </w:rPr>
              <w:t xml:space="preserve">-мест для временного хранения легковых автомобилей – 1 </w:t>
            </w:r>
            <w:proofErr w:type="spellStart"/>
            <w:r w:rsidRPr="0058409E">
              <w:rPr>
                <w:rFonts w:ascii="Times New Roman" w:hAnsi="Times New Roman" w:cs="Times New Roman"/>
                <w:bCs/>
                <w:sz w:val="26"/>
                <w:szCs w:val="26"/>
              </w:rPr>
              <w:t>машино</w:t>
            </w:r>
            <w:proofErr w:type="spellEnd"/>
            <w:r w:rsidRPr="0058409E">
              <w:rPr>
                <w:rFonts w:ascii="Times New Roman" w:hAnsi="Times New Roman" w:cs="Times New Roman"/>
                <w:bCs/>
                <w:sz w:val="26"/>
                <w:szCs w:val="26"/>
              </w:rPr>
              <w:t>-место на 15 номеров</w:t>
            </w:r>
          </w:p>
        </w:tc>
      </w:tr>
      <w:tr w:rsidR="009422D6" w:rsidRPr="0058409E" w14:paraId="1B75F620" w14:textId="21687341" w:rsidTr="00333C19">
        <w:tc>
          <w:tcPr>
            <w:tcW w:w="1413" w:type="dxa"/>
          </w:tcPr>
          <w:p w14:paraId="5C51D66B" w14:textId="72CC8451"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4.8.1 Развлекательные мероприятия</w:t>
            </w:r>
          </w:p>
        </w:tc>
        <w:tc>
          <w:tcPr>
            <w:tcW w:w="2870" w:type="dxa"/>
          </w:tcPr>
          <w:p w14:paraId="4A9B9B9D" w14:textId="479A5502"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4EADC095" w14:textId="656EDAE2"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AC1F934" w14:textId="03EB8B42"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Максимальная высота </w:t>
            </w:r>
            <w:r w:rsidRPr="0058409E">
              <w:rPr>
                <w:rFonts w:ascii="Times New Roman" w:hAnsi="Times New Roman" w:cs="Times New Roman"/>
                <w:sz w:val="26"/>
                <w:szCs w:val="26"/>
              </w:rPr>
              <w:t>зданий, строений, сооружений – 14 метров (4 этажа)</w:t>
            </w:r>
          </w:p>
        </w:tc>
        <w:tc>
          <w:tcPr>
            <w:tcW w:w="2835" w:type="dxa"/>
          </w:tcPr>
          <w:p w14:paraId="7E82415D" w14:textId="6EA4154E"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3F1A3EFC" w14:textId="20977CAE" w:rsidR="009422D6" w:rsidRPr="0058409E" w:rsidRDefault="009422D6"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Минимальное количество </w:t>
            </w:r>
            <w:proofErr w:type="spellStart"/>
            <w:r w:rsidRPr="0058409E">
              <w:rPr>
                <w:rFonts w:ascii="Times New Roman" w:hAnsi="Times New Roman" w:cs="Times New Roman"/>
                <w:bCs/>
                <w:sz w:val="26"/>
                <w:szCs w:val="26"/>
              </w:rPr>
              <w:t>машино</w:t>
            </w:r>
            <w:proofErr w:type="spellEnd"/>
            <w:r w:rsidRPr="0058409E">
              <w:rPr>
                <w:rFonts w:ascii="Times New Roman" w:hAnsi="Times New Roman" w:cs="Times New Roman"/>
                <w:bCs/>
                <w:sz w:val="26"/>
                <w:szCs w:val="26"/>
              </w:rPr>
              <w:t xml:space="preserve">-мест для временного хранения легковых автомобилей – 1 </w:t>
            </w:r>
            <w:proofErr w:type="spellStart"/>
            <w:r w:rsidRPr="0058409E">
              <w:rPr>
                <w:rFonts w:ascii="Times New Roman" w:hAnsi="Times New Roman" w:cs="Times New Roman"/>
                <w:bCs/>
                <w:sz w:val="26"/>
                <w:szCs w:val="26"/>
              </w:rPr>
              <w:t>машино</w:t>
            </w:r>
            <w:proofErr w:type="spellEnd"/>
            <w:r w:rsidRPr="0058409E">
              <w:rPr>
                <w:rFonts w:ascii="Times New Roman" w:hAnsi="Times New Roman" w:cs="Times New Roman"/>
                <w:bCs/>
                <w:sz w:val="26"/>
                <w:szCs w:val="26"/>
              </w:rPr>
              <w:t>-место на 40 кв. м общей площади объекта</w:t>
            </w:r>
          </w:p>
        </w:tc>
      </w:tr>
      <w:tr w:rsidR="007B4410" w:rsidRPr="0058409E" w14:paraId="33B6CA3D" w14:textId="6CEF1020" w:rsidTr="00333C19">
        <w:tc>
          <w:tcPr>
            <w:tcW w:w="1413" w:type="dxa"/>
          </w:tcPr>
          <w:p w14:paraId="2CF431B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4.9.2 Стоянка транспортных средств</w:t>
            </w:r>
          </w:p>
        </w:tc>
        <w:tc>
          <w:tcPr>
            <w:tcW w:w="2870" w:type="dxa"/>
          </w:tcPr>
          <w:p w14:paraId="2F2320A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1A78558"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42B37E66" w14:textId="5371BA5B"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7B04EB96"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2A4A9FE0" w14:textId="1B75A8DC"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3F014250" w14:textId="0BE41EC8" w:rsidTr="00333C19">
        <w:tc>
          <w:tcPr>
            <w:tcW w:w="1413" w:type="dxa"/>
          </w:tcPr>
          <w:p w14:paraId="067950FA"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 xml:space="preserve">5.1.3 </w:t>
            </w:r>
            <w:r w:rsidRPr="0058409E">
              <w:rPr>
                <w:rFonts w:ascii="Times New Roman" w:hAnsi="Times New Roman" w:cs="Times New Roman"/>
                <w:bCs/>
                <w:sz w:val="26"/>
                <w:szCs w:val="26"/>
              </w:rPr>
              <w:lastRenderedPageBreak/>
              <w:t>Площадки для занятий спортом</w:t>
            </w:r>
          </w:p>
        </w:tc>
        <w:tc>
          <w:tcPr>
            <w:tcW w:w="2870" w:type="dxa"/>
          </w:tcPr>
          <w:p w14:paraId="77242D98"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Не установлены</w:t>
            </w:r>
          </w:p>
        </w:tc>
        <w:tc>
          <w:tcPr>
            <w:tcW w:w="2835" w:type="dxa"/>
          </w:tcPr>
          <w:p w14:paraId="41F60D34"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17655232" w14:textId="261D9956"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250EF486"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497DA04B" w14:textId="32CC665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7B83B38B" w14:textId="737B3B94" w:rsidTr="00333C19">
        <w:tc>
          <w:tcPr>
            <w:tcW w:w="1413" w:type="dxa"/>
          </w:tcPr>
          <w:p w14:paraId="7798802A" w14:textId="1CB178C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5.1.4 Оборудование площадки для занятий спортом</w:t>
            </w:r>
          </w:p>
        </w:tc>
        <w:tc>
          <w:tcPr>
            <w:tcW w:w="2870" w:type="dxa"/>
          </w:tcPr>
          <w:p w14:paraId="3079B056" w14:textId="0951354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476EAE6E" w14:textId="0B75A14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C268DF8" w14:textId="30DE018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6E216564" w14:textId="4C10AEEE"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59A990E7" w14:textId="6098E90A"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3FE063E0" w14:textId="5928DCBC" w:rsidTr="00333C19">
        <w:tc>
          <w:tcPr>
            <w:tcW w:w="1413" w:type="dxa"/>
          </w:tcPr>
          <w:p w14:paraId="30B4616B" w14:textId="1B639FA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5.2 Природно-познавательный туризм</w:t>
            </w:r>
          </w:p>
        </w:tc>
        <w:tc>
          <w:tcPr>
            <w:tcW w:w="2870" w:type="dxa"/>
          </w:tcPr>
          <w:p w14:paraId="130A1E97" w14:textId="44D8BAB8"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06443CBC" w14:textId="4980005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02DA9C6B" w14:textId="3F343B86"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17AF571E" w14:textId="73F8D0DE"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0FA90AF1" w14:textId="5EF4B55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75826651" w14:textId="63156F94" w:rsidTr="00333C19">
        <w:tc>
          <w:tcPr>
            <w:tcW w:w="1413" w:type="dxa"/>
          </w:tcPr>
          <w:p w14:paraId="003D70B9" w14:textId="470854E8"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5.2.1 Туристическое обслужива</w:t>
            </w:r>
            <w:r w:rsidRPr="0058409E">
              <w:rPr>
                <w:rFonts w:ascii="Times New Roman" w:hAnsi="Times New Roman" w:cs="Times New Roman"/>
                <w:bCs/>
                <w:sz w:val="26"/>
                <w:szCs w:val="26"/>
              </w:rPr>
              <w:lastRenderedPageBreak/>
              <w:t>ние</w:t>
            </w:r>
          </w:p>
        </w:tc>
        <w:tc>
          <w:tcPr>
            <w:tcW w:w="2870" w:type="dxa"/>
          </w:tcPr>
          <w:p w14:paraId="501A16D6" w14:textId="7F2BEEFC"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Не установлены</w:t>
            </w:r>
          </w:p>
        </w:tc>
        <w:tc>
          <w:tcPr>
            <w:tcW w:w="2835" w:type="dxa"/>
          </w:tcPr>
          <w:p w14:paraId="13EB0157" w14:textId="537C3A59"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399F1031" w14:textId="0B0E4ABF"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263CFA60" w14:textId="6176D39E"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48666B2A" w14:textId="6840D0EF"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3CE6E935" w14:textId="1C2A0167" w:rsidTr="00333C19">
        <w:tc>
          <w:tcPr>
            <w:tcW w:w="1413" w:type="dxa"/>
          </w:tcPr>
          <w:p w14:paraId="1EE9D486" w14:textId="328A24F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5.3 Охота и рыбалка</w:t>
            </w:r>
          </w:p>
        </w:tc>
        <w:tc>
          <w:tcPr>
            <w:tcW w:w="2870" w:type="dxa"/>
          </w:tcPr>
          <w:p w14:paraId="0B8ACBB6" w14:textId="6AA8E01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6B5ACFA" w14:textId="6BA8E98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2B9E4EF" w14:textId="0C5C324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1090972B" w14:textId="76E50A30"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1284896A" w14:textId="5C23EEF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3D75EAEA" w14:textId="01985571" w:rsidTr="00333C19">
        <w:tc>
          <w:tcPr>
            <w:tcW w:w="1413" w:type="dxa"/>
          </w:tcPr>
          <w:p w14:paraId="2E59DF84"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5.4 Причалы для маломерных судов</w:t>
            </w:r>
          </w:p>
        </w:tc>
        <w:tc>
          <w:tcPr>
            <w:tcW w:w="2870" w:type="dxa"/>
          </w:tcPr>
          <w:p w14:paraId="48E0865F"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88FC5EC"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EA8DFA6" w14:textId="002FFE8F"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5F98D93D"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4C1290CA" w14:textId="1D6E7719"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78FA1EAA" w14:textId="7F496CD2" w:rsidTr="00333C19">
        <w:tc>
          <w:tcPr>
            <w:tcW w:w="1413" w:type="dxa"/>
          </w:tcPr>
          <w:p w14:paraId="075E788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8.3 Обеспечение</w:t>
            </w:r>
          </w:p>
          <w:p w14:paraId="4E418F2E"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внутреннего</w:t>
            </w:r>
          </w:p>
          <w:p w14:paraId="441EB8E5"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правопорядка</w:t>
            </w:r>
          </w:p>
        </w:tc>
        <w:tc>
          <w:tcPr>
            <w:tcW w:w="2870" w:type="dxa"/>
          </w:tcPr>
          <w:p w14:paraId="69A7F338"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6B2A96DD"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5BEA8F39" w14:textId="1A649764"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5085701F"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3EE0BEFB" w14:textId="609EBA20"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4EF40223" w14:textId="4F0B856A" w:rsidTr="00333C19">
        <w:tc>
          <w:tcPr>
            <w:tcW w:w="1413" w:type="dxa"/>
          </w:tcPr>
          <w:p w14:paraId="2E776129"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9.1 Охрана природных территорий</w:t>
            </w:r>
          </w:p>
        </w:tc>
        <w:tc>
          <w:tcPr>
            <w:tcW w:w="2870" w:type="dxa"/>
          </w:tcPr>
          <w:p w14:paraId="34D7300C"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3E5B0125"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4447B88A" w14:textId="36C665B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0E7F66A5"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080A125F" w14:textId="0889FFE6"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3524F134" w14:textId="056F7858" w:rsidTr="00333C19">
        <w:tc>
          <w:tcPr>
            <w:tcW w:w="1413" w:type="dxa"/>
          </w:tcPr>
          <w:p w14:paraId="4BD4BF38" w14:textId="696822CE"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9.2 Курортная деятельность</w:t>
            </w:r>
          </w:p>
        </w:tc>
        <w:tc>
          <w:tcPr>
            <w:tcW w:w="2870" w:type="dxa"/>
          </w:tcPr>
          <w:p w14:paraId="3BB8A05C" w14:textId="410CF368"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34ECBB2B" w14:textId="28E2C0E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8D540FA" w14:textId="393DE5B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282AA74A" w14:textId="2FF8FDBC"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2068736E" w14:textId="63CEE5FD"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1CE14A60" w14:textId="622103EC" w:rsidTr="00333C19">
        <w:tc>
          <w:tcPr>
            <w:tcW w:w="1413" w:type="dxa"/>
          </w:tcPr>
          <w:p w14:paraId="43E686EF" w14:textId="7D6C9DE1"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9.2.1 Санаторная деятельность</w:t>
            </w:r>
          </w:p>
        </w:tc>
        <w:tc>
          <w:tcPr>
            <w:tcW w:w="2870" w:type="dxa"/>
          </w:tcPr>
          <w:p w14:paraId="7DD36506" w14:textId="21AC098F"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31D78E18" w14:textId="5FF7654D"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3572EC63" w14:textId="582E7D53"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14E35840" w14:textId="6BE53D18"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27A06115" w14:textId="39835B6E"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15D59844" w14:textId="4EB92F21" w:rsidTr="00333C19">
        <w:tc>
          <w:tcPr>
            <w:tcW w:w="1413" w:type="dxa"/>
          </w:tcPr>
          <w:p w14:paraId="0202DBC6"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9.3 Историко-культурная деятельность</w:t>
            </w:r>
          </w:p>
        </w:tc>
        <w:tc>
          <w:tcPr>
            <w:tcW w:w="2870" w:type="dxa"/>
          </w:tcPr>
          <w:p w14:paraId="42B5F35A"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594594EB"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5D6EE851" w14:textId="057D51E6"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02D3495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3151F049" w14:textId="029B8FD8"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1CD69709" w14:textId="2F7BFE8E" w:rsidTr="00333C19">
        <w:tc>
          <w:tcPr>
            <w:tcW w:w="1413" w:type="dxa"/>
          </w:tcPr>
          <w:p w14:paraId="3E3F294B"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11.1 Общее пользование водными объектами</w:t>
            </w:r>
          </w:p>
        </w:tc>
        <w:tc>
          <w:tcPr>
            <w:tcW w:w="2870" w:type="dxa"/>
          </w:tcPr>
          <w:p w14:paraId="181FEBC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1BA405DC"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7E818BFB" w14:textId="3E5CC13C"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4AE40BD4"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42E165DA" w14:textId="78E3055B"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69BAC2AB" w14:textId="5C0D34FC" w:rsidTr="00333C19">
        <w:tc>
          <w:tcPr>
            <w:tcW w:w="1413" w:type="dxa"/>
          </w:tcPr>
          <w:p w14:paraId="6F6CF694"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lastRenderedPageBreak/>
              <w:t>11.3 Гидротехнические сооружения</w:t>
            </w:r>
          </w:p>
        </w:tc>
        <w:tc>
          <w:tcPr>
            <w:tcW w:w="2870" w:type="dxa"/>
          </w:tcPr>
          <w:p w14:paraId="423C8274"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26656B3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1BCE027B" w14:textId="1F7A2C76"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4941EDB1"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01B68AC2" w14:textId="32D010B5"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r w:rsidR="007B4410" w:rsidRPr="0058409E" w14:paraId="73126BA6" w14:textId="52F5D478" w:rsidTr="00333C19">
        <w:tc>
          <w:tcPr>
            <w:tcW w:w="1413" w:type="dxa"/>
          </w:tcPr>
          <w:p w14:paraId="3CCB0040"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12.0 Земельные участки</w:t>
            </w:r>
          </w:p>
          <w:p w14:paraId="52D560D4"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(территории) общего</w:t>
            </w:r>
          </w:p>
          <w:p w14:paraId="5EF08D17"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пользования</w:t>
            </w:r>
          </w:p>
        </w:tc>
        <w:tc>
          <w:tcPr>
            <w:tcW w:w="2870" w:type="dxa"/>
          </w:tcPr>
          <w:p w14:paraId="4D6190A8"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32F76D0D"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c>
          <w:tcPr>
            <w:tcW w:w="2835" w:type="dxa"/>
          </w:tcPr>
          <w:p w14:paraId="591F5467" w14:textId="34BC2BC8"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sz w:val="26"/>
                <w:szCs w:val="26"/>
              </w:rPr>
              <w:t>Не установлены</w:t>
            </w:r>
          </w:p>
        </w:tc>
        <w:tc>
          <w:tcPr>
            <w:tcW w:w="2835" w:type="dxa"/>
          </w:tcPr>
          <w:p w14:paraId="21F5D49A" w14:textId="77777777"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w:t>
            </w:r>
          </w:p>
        </w:tc>
        <w:tc>
          <w:tcPr>
            <w:tcW w:w="2835" w:type="dxa"/>
          </w:tcPr>
          <w:p w14:paraId="3BE4EEF1" w14:textId="6207577A" w:rsidR="007B4410" w:rsidRPr="0058409E" w:rsidRDefault="007B4410" w:rsidP="0058409E">
            <w:pPr>
              <w:spacing w:line="360" w:lineRule="auto"/>
              <w:rPr>
                <w:rFonts w:ascii="Times New Roman" w:hAnsi="Times New Roman" w:cs="Times New Roman"/>
                <w:bCs/>
                <w:sz w:val="26"/>
                <w:szCs w:val="26"/>
              </w:rPr>
            </w:pPr>
            <w:r w:rsidRPr="0058409E">
              <w:rPr>
                <w:rFonts w:ascii="Times New Roman" w:hAnsi="Times New Roman" w:cs="Times New Roman"/>
                <w:bCs/>
                <w:sz w:val="26"/>
                <w:szCs w:val="26"/>
              </w:rPr>
              <w:t>Не установлены</w:t>
            </w:r>
          </w:p>
        </w:tc>
      </w:tr>
    </w:tbl>
    <w:p w14:paraId="5C01862C" w14:textId="77777777" w:rsidR="00511A81" w:rsidRPr="007F131B" w:rsidRDefault="00511A81" w:rsidP="00450F4A">
      <w:pPr>
        <w:tabs>
          <w:tab w:val="left" w:pos="1020"/>
        </w:tabs>
        <w:spacing w:before="57" w:line="276" w:lineRule="auto"/>
        <w:ind w:right="104"/>
        <w:jc w:val="both"/>
        <w:rPr>
          <w:rFonts w:ascii="Times New Roman" w:hAnsi="Times New Roman" w:cs="Times New Roman"/>
          <w:sz w:val="24"/>
          <w:szCs w:val="24"/>
        </w:rPr>
      </w:pPr>
    </w:p>
    <w:p w14:paraId="65903FDF" w14:textId="77777777" w:rsidR="004839E8" w:rsidRPr="007F131B" w:rsidRDefault="004839E8" w:rsidP="00450F4A">
      <w:pPr>
        <w:pStyle w:val="a0"/>
        <w:spacing w:before="1" w:line="276" w:lineRule="auto"/>
        <w:jc w:val="both"/>
        <w:rPr>
          <w:rFonts w:ascii="Times New Roman" w:hAnsi="Times New Roman" w:cs="Times New Roman"/>
          <w:sz w:val="24"/>
          <w:szCs w:val="24"/>
        </w:rPr>
      </w:pPr>
    </w:p>
    <w:p w14:paraId="2BC42B6A" w14:textId="77777777" w:rsidR="00511A81" w:rsidRPr="007F131B" w:rsidRDefault="00511A81" w:rsidP="00450F4A">
      <w:pPr>
        <w:tabs>
          <w:tab w:val="left" w:pos="952"/>
        </w:tabs>
        <w:spacing w:before="1" w:line="276" w:lineRule="auto"/>
        <w:ind w:right="108"/>
        <w:jc w:val="both"/>
        <w:rPr>
          <w:rFonts w:ascii="Times New Roman" w:hAnsi="Times New Roman" w:cs="Times New Roman"/>
          <w:sz w:val="24"/>
          <w:szCs w:val="24"/>
        </w:rPr>
        <w:sectPr w:rsidR="00511A81" w:rsidRPr="007F131B" w:rsidSect="00511A81">
          <w:pgSz w:w="16840" w:h="11910" w:orient="landscape"/>
          <w:pgMar w:top="740" w:right="280" w:bottom="1520" w:left="1080" w:header="720" w:footer="720" w:gutter="0"/>
          <w:cols w:space="720"/>
          <w:docGrid w:linePitch="299"/>
        </w:sectPr>
      </w:pPr>
    </w:p>
    <w:p w14:paraId="2163A2A6" w14:textId="7AAA8A7F" w:rsidR="008F49AE" w:rsidRPr="00807ADE" w:rsidRDefault="008F49AE" w:rsidP="00807ADE">
      <w:pPr>
        <w:pStyle w:val="a0"/>
        <w:spacing w:line="360" w:lineRule="auto"/>
        <w:ind w:firstLine="709"/>
        <w:jc w:val="both"/>
        <w:rPr>
          <w:rFonts w:ascii="Times New Roman" w:hAnsi="Times New Roman" w:cs="Times New Roman"/>
          <w:sz w:val="26"/>
          <w:szCs w:val="26"/>
        </w:rPr>
      </w:pPr>
      <w:r w:rsidRPr="00807ADE">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Р2, </w:t>
      </w:r>
      <w:r w:rsidR="00F33EC1" w:rsidRPr="00807ADE">
        <w:rPr>
          <w:rFonts w:ascii="Times New Roman" w:hAnsi="Times New Roman" w:cs="Times New Roman"/>
          <w:sz w:val="26"/>
          <w:szCs w:val="26"/>
        </w:rPr>
        <w:t>устанавливаются в соответствии со статьями 50-56 настоящих Правил</w:t>
      </w:r>
      <w:r w:rsidRPr="00807ADE">
        <w:rPr>
          <w:rFonts w:ascii="Times New Roman" w:hAnsi="Times New Roman" w:cs="Times New Roman"/>
          <w:sz w:val="26"/>
          <w:szCs w:val="26"/>
        </w:rPr>
        <w:t>.</w:t>
      </w:r>
    </w:p>
    <w:p w14:paraId="33799529" w14:textId="1309F6F6" w:rsidR="008F49AE" w:rsidRPr="00807ADE" w:rsidRDefault="008F49AE" w:rsidP="00807ADE">
      <w:pPr>
        <w:tabs>
          <w:tab w:val="left" w:pos="952"/>
        </w:tabs>
        <w:spacing w:line="360" w:lineRule="auto"/>
        <w:ind w:firstLine="709"/>
        <w:jc w:val="both"/>
        <w:rPr>
          <w:rFonts w:ascii="Times New Roman" w:hAnsi="Times New Roman" w:cs="Times New Roman"/>
          <w:sz w:val="26"/>
          <w:szCs w:val="26"/>
        </w:rPr>
      </w:pPr>
      <w:r w:rsidRPr="00807ADE">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Р2 </w:t>
      </w:r>
      <w:r w:rsidR="002063DC" w:rsidRPr="00807ADE">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807ADE">
        <w:rPr>
          <w:rFonts w:ascii="Times New Roman" w:hAnsi="Times New Roman" w:cs="Times New Roman"/>
          <w:sz w:val="26"/>
          <w:szCs w:val="26"/>
        </w:rPr>
        <w:t>устанавливаются в соответствии со статьями 57-59 настоящих Правил</w:t>
      </w:r>
      <w:r w:rsidRPr="00807ADE">
        <w:rPr>
          <w:rFonts w:ascii="Times New Roman" w:hAnsi="Times New Roman" w:cs="Times New Roman"/>
          <w:sz w:val="26"/>
          <w:szCs w:val="26"/>
        </w:rPr>
        <w:t>.</w:t>
      </w:r>
    </w:p>
    <w:p w14:paraId="1AF79868" w14:textId="77777777" w:rsidR="004839E8" w:rsidRPr="007F131B" w:rsidRDefault="004839E8" w:rsidP="00A2290A">
      <w:pPr>
        <w:pStyle w:val="a0"/>
        <w:spacing w:before="10" w:line="276" w:lineRule="auto"/>
        <w:jc w:val="both"/>
        <w:rPr>
          <w:rFonts w:ascii="Times New Roman" w:hAnsi="Times New Roman" w:cs="Times New Roman"/>
          <w:sz w:val="24"/>
          <w:szCs w:val="24"/>
        </w:rPr>
      </w:pPr>
    </w:p>
    <w:p w14:paraId="279E96EA" w14:textId="3887CF5F" w:rsidR="004839E8" w:rsidRPr="00807ADE" w:rsidRDefault="00BE76A9" w:rsidP="00807ADE">
      <w:pPr>
        <w:pStyle w:val="3"/>
        <w:spacing w:line="360" w:lineRule="auto"/>
        <w:ind w:firstLine="709"/>
        <w:rPr>
          <w:sz w:val="26"/>
          <w:szCs w:val="26"/>
        </w:rPr>
      </w:pPr>
      <w:bookmarkStart w:id="50" w:name="_Toc225266848"/>
      <w:r w:rsidRPr="00807ADE">
        <w:rPr>
          <w:sz w:val="26"/>
          <w:szCs w:val="26"/>
        </w:rPr>
        <w:t xml:space="preserve">Статья </w:t>
      </w:r>
      <w:r w:rsidR="007441AD" w:rsidRPr="00807ADE">
        <w:rPr>
          <w:sz w:val="26"/>
          <w:szCs w:val="26"/>
        </w:rPr>
        <w:t>4</w:t>
      </w:r>
      <w:r w:rsidR="008364D6" w:rsidRPr="00807ADE">
        <w:rPr>
          <w:sz w:val="26"/>
          <w:szCs w:val="26"/>
        </w:rPr>
        <w:t>1</w:t>
      </w:r>
      <w:r w:rsidRPr="00807ADE">
        <w:rPr>
          <w:sz w:val="26"/>
          <w:szCs w:val="26"/>
        </w:rPr>
        <w:t>. Р3</w:t>
      </w:r>
      <w:r w:rsidR="00E674CB" w:rsidRPr="00807ADE">
        <w:rPr>
          <w:sz w:val="26"/>
          <w:szCs w:val="26"/>
        </w:rPr>
        <w:t xml:space="preserve"> –</w:t>
      </w:r>
      <w:r w:rsidRPr="00807ADE">
        <w:rPr>
          <w:sz w:val="26"/>
          <w:szCs w:val="26"/>
        </w:rPr>
        <w:t xml:space="preserve"> зона </w:t>
      </w:r>
      <w:r w:rsidR="008A5C77" w:rsidRPr="00807ADE">
        <w:rPr>
          <w:sz w:val="26"/>
          <w:szCs w:val="26"/>
        </w:rPr>
        <w:t>рекреационного назначения</w:t>
      </w:r>
      <w:bookmarkEnd w:id="50"/>
    </w:p>
    <w:p w14:paraId="03F00C58" w14:textId="021E2A82" w:rsidR="00807ADE" w:rsidRPr="00807ADE" w:rsidRDefault="00833958" w:rsidP="00807ADE">
      <w:pPr>
        <w:tabs>
          <w:tab w:val="left" w:pos="996"/>
        </w:tabs>
        <w:spacing w:line="360" w:lineRule="auto"/>
        <w:ind w:firstLine="709"/>
        <w:jc w:val="both"/>
        <w:rPr>
          <w:rFonts w:ascii="Times New Roman" w:eastAsia="Times New Roman" w:hAnsi="Times New Roman" w:cs="Times New Roman"/>
          <w:sz w:val="26"/>
          <w:szCs w:val="26"/>
        </w:rPr>
      </w:pPr>
      <w:r w:rsidRPr="00807ADE">
        <w:rPr>
          <w:rFonts w:ascii="Times New Roman" w:hAnsi="Times New Roman" w:cs="Times New Roman"/>
          <w:sz w:val="26"/>
          <w:szCs w:val="26"/>
        </w:rPr>
        <w:t xml:space="preserve">1. </w:t>
      </w:r>
      <w:r w:rsidR="002E29B2" w:rsidRPr="00807ADE">
        <w:rPr>
          <w:rFonts w:ascii="Times New Roman" w:hAnsi="Times New Roman" w:cs="Times New Roman"/>
          <w:sz w:val="26"/>
          <w:szCs w:val="26"/>
        </w:rPr>
        <w:t xml:space="preserve">Зона рекреационного назначения Р3 установлена </w:t>
      </w:r>
      <w:r w:rsidR="00807ADE" w:rsidRPr="00807ADE">
        <w:rPr>
          <w:rFonts w:ascii="Times New Roman" w:hAnsi="Times New Roman" w:cs="Times New Roman"/>
          <w:sz w:val="26"/>
          <w:szCs w:val="26"/>
        </w:rPr>
        <w:t>в границах</w:t>
      </w:r>
      <w:r w:rsidR="002E29B2" w:rsidRPr="00807ADE">
        <w:rPr>
          <w:rFonts w:ascii="Times New Roman" w:hAnsi="Times New Roman" w:cs="Times New Roman"/>
          <w:sz w:val="26"/>
          <w:szCs w:val="26"/>
        </w:rPr>
        <w:t xml:space="preserve"> </w:t>
      </w:r>
      <w:r w:rsidR="00807ADE" w:rsidRPr="00807ADE">
        <w:rPr>
          <w:rFonts w:ascii="Times New Roman" w:hAnsi="Times New Roman" w:cs="Times New Roman"/>
          <w:sz w:val="26"/>
          <w:szCs w:val="26"/>
        </w:rPr>
        <w:t>п</w:t>
      </w:r>
      <w:r w:rsidR="00807ADE" w:rsidRPr="00807ADE">
        <w:rPr>
          <w:rFonts w:ascii="Times New Roman" w:eastAsia="Times New Roman" w:hAnsi="Times New Roman" w:cs="Times New Roman"/>
          <w:sz w:val="26"/>
          <w:szCs w:val="26"/>
        </w:rPr>
        <w:t>реимущественно незастроенных территорий с преобладанием естественных природных ландшафтов, обладающих высоким потенциалом рекреационного использования включает лесопарковые территории.</w:t>
      </w:r>
    </w:p>
    <w:p w14:paraId="2E714E19" w14:textId="773F8A10" w:rsidR="004839E8" w:rsidRPr="00807ADE" w:rsidRDefault="00833958" w:rsidP="00807ADE">
      <w:pPr>
        <w:tabs>
          <w:tab w:val="left" w:pos="1048"/>
        </w:tabs>
        <w:spacing w:line="360" w:lineRule="auto"/>
        <w:ind w:firstLine="709"/>
        <w:jc w:val="both"/>
        <w:rPr>
          <w:rFonts w:ascii="Times New Roman" w:hAnsi="Times New Roman" w:cs="Times New Roman"/>
          <w:sz w:val="26"/>
          <w:szCs w:val="26"/>
        </w:rPr>
      </w:pPr>
      <w:r w:rsidRPr="00807ADE">
        <w:rPr>
          <w:rFonts w:ascii="Times New Roman" w:hAnsi="Times New Roman" w:cs="Times New Roman"/>
          <w:sz w:val="26"/>
          <w:szCs w:val="26"/>
        </w:rPr>
        <w:t>2. В</w:t>
      </w:r>
      <w:r w:rsidR="00BE76A9" w:rsidRPr="00807ADE">
        <w:rPr>
          <w:rFonts w:ascii="Times New Roman" w:hAnsi="Times New Roman" w:cs="Times New Roman"/>
          <w:sz w:val="26"/>
          <w:szCs w:val="26"/>
        </w:rPr>
        <w:t>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615A6C" w:rsidRPr="00807ADE" w14:paraId="75AB9A8D" w14:textId="77777777" w:rsidTr="005C2FA5">
        <w:trPr>
          <w:trHeight w:val="741"/>
        </w:trPr>
        <w:tc>
          <w:tcPr>
            <w:tcW w:w="4366" w:type="dxa"/>
          </w:tcPr>
          <w:p w14:paraId="2154FF42" w14:textId="77777777" w:rsidR="00615A6C" w:rsidRPr="00807ADE" w:rsidRDefault="00615A6C" w:rsidP="00833958">
            <w:pPr>
              <w:pStyle w:val="TableParagraph"/>
              <w:spacing w:before="100" w:line="276" w:lineRule="auto"/>
              <w:ind w:right="708"/>
              <w:rPr>
                <w:rFonts w:ascii="Times New Roman" w:hAnsi="Times New Roman" w:cs="Times New Roman"/>
                <w:sz w:val="26"/>
                <w:szCs w:val="26"/>
              </w:rPr>
            </w:pPr>
            <w:r w:rsidRPr="00807ADE">
              <w:rPr>
                <w:rFonts w:ascii="Times New Roman" w:hAnsi="Times New Roman" w:cs="Times New Roman"/>
                <w:sz w:val="26"/>
                <w:szCs w:val="26"/>
              </w:rPr>
              <w:t>Основные виды разрешенного использования</w:t>
            </w:r>
          </w:p>
        </w:tc>
        <w:tc>
          <w:tcPr>
            <w:tcW w:w="2494" w:type="dxa"/>
          </w:tcPr>
          <w:p w14:paraId="54D14A7C" w14:textId="77777777" w:rsidR="00615A6C" w:rsidRPr="00807ADE" w:rsidRDefault="00615A6C" w:rsidP="00833958">
            <w:pPr>
              <w:pStyle w:val="TableParagraph"/>
              <w:spacing w:before="100" w:line="276" w:lineRule="auto"/>
              <w:ind w:right="155"/>
              <w:rPr>
                <w:rFonts w:ascii="Times New Roman" w:hAnsi="Times New Roman" w:cs="Times New Roman"/>
                <w:sz w:val="26"/>
                <w:szCs w:val="26"/>
              </w:rPr>
            </w:pPr>
            <w:r w:rsidRPr="00807ADE">
              <w:rPr>
                <w:rFonts w:ascii="Times New Roman" w:hAnsi="Times New Roman" w:cs="Times New Roman"/>
                <w:sz w:val="26"/>
                <w:szCs w:val="26"/>
              </w:rPr>
              <w:t>Условно разрешенные виды использования</w:t>
            </w:r>
          </w:p>
        </w:tc>
        <w:tc>
          <w:tcPr>
            <w:tcW w:w="2211" w:type="dxa"/>
          </w:tcPr>
          <w:p w14:paraId="7C236A22" w14:textId="77777777" w:rsidR="00615A6C" w:rsidRPr="00807ADE" w:rsidRDefault="00615A6C" w:rsidP="00833958">
            <w:pPr>
              <w:pStyle w:val="TableParagraph"/>
              <w:spacing w:before="100" w:line="276" w:lineRule="auto"/>
              <w:ind w:right="94"/>
              <w:rPr>
                <w:rFonts w:ascii="Times New Roman" w:hAnsi="Times New Roman" w:cs="Times New Roman"/>
                <w:sz w:val="26"/>
                <w:szCs w:val="26"/>
              </w:rPr>
            </w:pPr>
            <w:r w:rsidRPr="00807ADE">
              <w:rPr>
                <w:rFonts w:ascii="Times New Roman" w:hAnsi="Times New Roman" w:cs="Times New Roman"/>
                <w:sz w:val="26"/>
                <w:szCs w:val="26"/>
              </w:rPr>
              <w:t>Вспомогательные виды использования</w:t>
            </w:r>
          </w:p>
        </w:tc>
      </w:tr>
      <w:tr w:rsidR="00615A6C" w:rsidRPr="00807ADE" w14:paraId="31E70AD7" w14:textId="77777777" w:rsidTr="005C2FA5">
        <w:trPr>
          <w:trHeight w:val="273"/>
        </w:trPr>
        <w:tc>
          <w:tcPr>
            <w:tcW w:w="4366" w:type="dxa"/>
          </w:tcPr>
          <w:p w14:paraId="2051D7F0" w14:textId="57021BEE" w:rsidR="001E3C5E" w:rsidRPr="00807ADE" w:rsidRDefault="001E3C5E" w:rsidP="00833958">
            <w:pPr>
              <w:pStyle w:val="TableParagraph"/>
              <w:tabs>
                <w:tab w:val="left" w:pos="393"/>
              </w:tabs>
              <w:spacing w:before="100" w:line="276" w:lineRule="auto"/>
              <w:rPr>
                <w:rFonts w:ascii="Times New Roman" w:hAnsi="Times New Roman" w:cs="Times New Roman"/>
                <w:sz w:val="26"/>
                <w:szCs w:val="26"/>
              </w:rPr>
            </w:pPr>
            <w:r w:rsidRPr="00807ADE">
              <w:rPr>
                <w:rFonts w:ascii="Times New Roman" w:hAnsi="Times New Roman" w:cs="Times New Roman"/>
                <w:sz w:val="26"/>
                <w:szCs w:val="26"/>
              </w:rPr>
              <w:t>5.2 Природно</w:t>
            </w:r>
            <w:r w:rsidR="00833958" w:rsidRPr="00807ADE">
              <w:rPr>
                <w:rFonts w:ascii="Times New Roman" w:hAnsi="Times New Roman" w:cs="Times New Roman"/>
                <w:sz w:val="26"/>
                <w:szCs w:val="26"/>
              </w:rPr>
              <w:t>-</w:t>
            </w:r>
            <w:r w:rsidRPr="00807ADE">
              <w:rPr>
                <w:rFonts w:ascii="Times New Roman" w:hAnsi="Times New Roman" w:cs="Times New Roman"/>
                <w:sz w:val="26"/>
                <w:szCs w:val="26"/>
              </w:rPr>
              <w:t>познавательный туризм</w:t>
            </w:r>
          </w:p>
          <w:p w14:paraId="7ED5CE94" w14:textId="5664E8E4" w:rsidR="001E3C5E" w:rsidRPr="00807ADE" w:rsidRDefault="001E3C5E" w:rsidP="00833958">
            <w:pPr>
              <w:pStyle w:val="TableParagraph"/>
              <w:tabs>
                <w:tab w:val="left" w:pos="393"/>
              </w:tabs>
              <w:spacing w:before="100" w:line="276" w:lineRule="auto"/>
              <w:rPr>
                <w:rFonts w:ascii="Times New Roman" w:hAnsi="Times New Roman" w:cs="Times New Roman"/>
                <w:sz w:val="26"/>
                <w:szCs w:val="26"/>
              </w:rPr>
            </w:pPr>
            <w:r w:rsidRPr="00807ADE">
              <w:rPr>
                <w:rFonts w:ascii="Times New Roman" w:hAnsi="Times New Roman" w:cs="Times New Roman"/>
                <w:sz w:val="26"/>
                <w:szCs w:val="26"/>
              </w:rPr>
              <w:t>5.3 Охота и рыбалка</w:t>
            </w:r>
          </w:p>
          <w:p w14:paraId="6B62ED0A" w14:textId="642998B6" w:rsidR="001E3C5E" w:rsidRPr="00807ADE" w:rsidRDefault="001E3C5E" w:rsidP="00833958">
            <w:pPr>
              <w:pStyle w:val="TableParagraph"/>
              <w:tabs>
                <w:tab w:val="left" w:pos="393"/>
              </w:tabs>
              <w:spacing w:before="100" w:line="276" w:lineRule="auto"/>
              <w:rPr>
                <w:rFonts w:ascii="Times New Roman" w:hAnsi="Times New Roman" w:cs="Times New Roman"/>
                <w:sz w:val="26"/>
                <w:szCs w:val="26"/>
              </w:rPr>
            </w:pPr>
            <w:r w:rsidRPr="00807ADE">
              <w:rPr>
                <w:rFonts w:ascii="Times New Roman" w:hAnsi="Times New Roman" w:cs="Times New Roman"/>
                <w:sz w:val="26"/>
                <w:szCs w:val="26"/>
              </w:rPr>
              <w:t>5.4 Причалы для маломерных судов</w:t>
            </w:r>
          </w:p>
          <w:p w14:paraId="4D2C7A6A" w14:textId="320243DD" w:rsidR="001E3C5E" w:rsidRPr="00807ADE" w:rsidRDefault="001E3C5E" w:rsidP="00833958">
            <w:pPr>
              <w:pStyle w:val="TableParagraph"/>
              <w:tabs>
                <w:tab w:val="left" w:pos="393"/>
              </w:tabs>
              <w:spacing w:before="100" w:line="276" w:lineRule="auto"/>
              <w:rPr>
                <w:rFonts w:ascii="Times New Roman" w:hAnsi="Times New Roman" w:cs="Times New Roman"/>
                <w:sz w:val="26"/>
                <w:szCs w:val="26"/>
              </w:rPr>
            </w:pPr>
            <w:r w:rsidRPr="00807ADE">
              <w:rPr>
                <w:rFonts w:ascii="Times New Roman" w:hAnsi="Times New Roman" w:cs="Times New Roman"/>
                <w:sz w:val="26"/>
                <w:szCs w:val="26"/>
              </w:rPr>
              <w:t>9.1 Охрана природных территорий</w:t>
            </w:r>
          </w:p>
          <w:p w14:paraId="3E610FFF" w14:textId="53802108" w:rsidR="001E3C5E" w:rsidRPr="00807ADE" w:rsidRDefault="001E3C5E" w:rsidP="00833958">
            <w:pPr>
              <w:pStyle w:val="TableParagraph"/>
              <w:tabs>
                <w:tab w:val="left" w:pos="393"/>
              </w:tabs>
              <w:spacing w:before="100" w:line="276" w:lineRule="auto"/>
              <w:rPr>
                <w:rFonts w:ascii="Times New Roman" w:hAnsi="Times New Roman" w:cs="Times New Roman"/>
                <w:sz w:val="26"/>
                <w:szCs w:val="26"/>
              </w:rPr>
            </w:pPr>
            <w:r w:rsidRPr="00807ADE">
              <w:rPr>
                <w:rFonts w:ascii="Times New Roman" w:hAnsi="Times New Roman" w:cs="Times New Roman"/>
                <w:sz w:val="26"/>
                <w:szCs w:val="26"/>
              </w:rPr>
              <w:t>9.3 Историко</w:t>
            </w:r>
            <w:r w:rsidR="00833958" w:rsidRPr="00807ADE">
              <w:rPr>
                <w:rFonts w:ascii="Times New Roman" w:hAnsi="Times New Roman" w:cs="Times New Roman"/>
                <w:sz w:val="26"/>
                <w:szCs w:val="26"/>
              </w:rPr>
              <w:t>-</w:t>
            </w:r>
            <w:r w:rsidRPr="00807ADE">
              <w:rPr>
                <w:rFonts w:ascii="Times New Roman" w:hAnsi="Times New Roman" w:cs="Times New Roman"/>
                <w:sz w:val="26"/>
                <w:szCs w:val="26"/>
              </w:rPr>
              <w:t>культурная деятельность</w:t>
            </w:r>
          </w:p>
          <w:p w14:paraId="30E19DB8" w14:textId="045399CF" w:rsidR="00615A6C" w:rsidRPr="00807ADE" w:rsidRDefault="001E3C5E" w:rsidP="00833958">
            <w:pPr>
              <w:pStyle w:val="TableParagraph"/>
              <w:tabs>
                <w:tab w:val="left" w:pos="393"/>
              </w:tabs>
              <w:spacing w:before="100" w:line="276" w:lineRule="auto"/>
              <w:rPr>
                <w:rFonts w:ascii="Times New Roman" w:hAnsi="Times New Roman" w:cs="Times New Roman"/>
                <w:sz w:val="26"/>
                <w:szCs w:val="26"/>
              </w:rPr>
            </w:pPr>
            <w:r w:rsidRPr="00807ADE">
              <w:rPr>
                <w:rFonts w:ascii="Times New Roman" w:hAnsi="Times New Roman" w:cs="Times New Roman"/>
                <w:sz w:val="26"/>
                <w:szCs w:val="26"/>
              </w:rPr>
              <w:t>12.0 Земельные участки (территории) общего пользования</w:t>
            </w:r>
          </w:p>
        </w:tc>
        <w:tc>
          <w:tcPr>
            <w:tcW w:w="2494" w:type="dxa"/>
          </w:tcPr>
          <w:p w14:paraId="770ED1AD" w14:textId="77777777" w:rsidR="003224D4" w:rsidRPr="00807ADE"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807ADE">
              <w:rPr>
                <w:rFonts w:ascii="Times New Roman" w:hAnsi="Times New Roman" w:cs="Times New Roman"/>
                <w:sz w:val="26"/>
                <w:szCs w:val="26"/>
              </w:rPr>
              <w:t>3.1.1 Предоставление коммунальных услуг</w:t>
            </w:r>
          </w:p>
          <w:p w14:paraId="0087DB35" w14:textId="5B03981B" w:rsidR="00540305" w:rsidRPr="00807ADE" w:rsidRDefault="00540305" w:rsidP="00833958">
            <w:pPr>
              <w:pStyle w:val="TableParagraph"/>
              <w:tabs>
                <w:tab w:val="left" w:pos="1115"/>
              </w:tabs>
              <w:spacing w:before="100" w:line="276" w:lineRule="auto"/>
              <w:ind w:right="47"/>
              <w:rPr>
                <w:rFonts w:ascii="Times New Roman" w:hAnsi="Times New Roman" w:cs="Times New Roman"/>
                <w:sz w:val="26"/>
                <w:szCs w:val="26"/>
              </w:rPr>
            </w:pPr>
            <w:r w:rsidRPr="00807ADE">
              <w:rPr>
                <w:rFonts w:ascii="Times New Roman" w:hAnsi="Times New Roman" w:cs="Times New Roman"/>
                <w:sz w:val="26"/>
                <w:szCs w:val="26"/>
              </w:rPr>
              <w:t>4.9.2 Стоянка транспортных средств</w:t>
            </w:r>
          </w:p>
          <w:p w14:paraId="76F1420A" w14:textId="7BBDC805" w:rsidR="00540305" w:rsidRPr="00807ADE" w:rsidRDefault="00540305" w:rsidP="00833958">
            <w:pPr>
              <w:pStyle w:val="TableParagraph"/>
              <w:tabs>
                <w:tab w:val="left" w:pos="1115"/>
              </w:tabs>
              <w:spacing w:before="100" w:line="276" w:lineRule="auto"/>
              <w:ind w:right="47"/>
              <w:rPr>
                <w:rFonts w:ascii="Times New Roman" w:hAnsi="Times New Roman" w:cs="Times New Roman"/>
                <w:sz w:val="26"/>
                <w:szCs w:val="26"/>
              </w:rPr>
            </w:pPr>
            <w:r w:rsidRPr="00807ADE">
              <w:rPr>
                <w:rFonts w:ascii="Times New Roman" w:hAnsi="Times New Roman" w:cs="Times New Roman"/>
                <w:sz w:val="26"/>
                <w:szCs w:val="26"/>
              </w:rPr>
              <w:t>6.8 Связь</w:t>
            </w:r>
          </w:p>
          <w:p w14:paraId="207F65E8" w14:textId="7447EFCE" w:rsidR="00540305" w:rsidRPr="00807ADE" w:rsidRDefault="00540305" w:rsidP="00833958">
            <w:pPr>
              <w:pStyle w:val="TableParagraph"/>
              <w:tabs>
                <w:tab w:val="left" w:pos="1115"/>
              </w:tabs>
              <w:spacing w:before="100" w:line="276" w:lineRule="auto"/>
              <w:ind w:right="47"/>
              <w:rPr>
                <w:rFonts w:ascii="Times New Roman" w:hAnsi="Times New Roman" w:cs="Times New Roman"/>
                <w:sz w:val="26"/>
                <w:szCs w:val="26"/>
              </w:rPr>
            </w:pPr>
            <w:r w:rsidRPr="00807ADE">
              <w:rPr>
                <w:rFonts w:ascii="Times New Roman" w:hAnsi="Times New Roman" w:cs="Times New Roman"/>
                <w:sz w:val="26"/>
                <w:szCs w:val="26"/>
              </w:rPr>
              <w:t>11.1 Общее пользование водными объектами</w:t>
            </w:r>
          </w:p>
          <w:p w14:paraId="68110CA1" w14:textId="33FDB2DD" w:rsidR="00615A6C" w:rsidRPr="00807ADE" w:rsidRDefault="00540305" w:rsidP="00833958">
            <w:pPr>
              <w:pStyle w:val="TableParagraph"/>
              <w:tabs>
                <w:tab w:val="left" w:pos="1158"/>
                <w:tab w:val="left" w:pos="2316"/>
              </w:tabs>
              <w:spacing w:before="90" w:line="276" w:lineRule="auto"/>
              <w:ind w:right="51"/>
              <w:rPr>
                <w:rFonts w:ascii="Times New Roman" w:hAnsi="Times New Roman" w:cs="Times New Roman"/>
                <w:sz w:val="26"/>
                <w:szCs w:val="26"/>
              </w:rPr>
            </w:pPr>
            <w:r w:rsidRPr="00807ADE">
              <w:rPr>
                <w:rFonts w:ascii="Times New Roman" w:hAnsi="Times New Roman" w:cs="Times New Roman"/>
                <w:sz w:val="26"/>
                <w:szCs w:val="26"/>
              </w:rPr>
              <w:t>11.3 Гидротехнические сооружения</w:t>
            </w:r>
          </w:p>
        </w:tc>
        <w:tc>
          <w:tcPr>
            <w:tcW w:w="2211" w:type="dxa"/>
          </w:tcPr>
          <w:p w14:paraId="38691212" w14:textId="36DC4870" w:rsidR="00615A6C" w:rsidRPr="00807ADE" w:rsidRDefault="00C50702" w:rsidP="00833958">
            <w:pPr>
              <w:pStyle w:val="TableParagraph"/>
              <w:tabs>
                <w:tab w:val="left" w:pos="1115"/>
              </w:tabs>
              <w:spacing w:before="100" w:line="276" w:lineRule="auto"/>
              <w:ind w:right="47"/>
              <w:rPr>
                <w:rFonts w:ascii="Times New Roman" w:hAnsi="Times New Roman" w:cs="Times New Roman"/>
                <w:sz w:val="26"/>
                <w:szCs w:val="26"/>
              </w:rPr>
            </w:pPr>
            <w:r w:rsidRPr="00807ADE">
              <w:rPr>
                <w:rFonts w:ascii="Times New Roman" w:hAnsi="Times New Roman" w:cs="Times New Roman"/>
                <w:sz w:val="26"/>
                <w:szCs w:val="26"/>
              </w:rPr>
              <w:t>Н</w:t>
            </w:r>
            <w:r w:rsidR="00540305" w:rsidRPr="00807ADE">
              <w:rPr>
                <w:rFonts w:ascii="Times New Roman" w:hAnsi="Times New Roman" w:cs="Times New Roman"/>
                <w:sz w:val="26"/>
                <w:szCs w:val="26"/>
              </w:rPr>
              <w:t>е установлены</w:t>
            </w:r>
          </w:p>
        </w:tc>
      </w:tr>
    </w:tbl>
    <w:p w14:paraId="36B563D2" w14:textId="61EE1A7B" w:rsidR="004839E8" w:rsidRPr="00686806" w:rsidRDefault="00833958" w:rsidP="00686806">
      <w:pPr>
        <w:tabs>
          <w:tab w:val="left" w:pos="1000"/>
        </w:tabs>
        <w:spacing w:line="360" w:lineRule="auto"/>
        <w:ind w:firstLine="709"/>
        <w:jc w:val="both"/>
        <w:rPr>
          <w:rFonts w:ascii="Times New Roman" w:hAnsi="Times New Roman" w:cs="Times New Roman"/>
          <w:sz w:val="26"/>
          <w:szCs w:val="26"/>
        </w:rPr>
      </w:pPr>
      <w:r w:rsidRPr="00686806">
        <w:rPr>
          <w:rFonts w:ascii="Times New Roman" w:hAnsi="Times New Roman" w:cs="Times New Roman"/>
          <w:sz w:val="26"/>
          <w:szCs w:val="26"/>
        </w:rPr>
        <w:t xml:space="preserve">3. </w:t>
      </w:r>
      <w:r w:rsidR="00361A5D" w:rsidRPr="00686806">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511E7B" w:rsidRPr="00686806">
        <w:rPr>
          <w:rFonts w:ascii="Times New Roman" w:hAnsi="Times New Roman" w:cs="Times New Roman"/>
          <w:sz w:val="26"/>
          <w:szCs w:val="26"/>
        </w:rPr>
        <w:t>:</w:t>
      </w:r>
    </w:p>
    <w:p w14:paraId="5D565C1C" w14:textId="77777777" w:rsidR="00511E7B" w:rsidRPr="007F131B" w:rsidRDefault="00511E7B" w:rsidP="00511E7B">
      <w:pPr>
        <w:tabs>
          <w:tab w:val="left" w:pos="1020"/>
        </w:tabs>
        <w:spacing w:before="57" w:line="276" w:lineRule="auto"/>
        <w:ind w:right="103"/>
        <w:jc w:val="both"/>
        <w:rPr>
          <w:rFonts w:ascii="Times New Roman" w:hAnsi="Times New Roman" w:cs="Times New Roman"/>
          <w:sz w:val="24"/>
          <w:szCs w:val="24"/>
        </w:rPr>
        <w:sectPr w:rsidR="00511E7B" w:rsidRPr="007F131B" w:rsidSect="00511E7B">
          <w:pgSz w:w="11910" w:h="16840"/>
          <w:pgMar w:top="1080" w:right="740" w:bottom="280" w:left="1520" w:header="720" w:footer="720" w:gutter="0"/>
          <w:cols w:space="720"/>
        </w:sectPr>
      </w:pPr>
    </w:p>
    <w:p w14:paraId="55187DB4" w14:textId="77777777" w:rsidR="00511E7B" w:rsidRPr="007F131B" w:rsidRDefault="00511E7B" w:rsidP="00511E7B">
      <w:pPr>
        <w:rPr>
          <w:rFonts w:ascii="Times New Roman" w:hAnsi="Times New Roman" w:cs="Times New Roman"/>
          <w:sz w:val="24"/>
          <w:szCs w:val="24"/>
        </w:rPr>
      </w:pPr>
    </w:p>
    <w:tbl>
      <w:tblPr>
        <w:tblStyle w:val="a6"/>
        <w:tblW w:w="15623" w:type="dxa"/>
        <w:tblInd w:w="-460" w:type="dxa"/>
        <w:tblLayout w:type="fixed"/>
        <w:tblLook w:val="04A0" w:firstRow="1" w:lastRow="0" w:firstColumn="1" w:lastColumn="0" w:noHBand="0" w:noVBand="1"/>
      </w:tblPr>
      <w:tblGrid>
        <w:gridCol w:w="1413"/>
        <w:gridCol w:w="2870"/>
        <w:gridCol w:w="2835"/>
        <w:gridCol w:w="2835"/>
        <w:gridCol w:w="2835"/>
        <w:gridCol w:w="2835"/>
      </w:tblGrid>
      <w:tr w:rsidR="00F51C1A" w:rsidRPr="00686806" w14:paraId="204A7AEB" w14:textId="77A120B0" w:rsidTr="00F51C1A">
        <w:tc>
          <w:tcPr>
            <w:tcW w:w="1413" w:type="dxa"/>
          </w:tcPr>
          <w:p w14:paraId="279B52EF" w14:textId="77777777"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Код вида разрешенного использования</w:t>
            </w:r>
          </w:p>
        </w:tc>
        <w:tc>
          <w:tcPr>
            <w:tcW w:w="2870" w:type="dxa"/>
          </w:tcPr>
          <w:p w14:paraId="0CC96DEC" w14:textId="77777777"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268ABB12" w14:textId="77777777"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33376E31" w14:textId="513BBE6B" w:rsidR="00F51C1A" w:rsidRPr="00686806" w:rsidRDefault="007E0F61" w:rsidP="005C2FA5">
            <w:pPr>
              <w:rPr>
                <w:rFonts w:ascii="Times New Roman" w:hAnsi="Times New Roman" w:cs="Times New Roman"/>
                <w:b/>
                <w:sz w:val="26"/>
                <w:szCs w:val="26"/>
              </w:rPr>
            </w:pPr>
            <w:r w:rsidRPr="00686806">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708B20AB" w14:textId="77777777" w:rsidR="00F51C1A" w:rsidRPr="00686806" w:rsidRDefault="00F51C1A" w:rsidP="005C2FA5">
            <w:pPr>
              <w:rPr>
                <w:rFonts w:ascii="Times New Roman" w:hAnsi="Times New Roman" w:cs="Times New Roman"/>
                <w:b/>
                <w:sz w:val="26"/>
                <w:szCs w:val="26"/>
              </w:rPr>
            </w:pPr>
            <w:r w:rsidRPr="00686806">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7B6FEF5A" w14:textId="52378C82" w:rsidR="00F51C1A" w:rsidRPr="00686806" w:rsidRDefault="00F51C1A" w:rsidP="005C2FA5">
            <w:pPr>
              <w:rPr>
                <w:rFonts w:ascii="Times New Roman" w:hAnsi="Times New Roman" w:cs="Times New Roman"/>
                <w:sz w:val="26"/>
                <w:szCs w:val="26"/>
              </w:rPr>
            </w:pPr>
            <w:r w:rsidRPr="00686806">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F51C1A" w:rsidRPr="00686806" w14:paraId="77D2D2D7" w14:textId="103E53CC" w:rsidTr="00F51C1A">
        <w:tc>
          <w:tcPr>
            <w:tcW w:w="1413" w:type="dxa"/>
          </w:tcPr>
          <w:p w14:paraId="666EFBC9" w14:textId="3803C50D" w:rsidR="00F51C1A" w:rsidRPr="00686806" w:rsidRDefault="000E28D9" w:rsidP="005C2FA5">
            <w:pPr>
              <w:rPr>
                <w:rFonts w:ascii="Times New Roman" w:hAnsi="Times New Roman" w:cs="Times New Roman"/>
                <w:bCs/>
                <w:sz w:val="26"/>
                <w:szCs w:val="26"/>
              </w:rPr>
            </w:pPr>
            <w:r w:rsidRPr="00686806">
              <w:rPr>
                <w:rFonts w:ascii="Times New Roman" w:hAnsi="Times New Roman" w:cs="Times New Roman"/>
                <w:bCs/>
                <w:sz w:val="26"/>
                <w:szCs w:val="26"/>
              </w:rPr>
              <w:t>3.1.1 Предоставление коммунальных услуг</w:t>
            </w:r>
          </w:p>
        </w:tc>
        <w:tc>
          <w:tcPr>
            <w:tcW w:w="2870" w:type="dxa"/>
          </w:tcPr>
          <w:p w14:paraId="4ABE4B73" w14:textId="77777777"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0161572B" w14:textId="77777777"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0E59BEAD" w14:textId="513635C2" w:rsidR="00F51C1A" w:rsidRPr="00686806" w:rsidRDefault="00F51C1A" w:rsidP="007B4410">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r w:rsidR="007B4410" w:rsidRPr="00686806">
              <w:rPr>
                <w:rFonts w:ascii="Times New Roman" w:hAnsi="Times New Roman" w:cs="Times New Roman"/>
                <w:bCs/>
                <w:sz w:val="26"/>
                <w:szCs w:val="26"/>
              </w:rPr>
              <w:t>ы</w:t>
            </w:r>
          </w:p>
        </w:tc>
        <w:tc>
          <w:tcPr>
            <w:tcW w:w="2835" w:type="dxa"/>
          </w:tcPr>
          <w:p w14:paraId="23F4B337" w14:textId="77777777"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42217594" w14:textId="5EA790AA" w:rsidR="00F51C1A" w:rsidRPr="00686806" w:rsidRDefault="00F51C1A"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7EF3FBD9" w14:textId="511122DC" w:rsidTr="00F51C1A">
        <w:tc>
          <w:tcPr>
            <w:tcW w:w="1413" w:type="dxa"/>
          </w:tcPr>
          <w:p w14:paraId="4BF41290"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4.9.2 Стоянка транспортных средств</w:t>
            </w:r>
          </w:p>
        </w:tc>
        <w:tc>
          <w:tcPr>
            <w:tcW w:w="2870" w:type="dxa"/>
          </w:tcPr>
          <w:p w14:paraId="6D78FBF8"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55675B3E"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792446FE" w14:textId="52784421"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7FC46692"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19734371" w14:textId="1392480E"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0FB3955A" w14:textId="75EF00A4" w:rsidTr="00F51C1A">
        <w:tc>
          <w:tcPr>
            <w:tcW w:w="1413" w:type="dxa"/>
          </w:tcPr>
          <w:p w14:paraId="2D24AE71"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5.2 Природно-познавательный туризм</w:t>
            </w:r>
          </w:p>
        </w:tc>
        <w:tc>
          <w:tcPr>
            <w:tcW w:w="2870" w:type="dxa"/>
          </w:tcPr>
          <w:p w14:paraId="73450149"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394F3E5D"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30183E8B" w14:textId="5D2A0562"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2D241C49"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6CF8956D" w14:textId="164CC036"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2653496B" w14:textId="17896E90" w:rsidTr="00F51C1A">
        <w:tc>
          <w:tcPr>
            <w:tcW w:w="1413" w:type="dxa"/>
          </w:tcPr>
          <w:p w14:paraId="48D80B83"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5.3 Охота и рыбалка</w:t>
            </w:r>
          </w:p>
        </w:tc>
        <w:tc>
          <w:tcPr>
            <w:tcW w:w="2870" w:type="dxa"/>
          </w:tcPr>
          <w:p w14:paraId="233E6AD9"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2C95BA89"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0721D9FD" w14:textId="71DB6A71"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38B46593"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0E633673" w14:textId="09105C5F"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2D88AFFC" w14:textId="0F2C8CBB" w:rsidTr="00F51C1A">
        <w:tc>
          <w:tcPr>
            <w:tcW w:w="1413" w:type="dxa"/>
          </w:tcPr>
          <w:p w14:paraId="64344325"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 xml:space="preserve">5.4 </w:t>
            </w:r>
            <w:r w:rsidRPr="00686806">
              <w:rPr>
                <w:rFonts w:ascii="Times New Roman" w:hAnsi="Times New Roman" w:cs="Times New Roman"/>
                <w:bCs/>
                <w:sz w:val="26"/>
                <w:szCs w:val="26"/>
              </w:rPr>
              <w:lastRenderedPageBreak/>
              <w:t>Причалы для маломерных судов</w:t>
            </w:r>
          </w:p>
        </w:tc>
        <w:tc>
          <w:tcPr>
            <w:tcW w:w="2870" w:type="dxa"/>
          </w:tcPr>
          <w:p w14:paraId="4400C1E6"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lastRenderedPageBreak/>
              <w:t>Не установлены</w:t>
            </w:r>
          </w:p>
        </w:tc>
        <w:tc>
          <w:tcPr>
            <w:tcW w:w="2835" w:type="dxa"/>
          </w:tcPr>
          <w:p w14:paraId="6C1B7E20"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75C28F34" w14:textId="5F9F54DC"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43FCA837" w14:textId="77777777"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3B1FA931" w14:textId="3B4FC8C3" w:rsidR="007B4410" w:rsidRPr="00686806" w:rsidRDefault="007B4410" w:rsidP="005C2FA5">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6846B9AC" w14:textId="48AA8CAD" w:rsidTr="00F51C1A">
        <w:tc>
          <w:tcPr>
            <w:tcW w:w="1413" w:type="dxa"/>
          </w:tcPr>
          <w:p w14:paraId="13ADEE1D" w14:textId="4DDD105C"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lastRenderedPageBreak/>
              <w:t>6.8 Связь</w:t>
            </w:r>
          </w:p>
        </w:tc>
        <w:tc>
          <w:tcPr>
            <w:tcW w:w="2870" w:type="dxa"/>
          </w:tcPr>
          <w:p w14:paraId="129486F6" w14:textId="1238A69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670A3639" w14:textId="225B97B2"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0DCF2504" w14:textId="2898CF86"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5ECBCB0A" w14:textId="11FC0624"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51E39473" w14:textId="44377953"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64EBF6B3" w14:textId="22C2E42F" w:rsidTr="00F51C1A">
        <w:tc>
          <w:tcPr>
            <w:tcW w:w="1413" w:type="dxa"/>
          </w:tcPr>
          <w:p w14:paraId="783031A1"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9.1 Охрана природных территорий</w:t>
            </w:r>
          </w:p>
        </w:tc>
        <w:tc>
          <w:tcPr>
            <w:tcW w:w="2870" w:type="dxa"/>
          </w:tcPr>
          <w:p w14:paraId="6BECF22F"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7C13E949"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22E98B3C" w14:textId="775069FE"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748F3E0E"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29B8A1D6" w14:textId="54692F0E"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451C6CFE" w14:textId="2B256283" w:rsidTr="00F51C1A">
        <w:tc>
          <w:tcPr>
            <w:tcW w:w="1413" w:type="dxa"/>
          </w:tcPr>
          <w:p w14:paraId="47B092EF"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9.3 Историко-культурная деятельность</w:t>
            </w:r>
          </w:p>
        </w:tc>
        <w:tc>
          <w:tcPr>
            <w:tcW w:w="2870" w:type="dxa"/>
          </w:tcPr>
          <w:p w14:paraId="5C01ADB2"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47715B75"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62CE7084" w14:textId="7015C4B5"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24BF7011"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54411846" w14:textId="6B4095EB"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59783FF6" w14:textId="604D29B7" w:rsidTr="00F51C1A">
        <w:tc>
          <w:tcPr>
            <w:tcW w:w="1413" w:type="dxa"/>
          </w:tcPr>
          <w:p w14:paraId="6E8E236A"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11.1 Общее пользование водными объектами</w:t>
            </w:r>
          </w:p>
        </w:tc>
        <w:tc>
          <w:tcPr>
            <w:tcW w:w="2870" w:type="dxa"/>
          </w:tcPr>
          <w:p w14:paraId="5DF17CDC"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144FFEBB"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5BEC1A9B" w14:textId="3AC81F95"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0BC5A1E0"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0B464E17" w14:textId="26F6414B"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3E2F2598" w14:textId="232E7E75" w:rsidTr="00F51C1A">
        <w:tc>
          <w:tcPr>
            <w:tcW w:w="1413" w:type="dxa"/>
          </w:tcPr>
          <w:p w14:paraId="753AA3B8"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11.3 Гидротехнические сооружения</w:t>
            </w:r>
          </w:p>
        </w:tc>
        <w:tc>
          <w:tcPr>
            <w:tcW w:w="2870" w:type="dxa"/>
          </w:tcPr>
          <w:p w14:paraId="65A7C480"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702A49AC"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21595042" w14:textId="37D2BE72"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7A68C8B8"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49B60786" w14:textId="471636EC"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r w:rsidR="007B4410" w:rsidRPr="00686806" w14:paraId="168845F4" w14:textId="674B8249" w:rsidTr="00F51C1A">
        <w:tc>
          <w:tcPr>
            <w:tcW w:w="1413" w:type="dxa"/>
          </w:tcPr>
          <w:p w14:paraId="31C202EC"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12.0 Земельные участки</w:t>
            </w:r>
          </w:p>
          <w:p w14:paraId="7AF6F53E"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(территор</w:t>
            </w:r>
            <w:r w:rsidRPr="00686806">
              <w:rPr>
                <w:rFonts w:ascii="Times New Roman" w:hAnsi="Times New Roman" w:cs="Times New Roman"/>
                <w:bCs/>
                <w:sz w:val="26"/>
                <w:szCs w:val="26"/>
              </w:rPr>
              <w:lastRenderedPageBreak/>
              <w:t>ии) общего</w:t>
            </w:r>
          </w:p>
          <w:p w14:paraId="6F2B3FBC"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пользования</w:t>
            </w:r>
          </w:p>
        </w:tc>
        <w:tc>
          <w:tcPr>
            <w:tcW w:w="2870" w:type="dxa"/>
          </w:tcPr>
          <w:p w14:paraId="69390502"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lastRenderedPageBreak/>
              <w:t>Не установлены</w:t>
            </w:r>
          </w:p>
        </w:tc>
        <w:tc>
          <w:tcPr>
            <w:tcW w:w="2835" w:type="dxa"/>
          </w:tcPr>
          <w:p w14:paraId="4B82055A"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c>
          <w:tcPr>
            <w:tcW w:w="2835" w:type="dxa"/>
          </w:tcPr>
          <w:p w14:paraId="56142F8D" w14:textId="12BD7555"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sz w:val="26"/>
                <w:szCs w:val="26"/>
              </w:rPr>
              <w:t>Не установлены</w:t>
            </w:r>
          </w:p>
        </w:tc>
        <w:tc>
          <w:tcPr>
            <w:tcW w:w="2835" w:type="dxa"/>
          </w:tcPr>
          <w:p w14:paraId="5F71169A" w14:textId="77777777"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w:t>
            </w:r>
          </w:p>
        </w:tc>
        <w:tc>
          <w:tcPr>
            <w:tcW w:w="2835" w:type="dxa"/>
          </w:tcPr>
          <w:p w14:paraId="56D205DB" w14:textId="1E46C76B" w:rsidR="007B4410" w:rsidRPr="00686806" w:rsidRDefault="007B4410" w:rsidP="00CF2937">
            <w:pPr>
              <w:rPr>
                <w:rFonts w:ascii="Times New Roman" w:hAnsi="Times New Roman" w:cs="Times New Roman"/>
                <w:bCs/>
                <w:sz w:val="26"/>
                <w:szCs w:val="26"/>
              </w:rPr>
            </w:pPr>
            <w:r w:rsidRPr="00686806">
              <w:rPr>
                <w:rFonts w:ascii="Times New Roman" w:hAnsi="Times New Roman" w:cs="Times New Roman"/>
                <w:bCs/>
                <w:sz w:val="26"/>
                <w:szCs w:val="26"/>
              </w:rPr>
              <w:t>Не установлены</w:t>
            </w:r>
          </w:p>
        </w:tc>
      </w:tr>
    </w:tbl>
    <w:p w14:paraId="04F07171" w14:textId="77777777" w:rsidR="00511E7B" w:rsidRPr="007F131B" w:rsidRDefault="00511E7B" w:rsidP="00511E7B">
      <w:pPr>
        <w:tabs>
          <w:tab w:val="left" w:pos="1020"/>
        </w:tabs>
        <w:spacing w:before="57" w:line="276" w:lineRule="auto"/>
        <w:ind w:right="104"/>
        <w:jc w:val="both"/>
        <w:rPr>
          <w:rFonts w:ascii="Times New Roman" w:hAnsi="Times New Roman" w:cs="Times New Roman"/>
          <w:sz w:val="24"/>
          <w:szCs w:val="24"/>
        </w:rPr>
      </w:pPr>
    </w:p>
    <w:p w14:paraId="173CC0B0" w14:textId="77777777" w:rsidR="00511E7B" w:rsidRPr="007F131B" w:rsidRDefault="00511E7B" w:rsidP="00511E7B">
      <w:pPr>
        <w:pStyle w:val="a0"/>
        <w:spacing w:before="1" w:line="276" w:lineRule="auto"/>
        <w:jc w:val="both"/>
        <w:rPr>
          <w:rFonts w:ascii="Times New Roman" w:hAnsi="Times New Roman" w:cs="Times New Roman"/>
          <w:sz w:val="24"/>
          <w:szCs w:val="24"/>
        </w:rPr>
      </w:pPr>
    </w:p>
    <w:p w14:paraId="10B8E21A" w14:textId="77777777" w:rsidR="00511E7B" w:rsidRPr="007F131B" w:rsidRDefault="00511E7B" w:rsidP="00511E7B">
      <w:pPr>
        <w:tabs>
          <w:tab w:val="left" w:pos="952"/>
        </w:tabs>
        <w:spacing w:before="1" w:line="276" w:lineRule="auto"/>
        <w:ind w:right="108"/>
        <w:jc w:val="both"/>
        <w:rPr>
          <w:rFonts w:ascii="Times New Roman" w:hAnsi="Times New Roman" w:cs="Times New Roman"/>
          <w:sz w:val="24"/>
          <w:szCs w:val="24"/>
        </w:rPr>
        <w:sectPr w:rsidR="00511E7B" w:rsidRPr="007F131B" w:rsidSect="00511E7B">
          <w:pgSz w:w="16840" w:h="11910" w:orient="landscape"/>
          <w:pgMar w:top="740" w:right="280" w:bottom="1520" w:left="1080" w:header="720" w:footer="720" w:gutter="0"/>
          <w:cols w:space="720"/>
          <w:docGrid w:linePitch="299"/>
        </w:sectPr>
      </w:pPr>
    </w:p>
    <w:p w14:paraId="46EB6AD8" w14:textId="641CC448" w:rsidR="00E525C9" w:rsidRPr="00807ADE" w:rsidRDefault="00E525C9" w:rsidP="00807ADE">
      <w:pPr>
        <w:pStyle w:val="a0"/>
        <w:spacing w:line="360" w:lineRule="auto"/>
        <w:ind w:firstLine="709"/>
        <w:jc w:val="both"/>
        <w:rPr>
          <w:rFonts w:ascii="Times New Roman" w:hAnsi="Times New Roman" w:cs="Times New Roman"/>
          <w:sz w:val="26"/>
          <w:szCs w:val="26"/>
        </w:rPr>
      </w:pPr>
      <w:r w:rsidRPr="00807ADE">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Р3, </w:t>
      </w:r>
      <w:r w:rsidR="00F33EC1" w:rsidRPr="00807ADE">
        <w:rPr>
          <w:rFonts w:ascii="Times New Roman" w:hAnsi="Times New Roman" w:cs="Times New Roman"/>
          <w:sz w:val="26"/>
          <w:szCs w:val="26"/>
        </w:rPr>
        <w:t>устанавливаются в соответствии со статьями 50-56 настоящих Правил</w:t>
      </w:r>
      <w:r w:rsidRPr="00807ADE">
        <w:rPr>
          <w:rFonts w:ascii="Times New Roman" w:hAnsi="Times New Roman" w:cs="Times New Roman"/>
          <w:sz w:val="26"/>
          <w:szCs w:val="26"/>
        </w:rPr>
        <w:t>.</w:t>
      </w:r>
    </w:p>
    <w:p w14:paraId="42A37DBC" w14:textId="2E4F4E08" w:rsidR="00E525C9" w:rsidRPr="00807ADE" w:rsidRDefault="00E525C9" w:rsidP="00807ADE">
      <w:pPr>
        <w:tabs>
          <w:tab w:val="left" w:pos="952"/>
        </w:tabs>
        <w:spacing w:line="360" w:lineRule="auto"/>
        <w:ind w:firstLine="709"/>
        <w:jc w:val="both"/>
        <w:rPr>
          <w:rFonts w:ascii="Times New Roman" w:hAnsi="Times New Roman" w:cs="Times New Roman"/>
          <w:sz w:val="26"/>
          <w:szCs w:val="26"/>
        </w:rPr>
      </w:pPr>
      <w:r w:rsidRPr="00807ADE">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Р3 </w:t>
      </w:r>
      <w:r w:rsidR="002063DC" w:rsidRPr="00807ADE">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807ADE">
        <w:rPr>
          <w:rFonts w:ascii="Times New Roman" w:hAnsi="Times New Roman" w:cs="Times New Roman"/>
          <w:sz w:val="26"/>
          <w:szCs w:val="26"/>
        </w:rPr>
        <w:t>устанавливаются в соответствии со статьями 57-59 настоящих Правил</w:t>
      </w:r>
      <w:r w:rsidRPr="00807ADE">
        <w:rPr>
          <w:rFonts w:ascii="Times New Roman" w:hAnsi="Times New Roman" w:cs="Times New Roman"/>
          <w:sz w:val="26"/>
          <w:szCs w:val="26"/>
        </w:rPr>
        <w:t>.</w:t>
      </w:r>
    </w:p>
    <w:p w14:paraId="35873C05" w14:textId="77777777" w:rsidR="00E4675F" w:rsidRPr="007F131B" w:rsidRDefault="00E4675F" w:rsidP="00A2290A">
      <w:pPr>
        <w:pStyle w:val="a5"/>
        <w:spacing w:line="276" w:lineRule="auto"/>
        <w:rPr>
          <w:rFonts w:ascii="Times New Roman" w:hAnsi="Times New Roman" w:cs="Times New Roman"/>
          <w:sz w:val="24"/>
          <w:szCs w:val="24"/>
        </w:rPr>
      </w:pPr>
    </w:p>
    <w:p w14:paraId="30751824" w14:textId="2E6377AE" w:rsidR="004839E8" w:rsidRPr="00BA16BB" w:rsidRDefault="00BE76A9" w:rsidP="00BA16BB">
      <w:pPr>
        <w:pStyle w:val="3"/>
        <w:spacing w:before="0" w:line="360" w:lineRule="auto"/>
        <w:ind w:firstLine="709"/>
        <w:rPr>
          <w:sz w:val="26"/>
          <w:szCs w:val="26"/>
        </w:rPr>
      </w:pPr>
      <w:bookmarkStart w:id="51" w:name="_Toc225266849"/>
      <w:r w:rsidRPr="00BA16BB">
        <w:rPr>
          <w:sz w:val="26"/>
          <w:szCs w:val="26"/>
        </w:rPr>
        <w:t xml:space="preserve">Статья </w:t>
      </w:r>
      <w:r w:rsidR="007441AD" w:rsidRPr="00BA16BB">
        <w:rPr>
          <w:sz w:val="26"/>
          <w:szCs w:val="26"/>
        </w:rPr>
        <w:t>4</w:t>
      </w:r>
      <w:r w:rsidR="002112CD" w:rsidRPr="00BA16BB">
        <w:rPr>
          <w:sz w:val="26"/>
          <w:szCs w:val="26"/>
        </w:rPr>
        <w:t>2</w:t>
      </w:r>
      <w:r w:rsidRPr="00BA16BB">
        <w:rPr>
          <w:sz w:val="26"/>
          <w:szCs w:val="26"/>
        </w:rPr>
        <w:t>. С</w:t>
      </w:r>
      <w:r w:rsidR="000F141D" w:rsidRPr="00BA16BB">
        <w:rPr>
          <w:sz w:val="26"/>
          <w:szCs w:val="26"/>
        </w:rPr>
        <w:t>Н</w:t>
      </w:r>
      <w:r w:rsidR="00E674CB" w:rsidRPr="00BA16BB">
        <w:rPr>
          <w:sz w:val="26"/>
          <w:szCs w:val="26"/>
        </w:rPr>
        <w:t xml:space="preserve"> –</w:t>
      </w:r>
      <w:r w:rsidRPr="00BA16BB">
        <w:rPr>
          <w:sz w:val="26"/>
          <w:szCs w:val="26"/>
        </w:rPr>
        <w:t xml:space="preserve"> зоны специального назначения</w:t>
      </w:r>
      <w:bookmarkEnd w:id="51"/>
    </w:p>
    <w:p w14:paraId="172BE430" w14:textId="01B7E6B9" w:rsidR="004839E8" w:rsidRPr="00BA16BB" w:rsidRDefault="00745EB1" w:rsidP="00BA16BB">
      <w:pPr>
        <w:tabs>
          <w:tab w:val="left" w:pos="1089"/>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1. </w:t>
      </w:r>
      <w:r w:rsidR="00BE76A9" w:rsidRPr="00BA16BB">
        <w:rPr>
          <w:rFonts w:ascii="Times New Roman" w:hAnsi="Times New Roman" w:cs="Times New Roman"/>
          <w:sz w:val="26"/>
          <w:szCs w:val="26"/>
        </w:rPr>
        <w:t>На территории Великого Новгорода выделены следующие зоны специального назначения:</w:t>
      </w:r>
    </w:p>
    <w:p w14:paraId="1C3681B9" w14:textId="357539A1" w:rsidR="004839E8" w:rsidRPr="00BA16BB" w:rsidRDefault="00745EB1" w:rsidP="00BA16BB">
      <w:pPr>
        <w:tabs>
          <w:tab w:val="left" w:pos="953"/>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1) </w:t>
      </w:r>
      <w:r w:rsidR="00BE76A9" w:rsidRPr="00BA16BB">
        <w:rPr>
          <w:rFonts w:ascii="Times New Roman" w:hAnsi="Times New Roman" w:cs="Times New Roman"/>
          <w:sz w:val="26"/>
          <w:szCs w:val="26"/>
        </w:rPr>
        <w:t>С</w:t>
      </w:r>
      <w:r w:rsidR="00CB15AD" w:rsidRPr="00BA16BB">
        <w:rPr>
          <w:rFonts w:ascii="Times New Roman" w:hAnsi="Times New Roman" w:cs="Times New Roman"/>
          <w:sz w:val="26"/>
          <w:szCs w:val="26"/>
        </w:rPr>
        <w:t>Н</w:t>
      </w:r>
      <w:r w:rsidR="00BE76A9" w:rsidRPr="00BA16BB">
        <w:rPr>
          <w:rFonts w:ascii="Times New Roman" w:hAnsi="Times New Roman" w:cs="Times New Roman"/>
          <w:sz w:val="26"/>
          <w:szCs w:val="26"/>
        </w:rPr>
        <w:t>1</w:t>
      </w:r>
      <w:r w:rsidR="00E674CB" w:rsidRPr="00BA16BB">
        <w:rPr>
          <w:rFonts w:ascii="Times New Roman" w:hAnsi="Times New Roman" w:cs="Times New Roman"/>
          <w:sz w:val="26"/>
          <w:szCs w:val="26"/>
        </w:rPr>
        <w:t xml:space="preserve"> –</w:t>
      </w:r>
      <w:r w:rsidR="00BE76A9" w:rsidRPr="00BA16BB">
        <w:rPr>
          <w:rFonts w:ascii="Times New Roman" w:hAnsi="Times New Roman" w:cs="Times New Roman"/>
          <w:sz w:val="26"/>
          <w:szCs w:val="26"/>
        </w:rPr>
        <w:t xml:space="preserve"> зона</w:t>
      </w:r>
      <w:r w:rsidR="00BE76A9" w:rsidRPr="00BA16BB">
        <w:rPr>
          <w:rFonts w:ascii="Times New Roman" w:hAnsi="Times New Roman" w:cs="Times New Roman"/>
          <w:spacing w:val="-2"/>
          <w:sz w:val="26"/>
          <w:szCs w:val="26"/>
        </w:rPr>
        <w:t xml:space="preserve"> </w:t>
      </w:r>
      <w:r w:rsidR="00BE76A9" w:rsidRPr="00BA16BB">
        <w:rPr>
          <w:rFonts w:ascii="Times New Roman" w:hAnsi="Times New Roman" w:cs="Times New Roman"/>
          <w:sz w:val="26"/>
          <w:szCs w:val="26"/>
        </w:rPr>
        <w:t>кладбищ;</w:t>
      </w:r>
    </w:p>
    <w:p w14:paraId="1D5F1F4F" w14:textId="7FAA9780" w:rsidR="004839E8" w:rsidRPr="00BA16BB" w:rsidRDefault="00745EB1" w:rsidP="00BA16BB">
      <w:pPr>
        <w:tabs>
          <w:tab w:val="left" w:pos="953"/>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2) </w:t>
      </w:r>
      <w:r w:rsidR="00BE76A9" w:rsidRPr="00BA16BB">
        <w:rPr>
          <w:rFonts w:ascii="Times New Roman" w:hAnsi="Times New Roman" w:cs="Times New Roman"/>
          <w:sz w:val="26"/>
          <w:szCs w:val="26"/>
        </w:rPr>
        <w:t>С</w:t>
      </w:r>
      <w:r w:rsidR="00F660E0" w:rsidRPr="00BA16BB">
        <w:rPr>
          <w:rFonts w:ascii="Times New Roman" w:hAnsi="Times New Roman" w:cs="Times New Roman"/>
          <w:sz w:val="26"/>
          <w:szCs w:val="26"/>
        </w:rPr>
        <w:t>Н</w:t>
      </w:r>
      <w:r w:rsidR="00BE76A9" w:rsidRPr="00BA16BB">
        <w:rPr>
          <w:rFonts w:ascii="Times New Roman" w:hAnsi="Times New Roman" w:cs="Times New Roman"/>
          <w:sz w:val="26"/>
          <w:szCs w:val="26"/>
        </w:rPr>
        <w:t>2</w:t>
      </w:r>
      <w:r w:rsidR="00E674CB" w:rsidRPr="00BA16BB">
        <w:rPr>
          <w:rFonts w:ascii="Times New Roman" w:hAnsi="Times New Roman" w:cs="Times New Roman"/>
          <w:sz w:val="26"/>
          <w:szCs w:val="26"/>
        </w:rPr>
        <w:t xml:space="preserve"> –</w:t>
      </w:r>
      <w:r w:rsidR="00BE76A9" w:rsidRPr="00BA16BB">
        <w:rPr>
          <w:rFonts w:ascii="Times New Roman" w:hAnsi="Times New Roman" w:cs="Times New Roman"/>
          <w:sz w:val="26"/>
          <w:szCs w:val="26"/>
        </w:rPr>
        <w:t xml:space="preserve"> зона </w:t>
      </w:r>
      <w:r w:rsidR="00C24599" w:rsidRPr="00BA16BB">
        <w:rPr>
          <w:rFonts w:ascii="Times New Roman" w:hAnsi="Times New Roman" w:cs="Times New Roman"/>
          <w:sz w:val="26"/>
          <w:szCs w:val="26"/>
        </w:rPr>
        <w:t>складирования и захоронения отходов;</w:t>
      </w:r>
    </w:p>
    <w:p w14:paraId="226970F1" w14:textId="77777777" w:rsidR="00745EB1" w:rsidRPr="00BA16BB" w:rsidRDefault="00745EB1" w:rsidP="00BA16BB">
      <w:pPr>
        <w:tabs>
          <w:tab w:val="left" w:pos="953"/>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3) </w:t>
      </w:r>
      <w:r w:rsidR="00C24599" w:rsidRPr="00BA16BB">
        <w:rPr>
          <w:rFonts w:ascii="Times New Roman" w:hAnsi="Times New Roman" w:cs="Times New Roman"/>
          <w:sz w:val="26"/>
          <w:szCs w:val="26"/>
        </w:rPr>
        <w:t>СН3</w:t>
      </w:r>
      <w:r w:rsidR="00E674CB" w:rsidRPr="00BA16BB">
        <w:rPr>
          <w:rFonts w:ascii="Times New Roman" w:hAnsi="Times New Roman" w:cs="Times New Roman"/>
          <w:sz w:val="26"/>
          <w:szCs w:val="26"/>
        </w:rPr>
        <w:t xml:space="preserve"> –</w:t>
      </w:r>
      <w:r w:rsidR="00C24599" w:rsidRPr="00BA16BB">
        <w:rPr>
          <w:rFonts w:ascii="Times New Roman" w:hAnsi="Times New Roman" w:cs="Times New Roman"/>
          <w:sz w:val="26"/>
          <w:szCs w:val="26"/>
        </w:rPr>
        <w:t xml:space="preserve"> </w:t>
      </w:r>
      <w:r w:rsidR="007D500C" w:rsidRPr="00BA16BB">
        <w:rPr>
          <w:rFonts w:ascii="Times New Roman" w:hAnsi="Times New Roman" w:cs="Times New Roman"/>
          <w:sz w:val="26"/>
          <w:szCs w:val="26"/>
        </w:rPr>
        <w:t>иная зона специального назначения.</w:t>
      </w:r>
    </w:p>
    <w:p w14:paraId="1E4E3CF7" w14:textId="4936B50B" w:rsidR="004839E8" w:rsidRPr="00BA16BB" w:rsidRDefault="00BA16BB" w:rsidP="00BA16BB">
      <w:pPr>
        <w:tabs>
          <w:tab w:val="left" w:pos="976"/>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2</w:t>
      </w:r>
      <w:r w:rsidR="00745EB1" w:rsidRPr="00BA16BB">
        <w:rPr>
          <w:rFonts w:ascii="Times New Roman" w:hAnsi="Times New Roman" w:cs="Times New Roman"/>
          <w:sz w:val="26"/>
          <w:szCs w:val="26"/>
        </w:rPr>
        <w:t xml:space="preserve">. </w:t>
      </w:r>
      <w:r w:rsidR="00BE76A9" w:rsidRPr="00BA16BB">
        <w:rPr>
          <w:rFonts w:ascii="Times New Roman" w:hAnsi="Times New Roman" w:cs="Times New Roman"/>
          <w:sz w:val="26"/>
          <w:szCs w:val="26"/>
        </w:rPr>
        <w:t>Земельные участки, входящие в состав зон специального назначения, предоставляются лицам, осуществляющим соответствующую</w:t>
      </w:r>
      <w:r w:rsidR="00BE76A9" w:rsidRPr="00BA16BB">
        <w:rPr>
          <w:rFonts w:ascii="Times New Roman" w:hAnsi="Times New Roman" w:cs="Times New Roman"/>
          <w:spacing w:val="-7"/>
          <w:sz w:val="26"/>
          <w:szCs w:val="26"/>
        </w:rPr>
        <w:t xml:space="preserve"> </w:t>
      </w:r>
      <w:r w:rsidR="00BE76A9" w:rsidRPr="00BA16BB">
        <w:rPr>
          <w:rFonts w:ascii="Times New Roman" w:hAnsi="Times New Roman" w:cs="Times New Roman"/>
          <w:sz w:val="26"/>
          <w:szCs w:val="26"/>
        </w:rPr>
        <w:t>деятельность.</w:t>
      </w:r>
    </w:p>
    <w:p w14:paraId="338F35BE" w14:textId="03080A96" w:rsidR="004839E8" w:rsidRPr="00BA16BB" w:rsidRDefault="00BA16BB" w:rsidP="00BA16BB">
      <w:pPr>
        <w:tabs>
          <w:tab w:val="left" w:pos="1087"/>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3</w:t>
      </w:r>
      <w:r w:rsidR="00745EB1" w:rsidRPr="00BA16BB">
        <w:rPr>
          <w:rFonts w:ascii="Times New Roman" w:hAnsi="Times New Roman" w:cs="Times New Roman"/>
          <w:sz w:val="26"/>
          <w:szCs w:val="26"/>
        </w:rPr>
        <w:t xml:space="preserve">. </w:t>
      </w:r>
      <w:r w:rsidR="00BE76A9" w:rsidRPr="00BA16BB">
        <w:rPr>
          <w:rFonts w:ascii="Times New Roman" w:hAnsi="Times New Roman" w:cs="Times New Roman"/>
          <w:sz w:val="26"/>
          <w:szCs w:val="26"/>
        </w:rPr>
        <w:t xml:space="preserve">На территориях зон специального назначения градостроительным регламентом устанавливается особый правовой режим использования этих территорий с учетом требований технических регламентов, действующих </w:t>
      </w:r>
      <w:r w:rsidR="00E00F8A" w:rsidRPr="00BA16BB">
        <w:rPr>
          <w:rFonts w:ascii="Times New Roman" w:hAnsi="Times New Roman" w:cs="Times New Roman"/>
          <w:sz w:val="26"/>
          <w:szCs w:val="26"/>
        </w:rPr>
        <w:t xml:space="preserve">строительных </w:t>
      </w:r>
      <w:r w:rsidR="00BE76A9" w:rsidRPr="00BA16BB">
        <w:rPr>
          <w:rFonts w:ascii="Times New Roman" w:hAnsi="Times New Roman" w:cs="Times New Roman"/>
          <w:sz w:val="26"/>
          <w:szCs w:val="26"/>
        </w:rPr>
        <w:t>норм и</w:t>
      </w:r>
      <w:r w:rsidR="00BE76A9" w:rsidRPr="00BA16BB">
        <w:rPr>
          <w:rFonts w:ascii="Times New Roman" w:hAnsi="Times New Roman" w:cs="Times New Roman"/>
          <w:spacing w:val="-8"/>
          <w:sz w:val="26"/>
          <w:szCs w:val="26"/>
        </w:rPr>
        <w:t xml:space="preserve"> </w:t>
      </w:r>
      <w:r w:rsidR="00BE76A9" w:rsidRPr="00BA16BB">
        <w:rPr>
          <w:rFonts w:ascii="Times New Roman" w:hAnsi="Times New Roman" w:cs="Times New Roman"/>
          <w:sz w:val="26"/>
          <w:szCs w:val="26"/>
        </w:rPr>
        <w:t>правил.</w:t>
      </w:r>
    </w:p>
    <w:p w14:paraId="180D9956"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5CC02D84" w14:textId="5F189D26" w:rsidR="004839E8" w:rsidRPr="00BA16BB" w:rsidRDefault="00BE76A9" w:rsidP="00BA16BB">
      <w:pPr>
        <w:pStyle w:val="3"/>
        <w:spacing w:before="0" w:line="360" w:lineRule="auto"/>
        <w:ind w:firstLine="709"/>
        <w:rPr>
          <w:sz w:val="26"/>
          <w:szCs w:val="26"/>
        </w:rPr>
      </w:pPr>
      <w:bookmarkStart w:id="52" w:name="_Toc225266850"/>
      <w:r w:rsidRPr="00BA16BB">
        <w:rPr>
          <w:sz w:val="26"/>
          <w:szCs w:val="26"/>
        </w:rPr>
        <w:t xml:space="preserve">Статья </w:t>
      </w:r>
      <w:r w:rsidR="007441AD" w:rsidRPr="00BA16BB">
        <w:rPr>
          <w:sz w:val="26"/>
          <w:szCs w:val="26"/>
        </w:rPr>
        <w:t>4</w:t>
      </w:r>
      <w:r w:rsidR="002112CD" w:rsidRPr="00BA16BB">
        <w:rPr>
          <w:sz w:val="26"/>
          <w:szCs w:val="26"/>
        </w:rPr>
        <w:t>3</w:t>
      </w:r>
      <w:r w:rsidRPr="00BA16BB">
        <w:rPr>
          <w:sz w:val="26"/>
          <w:szCs w:val="26"/>
        </w:rPr>
        <w:t>. С</w:t>
      </w:r>
      <w:r w:rsidR="004126BA" w:rsidRPr="00BA16BB">
        <w:rPr>
          <w:sz w:val="26"/>
          <w:szCs w:val="26"/>
        </w:rPr>
        <w:t>Н</w:t>
      </w:r>
      <w:r w:rsidRPr="00BA16BB">
        <w:rPr>
          <w:sz w:val="26"/>
          <w:szCs w:val="26"/>
        </w:rPr>
        <w:t>1</w:t>
      </w:r>
      <w:r w:rsidR="00E674CB" w:rsidRPr="00BA16BB">
        <w:rPr>
          <w:sz w:val="26"/>
          <w:szCs w:val="26"/>
        </w:rPr>
        <w:t xml:space="preserve"> –</w:t>
      </w:r>
      <w:r w:rsidRPr="00BA16BB">
        <w:rPr>
          <w:sz w:val="26"/>
          <w:szCs w:val="26"/>
        </w:rPr>
        <w:t xml:space="preserve"> зона кладбищ</w:t>
      </w:r>
      <w:bookmarkEnd w:id="52"/>
    </w:p>
    <w:p w14:paraId="599D0F9A" w14:textId="482ACC6A" w:rsidR="004126BA" w:rsidRPr="00BA16BB" w:rsidRDefault="00283F81" w:rsidP="00BA16BB">
      <w:pPr>
        <w:tabs>
          <w:tab w:val="left" w:pos="1048"/>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1. </w:t>
      </w:r>
      <w:r w:rsidR="00B21BF3" w:rsidRPr="00BA16BB">
        <w:rPr>
          <w:rFonts w:ascii="Times New Roman" w:hAnsi="Times New Roman" w:cs="Times New Roman"/>
          <w:sz w:val="26"/>
          <w:szCs w:val="26"/>
        </w:rPr>
        <w:t>Зона кладбищ СН1 установлена для обеспечения условий размещения городских кладбищ.</w:t>
      </w:r>
    </w:p>
    <w:p w14:paraId="3FE55B10" w14:textId="24DA443A" w:rsidR="004839E8" w:rsidRPr="007F131B" w:rsidRDefault="00283F81" w:rsidP="00BA16BB">
      <w:pPr>
        <w:tabs>
          <w:tab w:val="left" w:pos="1048"/>
        </w:tabs>
        <w:spacing w:line="360" w:lineRule="auto"/>
        <w:ind w:firstLine="709"/>
        <w:jc w:val="both"/>
        <w:rPr>
          <w:rFonts w:ascii="Times New Roman" w:hAnsi="Times New Roman" w:cs="Times New Roman"/>
          <w:sz w:val="24"/>
          <w:szCs w:val="24"/>
        </w:rPr>
      </w:pPr>
      <w:r w:rsidRPr="00BA16BB">
        <w:rPr>
          <w:rFonts w:ascii="Times New Roman" w:hAnsi="Times New Roman" w:cs="Times New Roman"/>
          <w:sz w:val="26"/>
          <w:szCs w:val="26"/>
        </w:rPr>
        <w:t xml:space="preserve">2. </w:t>
      </w:r>
      <w:r w:rsidR="00BE76A9" w:rsidRPr="00BA16BB">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4126BA" w:rsidRPr="00BA16BB" w14:paraId="2193B498" w14:textId="77777777" w:rsidTr="005C2FA5">
        <w:trPr>
          <w:trHeight w:val="741"/>
        </w:trPr>
        <w:tc>
          <w:tcPr>
            <w:tcW w:w="4366" w:type="dxa"/>
          </w:tcPr>
          <w:p w14:paraId="72A63B77" w14:textId="77777777" w:rsidR="004126BA" w:rsidRPr="00BA16BB" w:rsidRDefault="004126BA" w:rsidP="00283F81">
            <w:pPr>
              <w:pStyle w:val="TableParagraph"/>
              <w:spacing w:before="100" w:line="276" w:lineRule="auto"/>
              <w:ind w:right="708"/>
              <w:rPr>
                <w:rFonts w:ascii="Times New Roman" w:hAnsi="Times New Roman" w:cs="Times New Roman"/>
                <w:sz w:val="26"/>
                <w:szCs w:val="26"/>
              </w:rPr>
            </w:pPr>
            <w:r w:rsidRPr="00BA16BB">
              <w:rPr>
                <w:rFonts w:ascii="Times New Roman" w:hAnsi="Times New Roman" w:cs="Times New Roman"/>
                <w:sz w:val="26"/>
                <w:szCs w:val="26"/>
              </w:rPr>
              <w:t>Основные виды разрешенного использования</w:t>
            </w:r>
          </w:p>
        </w:tc>
        <w:tc>
          <w:tcPr>
            <w:tcW w:w="2494" w:type="dxa"/>
          </w:tcPr>
          <w:p w14:paraId="6E443DD6" w14:textId="77777777" w:rsidR="004126BA" w:rsidRPr="00BA16BB" w:rsidRDefault="004126BA" w:rsidP="00283F81">
            <w:pPr>
              <w:pStyle w:val="TableParagraph"/>
              <w:spacing w:before="100" w:line="276" w:lineRule="auto"/>
              <w:ind w:right="155"/>
              <w:rPr>
                <w:rFonts w:ascii="Times New Roman" w:hAnsi="Times New Roman" w:cs="Times New Roman"/>
                <w:sz w:val="26"/>
                <w:szCs w:val="26"/>
              </w:rPr>
            </w:pPr>
            <w:r w:rsidRPr="00BA16BB">
              <w:rPr>
                <w:rFonts w:ascii="Times New Roman" w:hAnsi="Times New Roman" w:cs="Times New Roman"/>
                <w:sz w:val="26"/>
                <w:szCs w:val="26"/>
              </w:rPr>
              <w:t>Условно разрешенные виды использования</w:t>
            </w:r>
          </w:p>
        </w:tc>
        <w:tc>
          <w:tcPr>
            <w:tcW w:w="2211" w:type="dxa"/>
          </w:tcPr>
          <w:p w14:paraId="4B053374" w14:textId="77777777" w:rsidR="004126BA" w:rsidRPr="00BA16BB" w:rsidRDefault="004126BA" w:rsidP="00283F81">
            <w:pPr>
              <w:pStyle w:val="TableParagraph"/>
              <w:spacing w:before="100" w:line="276" w:lineRule="auto"/>
              <w:ind w:right="94"/>
              <w:rPr>
                <w:rFonts w:ascii="Times New Roman" w:hAnsi="Times New Roman" w:cs="Times New Roman"/>
                <w:sz w:val="26"/>
                <w:szCs w:val="26"/>
              </w:rPr>
            </w:pPr>
            <w:r w:rsidRPr="00BA16BB">
              <w:rPr>
                <w:rFonts w:ascii="Times New Roman" w:hAnsi="Times New Roman" w:cs="Times New Roman"/>
                <w:sz w:val="26"/>
                <w:szCs w:val="26"/>
              </w:rPr>
              <w:t>Вспомогательные виды использования</w:t>
            </w:r>
          </w:p>
        </w:tc>
      </w:tr>
      <w:tr w:rsidR="004126BA" w:rsidRPr="00BA16BB" w14:paraId="06C5B54A" w14:textId="77777777" w:rsidTr="005C2FA5">
        <w:trPr>
          <w:trHeight w:val="273"/>
        </w:trPr>
        <w:tc>
          <w:tcPr>
            <w:tcW w:w="4366" w:type="dxa"/>
          </w:tcPr>
          <w:p w14:paraId="4BB2F848" w14:textId="0D667F4D" w:rsidR="00EA441C" w:rsidRPr="00BA16BB" w:rsidRDefault="00EA441C" w:rsidP="00283F81">
            <w:pPr>
              <w:pStyle w:val="TableParagraph"/>
              <w:tabs>
                <w:tab w:val="left" w:pos="393"/>
              </w:tabs>
              <w:spacing w:before="100" w:line="276" w:lineRule="auto"/>
              <w:rPr>
                <w:rFonts w:ascii="Times New Roman" w:hAnsi="Times New Roman" w:cs="Times New Roman"/>
                <w:sz w:val="26"/>
                <w:szCs w:val="26"/>
              </w:rPr>
            </w:pPr>
            <w:r w:rsidRPr="00BA16BB">
              <w:rPr>
                <w:rFonts w:ascii="Times New Roman" w:hAnsi="Times New Roman" w:cs="Times New Roman"/>
                <w:sz w:val="26"/>
                <w:szCs w:val="26"/>
              </w:rPr>
              <w:t>12.0 Земельные участки (территории) общего пользования</w:t>
            </w:r>
          </w:p>
          <w:p w14:paraId="4D66F819" w14:textId="00815312" w:rsidR="004126BA" w:rsidRPr="00BA16BB" w:rsidRDefault="00EA441C" w:rsidP="00283F81">
            <w:pPr>
              <w:pStyle w:val="TableParagraph"/>
              <w:tabs>
                <w:tab w:val="left" w:pos="393"/>
              </w:tabs>
              <w:spacing w:before="100" w:line="276" w:lineRule="auto"/>
              <w:rPr>
                <w:rFonts w:ascii="Times New Roman" w:hAnsi="Times New Roman" w:cs="Times New Roman"/>
                <w:sz w:val="26"/>
                <w:szCs w:val="26"/>
              </w:rPr>
            </w:pPr>
            <w:r w:rsidRPr="00BA16BB">
              <w:rPr>
                <w:rFonts w:ascii="Times New Roman" w:hAnsi="Times New Roman" w:cs="Times New Roman"/>
                <w:sz w:val="26"/>
                <w:szCs w:val="26"/>
              </w:rPr>
              <w:t>12.1 Ритуальная деятельность</w:t>
            </w:r>
          </w:p>
        </w:tc>
        <w:tc>
          <w:tcPr>
            <w:tcW w:w="2494" w:type="dxa"/>
          </w:tcPr>
          <w:p w14:paraId="190259E4" w14:textId="77777777" w:rsidR="003224D4" w:rsidRPr="00BA16BB" w:rsidRDefault="003224D4" w:rsidP="003224D4">
            <w:pPr>
              <w:pStyle w:val="TableParagraph"/>
              <w:tabs>
                <w:tab w:val="left" w:pos="543"/>
                <w:tab w:val="left" w:pos="1102"/>
                <w:tab w:val="left" w:pos="1446"/>
              </w:tabs>
              <w:spacing w:before="90" w:line="276" w:lineRule="auto"/>
              <w:ind w:right="49"/>
              <w:rPr>
                <w:rFonts w:ascii="Times New Roman" w:hAnsi="Times New Roman" w:cs="Times New Roman"/>
                <w:sz w:val="26"/>
                <w:szCs w:val="26"/>
              </w:rPr>
            </w:pPr>
            <w:r w:rsidRPr="00BA16BB">
              <w:rPr>
                <w:rFonts w:ascii="Times New Roman" w:hAnsi="Times New Roman" w:cs="Times New Roman"/>
                <w:sz w:val="26"/>
                <w:szCs w:val="26"/>
              </w:rPr>
              <w:t>3.1.1 Предоставление коммунальных услуг</w:t>
            </w:r>
          </w:p>
          <w:p w14:paraId="361FEF4D" w14:textId="4BBE5232" w:rsidR="0081671A" w:rsidRPr="00BA16BB" w:rsidRDefault="0081671A" w:rsidP="00283F81">
            <w:pPr>
              <w:pStyle w:val="TableParagraph"/>
              <w:tabs>
                <w:tab w:val="left" w:pos="1115"/>
              </w:tabs>
              <w:spacing w:before="100" w:line="276" w:lineRule="auto"/>
              <w:ind w:right="47"/>
              <w:rPr>
                <w:rFonts w:ascii="Times New Roman" w:hAnsi="Times New Roman" w:cs="Times New Roman"/>
                <w:sz w:val="26"/>
                <w:szCs w:val="26"/>
              </w:rPr>
            </w:pPr>
            <w:r w:rsidRPr="00BA16BB">
              <w:rPr>
                <w:rFonts w:ascii="Times New Roman" w:hAnsi="Times New Roman" w:cs="Times New Roman"/>
                <w:sz w:val="26"/>
                <w:szCs w:val="26"/>
              </w:rPr>
              <w:t>3.3 Бытовое обслуживание</w:t>
            </w:r>
          </w:p>
          <w:p w14:paraId="39D86481" w14:textId="39566C61" w:rsidR="004126BA" w:rsidRPr="00BA16BB" w:rsidRDefault="007B4410" w:rsidP="00BA16BB">
            <w:pPr>
              <w:pStyle w:val="TableParagraph"/>
              <w:tabs>
                <w:tab w:val="left" w:pos="1158"/>
                <w:tab w:val="left" w:pos="2316"/>
              </w:tabs>
              <w:spacing w:before="90" w:line="276" w:lineRule="auto"/>
              <w:ind w:right="51"/>
              <w:rPr>
                <w:rFonts w:ascii="Times New Roman" w:hAnsi="Times New Roman" w:cs="Times New Roman"/>
                <w:sz w:val="26"/>
                <w:szCs w:val="26"/>
              </w:rPr>
            </w:pPr>
            <w:r>
              <w:rPr>
                <w:rFonts w:ascii="Times New Roman" w:hAnsi="Times New Roman" w:cs="Times New Roman"/>
                <w:sz w:val="26"/>
                <w:szCs w:val="26"/>
              </w:rPr>
              <w:lastRenderedPageBreak/>
              <w:t>3.7</w:t>
            </w:r>
            <w:r w:rsidR="00182064" w:rsidRPr="00BA16BB">
              <w:rPr>
                <w:rFonts w:ascii="Times New Roman" w:hAnsi="Times New Roman" w:cs="Times New Roman"/>
                <w:sz w:val="26"/>
                <w:szCs w:val="26"/>
              </w:rPr>
              <w:t xml:space="preserve"> </w:t>
            </w:r>
            <w:r w:rsidR="00BA16BB" w:rsidRPr="00BA16BB">
              <w:rPr>
                <w:rFonts w:ascii="Times New Roman" w:hAnsi="Times New Roman" w:cs="Times New Roman"/>
                <w:sz w:val="26"/>
                <w:szCs w:val="26"/>
              </w:rPr>
              <w:t>Религиозное использование</w:t>
            </w:r>
            <w:r w:rsidR="00182064" w:rsidRPr="00BA16BB">
              <w:rPr>
                <w:rFonts w:ascii="Times New Roman" w:hAnsi="Times New Roman" w:cs="Times New Roman"/>
                <w:sz w:val="26"/>
                <w:szCs w:val="26"/>
              </w:rPr>
              <w:t xml:space="preserve"> &lt;</w:t>
            </w:r>
            <w:r w:rsidR="00BA16BB" w:rsidRPr="00BA16BB">
              <w:rPr>
                <w:rFonts w:ascii="Times New Roman" w:hAnsi="Times New Roman" w:cs="Times New Roman"/>
                <w:sz w:val="26"/>
                <w:szCs w:val="26"/>
              </w:rPr>
              <w:t>1</w:t>
            </w:r>
            <w:r w:rsidR="00182064" w:rsidRPr="00BA16BB">
              <w:rPr>
                <w:rFonts w:ascii="Times New Roman" w:hAnsi="Times New Roman" w:cs="Times New Roman"/>
                <w:sz w:val="26"/>
                <w:szCs w:val="26"/>
              </w:rPr>
              <w:t>&gt;</w:t>
            </w:r>
          </w:p>
        </w:tc>
        <w:tc>
          <w:tcPr>
            <w:tcW w:w="2211" w:type="dxa"/>
          </w:tcPr>
          <w:p w14:paraId="3D948BD8" w14:textId="564AC81A" w:rsidR="004126BA" w:rsidRPr="00BA16BB" w:rsidRDefault="0081671A" w:rsidP="00283F81">
            <w:pPr>
              <w:pStyle w:val="TableParagraph"/>
              <w:tabs>
                <w:tab w:val="left" w:pos="1115"/>
              </w:tabs>
              <w:spacing w:before="100" w:line="276" w:lineRule="auto"/>
              <w:ind w:right="47"/>
              <w:rPr>
                <w:rFonts w:ascii="Times New Roman" w:hAnsi="Times New Roman" w:cs="Times New Roman"/>
                <w:sz w:val="26"/>
                <w:szCs w:val="26"/>
              </w:rPr>
            </w:pPr>
            <w:r w:rsidRPr="00BA16BB">
              <w:rPr>
                <w:rFonts w:ascii="Times New Roman" w:hAnsi="Times New Roman" w:cs="Times New Roman"/>
                <w:sz w:val="26"/>
                <w:szCs w:val="26"/>
              </w:rPr>
              <w:lastRenderedPageBreak/>
              <w:t>4.9.2 Стоянка транспортных средств</w:t>
            </w:r>
          </w:p>
        </w:tc>
      </w:tr>
    </w:tbl>
    <w:p w14:paraId="171D8C8B" w14:textId="77777777" w:rsidR="004839E8" w:rsidRPr="007B4410" w:rsidRDefault="004839E8" w:rsidP="00A2290A">
      <w:pPr>
        <w:pStyle w:val="a0"/>
        <w:spacing w:before="9" w:line="276" w:lineRule="auto"/>
        <w:jc w:val="both"/>
        <w:rPr>
          <w:rFonts w:ascii="Times New Roman" w:hAnsi="Times New Roman" w:cs="Times New Roman"/>
          <w:sz w:val="24"/>
          <w:szCs w:val="24"/>
        </w:rPr>
      </w:pPr>
    </w:p>
    <w:p w14:paraId="4E2A4C90" w14:textId="7DE0325E" w:rsidR="0081671A" w:rsidRPr="00BA16BB" w:rsidRDefault="0081671A" w:rsidP="00BA16BB">
      <w:pPr>
        <w:pStyle w:val="a0"/>
        <w:spacing w:line="360" w:lineRule="auto"/>
        <w:ind w:right="108" w:firstLine="709"/>
        <w:jc w:val="both"/>
        <w:rPr>
          <w:rFonts w:ascii="Times New Roman" w:hAnsi="Times New Roman" w:cs="Times New Roman"/>
          <w:sz w:val="26"/>
          <w:szCs w:val="26"/>
        </w:rPr>
      </w:pPr>
      <w:r w:rsidRPr="00BA16BB">
        <w:rPr>
          <w:rFonts w:ascii="Times New Roman" w:hAnsi="Times New Roman" w:cs="Times New Roman"/>
          <w:sz w:val="26"/>
          <w:szCs w:val="26"/>
        </w:rPr>
        <w:t>&lt;</w:t>
      </w:r>
      <w:r w:rsidR="00BA16BB" w:rsidRPr="00BA16BB">
        <w:rPr>
          <w:rFonts w:ascii="Times New Roman" w:hAnsi="Times New Roman" w:cs="Times New Roman"/>
          <w:sz w:val="26"/>
          <w:szCs w:val="26"/>
        </w:rPr>
        <w:t>1</w:t>
      </w:r>
      <w:r w:rsidRPr="00BA16BB">
        <w:rPr>
          <w:rFonts w:ascii="Times New Roman" w:hAnsi="Times New Roman" w:cs="Times New Roman"/>
          <w:sz w:val="26"/>
          <w:szCs w:val="26"/>
        </w:rPr>
        <w:t>&gt; Допускается только сохранение и реконструкция существующих объектов недвижимости, строительство новых объектов недвижимости не допускается.</w:t>
      </w:r>
    </w:p>
    <w:p w14:paraId="639E64C8" w14:textId="77777777" w:rsidR="0081671A" w:rsidRPr="00BA16BB" w:rsidRDefault="0081671A" w:rsidP="00BA16BB">
      <w:pPr>
        <w:pStyle w:val="a0"/>
        <w:spacing w:line="360" w:lineRule="auto"/>
        <w:ind w:firstLine="709"/>
        <w:jc w:val="both"/>
        <w:rPr>
          <w:rFonts w:ascii="Times New Roman" w:hAnsi="Times New Roman" w:cs="Times New Roman"/>
          <w:sz w:val="26"/>
          <w:szCs w:val="26"/>
        </w:rPr>
      </w:pPr>
    </w:p>
    <w:p w14:paraId="2F9FE009" w14:textId="47DCCEAB" w:rsidR="000A3263" w:rsidRPr="007F131B" w:rsidRDefault="00283F81" w:rsidP="000A3263">
      <w:pPr>
        <w:tabs>
          <w:tab w:val="left" w:pos="1020"/>
        </w:tabs>
        <w:spacing w:line="276" w:lineRule="auto"/>
        <w:ind w:right="104"/>
        <w:jc w:val="both"/>
        <w:rPr>
          <w:rFonts w:ascii="Times New Roman" w:hAnsi="Times New Roman" w:cs="Times New Roman"/>
          <w:sz w:val="24"/>
          <w:szCs w:val="24"/>
        </w:rPr>
      </w:pPr>
      <w:r w:rsidRPr="007F131B">
        <w:rPr>
          <w:rFonts w:ascii="Times New Roman" w:hAnsi="Times New Roman" w:cs="Times New Roman"/>
          <w:sz w:val="24"/>
          <w:szCs w:val="24"/>
        </w:rPr>
        <w:t xml:space="preserve">3. </w:t>
      </w:r>
      <w:r w:rsidR="00BE76A9" w:rsidRPr="007F131B">
        <w:rPr>
          <w:rFonts w:ascii="Times New Roman" w:hAnsi="Times New Roman" w:cs="Times New Roman"/>
          <w:sz w:val="24"/>
          <w:szCs w:val="24"/>
        </w:rPr>
        <w:t>Предельные (минимальные и (или) максимальные) размеры земельных участков и предельные параметры разрешенного строительства, реконструкции</w:t>
      </w:r>
      <w:r w:rsidR="000A3263" w:rsidRPr="007F131B">
        <w:rPr>
          <w:rFonts w:ascii="Times New Roman" w:hAnsi="Times New Roman" w:cs="Times New Roman"/>
          <w:sz w:val="24"/>
          <w:szCs w:val="24"/>
        </w:rPr>
        <w:t xml:space="preserve"> объектов капитального строительства:</w:t>
      </w:r>
    </w:p>
    <w:p w14:paraId="2362767D" w14:textId="77777777" w:rsidR="000A3263" w:rsidRPr="007F131B" w:rsidRDefault="000A3263" w:rsidP="000A3263">
      <w:pPr>
        <w:tabs>
          <w:tab w:val="left" w:pos="1020"/>
        </w:tabs>
        <w:spacing w:before="57" w:line="276" w:lineRule="auto"/>
        <w:ind w:right="103"/>
        <w:jc w:val="both"/>
        <w:rPr>
          <w:rFonts w:ascii="Times New Roman" w:hAnsi="Times New Roman" w:cs="Times New Roman"/>
          <w:sz w:val="24"/>
          <w:szCs w:val="24"/>
        </w:rPr>
        <w:sectPr w:rsidR="000A3263" w:rsidRPr="007F131B" w:rsidSect="000A3263">
          <w:pgSz w:w="11910" w:h="16840"/>
          <w:pgMar w:top="1080" w:right="740" w:bottom="280" w:left="1520" w:header="720" w:footer="720" w:gutter="0"/>
          <w:cols w:space="720"/>
        </w:sectPr>
      </w:pPr>
    </w:p>
    <w:p w14:paraId="13685C40" w14:textId="77777777" w:rsidR="000A3263" w:rsidRPr="007F131B" w:rsidRDefault="000A3263" w:rsidP="000A3263">
      <w:pPr>
        <w:rPr>
          <w:rFonts w:ascii="Times New Roman" w:hAnsi="Times New Roman" w:cs="Times New Roman"/>
          <w:sz w:val="24"/>
          <w:szCs w:val="24"/>
        </w:rPr>
      </w:pPr>
    </w:p>
    <w:tbl>
      <w:tblPr>
        <w:tblStyle w:val="a6"/>
        <w:tblW w:w="15623" w:type="dxa"/>
        <w:tblInd w:w="-460" w:type="dxa"/>
        <w:tblLayout w:type="fixed"/>
        <w:tblLook w:val="04A0" w:firstRow="1" w:lastRow="0" w:firstColumn="1" w:lastColumn="0" w:noHBand="0" w:noVBand="1"/>
      </w:tblPr>
      <w:tblGrid>
        <w:gridCol w:w="1844"/>
        <w:gridCol w:w="2439"/>
        <w:gridCol w:w="2835"/>
        <w:gridCol w:w="2835"/>
        <w:gridCol w:w="2835"/>
        <w:gridCol w:w="2835"/>
      </w:tblGrid>
      <w:tr w:rsidR="007C4089" w:rsidRPr="00BA16BB" w14:paraId="6B933A0A" w14:textId="320FD38B" w:rsidTr="00BA16BB">
        <w:tc>
          <w:tcPr>
            <w:tcW w:w="1844" w:type="dxa"/>
          </w:tcPr>
          <w:p w14:paraId="25A7B7A0"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Код вида разрешенного использования</w:t>
            </w:r>
          </w:p>
        </w:tc>
        <w:tc>
          <w:tcPr>
            <w:tcW w:w="2439" w:type="dxa"/>
          </w:tcPr>
          <w:p w14:paraId="2E3C4DB1"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5A7D4D99"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1416DFAB" w14:textId="62561E90" w:rsidR="007C4089" w:rsidRPr="00BA16BB" w:rsidRDefault="007E0F61" w:rsidP="005C2FA5">
            <w:pPr>
              <w:rPr>
                <w:rFonts w:ascii="Times New Roman" w:hAnsi="Times New Roman" w:cs="Times New Roman"/>
                <w:b/>
                <w:sz w:val="26"/>
                <w:szCs w:val="26"/>
              </w:rPr>
            </w:pPr>
            <w:r w:rsidRPr="00BA16BB">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4C8F6AFA" w14:textId="77777777" w:rsidR="007C4089" w:rsidRPr="00BA16BB" w:rsidRDefault="007C4089" w:rsidP="005C2FA5">
            <w:pPr>
              <w:rPr>
                <w:rFonts w:ascii="Times New Roman" w:hAnsi="Times New Roman" w:cs="Times New Roman"/>
                <w:b/>
                <w:sz w:val="26"/>
                <w:szCs w:val="26"/>
              </w:rPr>
            </w:pPr>
            <w:r w:rsidRPr="00BA16BB">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24334D3F" w14:textId="33B9EB2F" w:rsidR="007C4089" w:rsidRPr="00BA16BB" w:rsidRDefault="007C4089" w:rsidP="005C2FA5">
            <w:pPr>
              <w:rPr>
                <w:rFonts w:ascii="Times New Roman" w:hAnsi="Times New Roman" w:cs="Times New Roman"/>
                <w:sz w:val="26"/>
                <w:szCs w:val="26"/>
              </w:rPr>
            </w:pPr>
            <w:r w:rsidRPr="00BA16BB">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7C4089" w:rsidRPr="00BA16BB" w14:paraId="487939F6" w14:textId="5F2723E1" w:rsidTr="00BA16BB">
        <w:tc>
          <w:tcPr>
            <w:tcW w:w="1844" w:type="dxa"/>
          </w:tcPr>
          <w:p w14:paraId="172330A9" w14:textId="5DB30BB1" w:rsidR="007C4089" w:rsidRPr="00BA16BB" w:rsidRDefault="000E28D9" w:rsidP="005C2FA5">
            <w:pPr>
              <w:rPr>
                <w:rFonts w:ascii="Times New Roman" w:hAnsi="Times New Roman" w:cs="Times New Roman"/>
                <w:bCs/>
                <w:sz w:val="26"/>
                <w:szCs w:val="26"/>
              </w:rPr>
            </w:pPr>
            <w:r w:rsidRPr="00BA16BB">
              <w:rPr>
                <w:rFonts w:ascii="Times New Roman" w:hAnsi="Times New Roman" w:cs="Times New Roman"/>
                <w:bCs/>
                <w:sz w:val="26"/>
                <w:szCs w:val="26"/>
              </w:rPr>
              <w:t>3.1.1 Предоставление коммунальных услуг</w:t>
            </w:r>
          </w:p>
        </w:tc>
        <w:tc>
          <w:tcPr>
            <w:tcW w:w="2439" w:type="dxa"/>
          </w:tcPr>
          <w:p w14:paraId="3C0E9119"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15E12D6C"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7A984AB1" w14:textId="77A43EBA" w:rsidR="007C4089" w:rsidRPr="00BA16BB" w:rsidRDefault="007C40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3F766CED"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7B985F34" w14:textId="5F15D801"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7C4089" w:rsidRPr="00BA16BB" w14:paraId="523548EA" w14:textId="1F894062" w:rsidTr="00BA16BB">
        <w:tc>
          <w:tcPr>
            <w:tcW w:w="1844" w:type="dxa"/>
          </w:tcPr>
          <w:p w14:paraId="6C009311" w14:textId="1F8B6D0F"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3.3 Бытовое обслуживание</w:t>
            </w:r>
          </w:p>
        </w:tc>
        <w:tc>
          <w:tcPr>
            <w:tcW w:w="2439" w:type="dxa"/>
          </w:tcPr>
          <w:p w14:paraId="6D16E19E" w14:textId="51773AFA" w:rsidR="007C4089" w:rsidRPr="00BA16BB" w:rsidRDefault="00BA16BB"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21DA60B6" w14:textId="35048D12"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51BCF8C3" w14:textId="365443B9" w:rsidR="007C4089" w:rsidRPr="00BA16BB" w:rsidRDefault="00BA16BB"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59A03817" w14:textId="514A4494"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6F77B80E" w14:textId="5868E99A" w:rsidR="007C4089" w:rsidRPr="00BA16BB" w:rsidRDefault="00BA16BB"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182064" w:rsidRPr="00BA16BB" w14:paraId="1F52BDFF" w14:textId="5EDCE3BA" w:rsidTr="00BA16BB">
        <w:tc>
          <w:tcPr>
            <w:tcW w:w="1844" w:type="dxa"/>
          </w:tcPr>
          <w:p w14:paraId="04039B52" w14:textId="63E96E61" w:rsidR="00182064" w:rsidRPr="00BA16BB" w:rsidRDefault="00BA16BB" w:rsidP="00BA16BB">
            <w:pPr>
              <w:rPr>
                <w:rFonts w:ascii="Times New Roman" w:hAnsi="Times New Roman" w:cs="Times New Roman"/>
                <w:bCs/>
                <w:sz w:val="26"/>
                <w:szCs w:val="26"/>
              </w:rPr>
            </w:pPr>
            <w:r>
              <w:rPr>
                <w:rFonts w:ascii="Times New Roman" w:hAnsi="Times New Roman" w:cs="Times New Roman"/>
                <w:sz w:val="26"/>
                <w:szCs w:val="26"/>
              </w:rPr>
              <w:t>3.7 Религиозное использование</w:t>
            </w:r>
          </w:p>
        </w:tc>
        <w:tc>
          <w:tcPr>
            <w:tcW w:w="2439" w:type="dxa"/>
          </w:tcPr>
          <w:p w14:paraId="196A5BB4" w14:textId="0B84EEB3" w:rsidR="00182064" w:rsidRPr="00BA16BB" w:rsidRDefault="00182064" w:rsidP="00182064">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204CC3BC" w14:textId="15E80463" w:rsidR="00182064" w:rsidRPr="00BA16BB" w:rsidRDefault="00182064" w:rsidP="00182064">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3BFDD7BE" w14:textId="7AAABEBD" w:rsidR="00182064" w:rsidRPr="00BA16BB" w:rsidRDefault="00182064"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144A62B3" w14:textId="74A36ED6" w:rsidR="00182064" w:rsidRPr="00BA16BB" w:rsidRDefault="00182064" w:rsidP="00182064">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5B192D1C" w14:textId="777B793B" w:rsidR="00182064" w:rsidRPr="00BA16BB" w:rsidRDefault="00182064" w:rsidP="00182064">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7C4089" w:rsidRPr="00BA16BB" w14:paraId="5A298CB7" w14:textId="0CEA6CCF" w:rsidTr="00BA16BB">
        <w:tc>
          <w:tcPr>
            <w:tcW w:w="1844" w:type="dxa"/>
          </w:tcPr>
          <w:p w14:paraId="09DDBD19"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4.9.2 Стоянка транспортных средств</w:t>
            </w:r>
          </w:p>
        </w:tc>
        <w:tc>
          <w:tcPr>
            <w:tcW w:w="2439" w:type="dxa"/>
          </w:tcPr>
          <w:p w14:paraId="1AAC217B"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588D2467"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39BA7084" w14:textId="3808D231" w:rsidR="007C4089" w:rsidRPr="00BA16BB" w:rsidRDefault="007C40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407B3D69"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185CEF0F" w14:textId="6A972D69"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7C4089" w:rsidRPr="00BA16BB" w14:paraId="3111CD7B" w14:textId="404BCC38" w:rsidTr="00BA16BB">
        <w:tc>
          <w:tcPr>
            <w:tcW w:w="1844" w:type="dxa"/>
          </w:tcPr>
          <w:p w14:paraId="4E5146F2"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12.0 Земельные участки</w:t>
            </w:r>
          </w:p>
          <w:p w14:paraId="1F1B8CBB"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(территории) общего</w:t>
            </w:r>
          </w:p>
          <w:p w14:paraId="7EF29B1A"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пользования</w:t>
            </w:r>
          </w:p>
        </w:tc>
        <w:tc>
          <w:tcPr>
            <w:tcW w:w="2439" w:type="dxa"/>
          </w:tcPr>
          <w:p w14:paraId="3C3524FD"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5DD8D127"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61DCBDCD" w14:textId="21CEE7B5" w:rsidR="007C4089" w:rsidRPr="00BA16BB" w:rsidRDefault="007C40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6C6A4C3E" w14:textId="77777777"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36E65BE8" w14:textId="0BEA10DA" w:rsidR="007C4089" w:rsidRPr="00BA16BB" w:rsidRDefault="007C4089" w:rsidP="000A3263">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7C4089" w:rsidRPr="00BA16BB" w14:paraId="482F23BB" w14:textId="3E60ABC6" w:rsidTr="00BA16BB">
        <w:tc>
          <w:tcPr>
            <w:tcW w:w="1844" w:type="dxa"/>
          </w:tcPr>
          <w:p w14:paraId="5F1096AD" w14:textId="1A1CF874" w:rsidR="007C4089" w:rsidRPr="00BA16BB" w:rsidRDefault="007C4089" w:rsidP="007B4172">
            <w:pPr>
              <w:rPr>
                <w:rFonts w:ascii="Times New Roman" w:hAnsi="Times New Roman" w:cs="Times New Roman"/>
                <w:bCs/>
                <w:sz w:val="26"/>
                <w:szCs w:val="26"/>
              </w:rPr>
            </w:pPr>
            <w:r w:rsidRPr="00BA16BB">
              <w:rPr>
                <w:rFonts w:ascii="Times New Roman" w:hAnsi="Times New Roman" w:cs="Times New Roman"/>
                <w:bCs/>
                <w:sz w:val="26"/>
                <w:szCs w:val="26"/>
              </w:rPr>
              <w:lastRenderedPageBreak/>
              <w:t>12.1 Ритуальная деятельность</w:t>
            </w:r>
          </w:p>
        </w:tc>
        <w:tc>
          <w:tcPr>
            <w:tcW w:w="2439" w:type="dxa"/>
          </w:tcPr>
          <w:p w14:paraId="1A71436A" w14:textId="51C00407" w:rsidR="007C4089" w:rsidRPr="00BA16BB" w:rsidRDefault="007C4089" w:rsidP="007B4172">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063407D0" w14:textId="4E6761CD" w:rsidR="007C4089" w:rsidRPr="00BA16BB" w:rsidRDefault="007C4089" w:rsidP="007B4172">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151C62EC" w14:textId="0A22297A" w:rsidR="007C4089" w:rsidRPr="00BA16BB" w:rsidRDefault="007C40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7D0BBF96" w14:textId="310DD0FF" w:rsidR="007C4089" w:rsidRPr="00BA16BB" w:rsidRDefault="007C4089" w:rsidP="007B4172">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1DAA9244" w14:textId="33F5D691" w:rsidR="007C4089" w:rsidRPr="00BA16BB" w:rsidRDefault="007C4089" w:rsidP="007B4172">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bl>
    <w:p w14:paraId="1304C040" w14:textId="77777777" w:rsidR="000A3263" w:rsidRPr="007F131B" w:rsidRDefault="000A3263" w:rsidP="000A3263">
      <w:pPr>
        <w:tabs>
          <w:tab w:val="left" w:pos="1020"/>
        </w:tabs>
        <w:spacing w:before="57" w:line="276" w:lineRule="auto"/>
        <w:ind w:right="104"/>
        <w:jc w:val="both"/>
        <w:rPr>
          <w:rFonts w:ascii="Times New Roman" w:hAnsi="Times New Roman" w:cs="Times New Roman"/>
          <w:sz w:val="24"/>
          <w:szCs w:val="24"/>
        </w:rPr>
      </w:pPr>
    </w:p>
    <w:p w14:paraId="75BD64F1" w14:textId="77777777" w:rsidR="000A3263" w:rsidRPr="007F131B" w:rsidRDefault="000A3263" w:rsidP="000A3263">
      <w:pPr>
        <w:tabs>
          <w:tab w:val="left" w:pos="952"/>
        </w:tabs>
        <w:spacing w:before="1" w:line="276" w:lineRule="auto"/>
        <w:ind w:right="108"/>
        <w:jc w:val="both"/>
        <w:rPr>
          <w:rFonts w:ascii="Times New Roman" w:hAnsi="Times New Roman" w:cs="Times New Roman"/>
          <w:sz w:val="24"/>
          <w:szCs w:val="24"/>
        </w:rPr>
        <w:sectPr w:rsidR="000A3263" w:rsidRPr="007F131B" w:rsidSect="000A3263">
          <w:pgSz w:w="16840" w:h="11910" w:orient="landscape"/>
          <w:pgMar w:top="740" w:right="280" w:bottom="1520" w:left="1080" w:header="720" w:footer="720" w:gutter="0"/>
          <w:cols w:space="720"/>
          <w:docGrid w:linePitch="299"/>
        </w:sectPr>
      </w:pPr>
    </w:p>
    <w:p w14:paraId="24B438A8" w14:textId="088A2035" w:rsidR="00E525C9" w:rsidRPr="00BA16BB" w:rsidRDefault="00E525C9" w:rsidP="00BA16BB">
      <w:pPr>
        <w:pStyle w:val="a0"/>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СН1, </w:t>
      </w:r>
      <w:r w:rsidR="00F33EC1" w:rsidRPr="00BA16BB">
        <w:rPr>
          <w:rFonts w:ascii="Times New Roman" w:hAnsi="Times New Roman" w:cs="Times New Roman"/>
          <w:sz w:val="26"/>
          <w:szCs w:val="26"/>
        </w:rPr>
        <w:t>устанавливаются в соответствии со статьями 50-56 настоящих Правил</w:t>
      </w:r>
      <w:r w:rsidRPr="00BA16BB">
        <w:rPr>
          <w:rFonts w:ascii="Times New Roman" w:hAnsi="Times New Roman" w:cs="Times New Roman"/>
          <w:sz w:val="26"/>
          <w:szCs w:val="26"/>
        </w:rPr>
        <w:t>.</w:t>
      </w:r>
    </w:p>
    <w:p w14:paraId="406A68D6" w14:textId="1D4297D7" w:rsidR="00E525C9" w:rsidRPr="00BA16BB" w:rsidRDefault="00E525C9" w:rsidP="00BA16BB">
      <w:pPr>
        <w:tabs>
          <w:tab w:val="left" w:pos="952"/>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5. Ограничения использования земельных участков и объектов капитального строительства, находящихся в зоне СН1 </w:t>
      </w:r>
      <w:r w:rsidR="002063DC" w:rsidRPr="00BA16BB">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BA16BB">
        <w:rPr>
          <w:rFonts w:ascii="Times New Roman" w:hAnsi="Times New Roman" w:cs="Times New Roman"/>
          <w:sz w:val="26"/>
          <w:szCs w:val="26"/>
        </w:rPr>
        <w:t>устанавливаются в соответствии со статьями 57-59 настоящих Правил</w:t>
      </w:r>
      <w:r w:rsidRPr="00BA16BB">
        <w:rPr>
          <w:rFonts w:ascii="Times New Roman" w:hAnsi="Times New Roman" w:cs="Times New Roman"/>
          <w:sz w:val="26"/>
          <w:szCs w:val="26"/>
        </w:rPr>
        <w:t>.</w:t>
      </w:r>
    </w:p>
    <w:p w14:paraId="63318C88" w14:textId="62C43CCF" w:rsidR="004839E8" w:rsidRPr="007F131B" w:rsidRDefault="004839E8" w:rsidP="00BA16BB">
      <w:pPr>
        <w:tabs>
          <w:tab w:val="left" w:pos="952"/>
        </w:tabs>
        <w:spacing w:line="276" w:lineRule="auto"/>
        <w:ind w:firstLine="709"/>
        <w:jc w:val="both"/>
        <w:rPr>
          <w:rFonts w:ascii="Times New Roman" w:hAnsi="Times New Roman" w:cs="Times New Roman"/>
          <w:sz w:val="24"/>
          <w:szCs w:val="24"/>
        </w:rPr>
      </w:pPr>
    </w:p>
    <w:p w14:paraId="7EE92434" w14:textId="2D8C0F6A" w:rsidR="004839E8" w:rsidRPr="00BA16BB" w:rsidRDefault="00BE76A9" w:rsidP="00BA16BB">
      <w:pPr>
        <w:pStyle w:val="3"/>
        <w:spacing w:before="0" w:line="360" w:lineRule="auto"/>
        <w:ind w:firstLine="709"/>
        <w:rPr>
          <w:sz w:val="26"/>
          <w:szCs w:val="26"/>
        </w:rPr>
      </w:pPr>
      <w:bookmarkStart w:id="53" w:name="_Toc225266851"/>
      <w:r w:rsidRPr="00BA16BB">
        <w:rPr>
          <w:sz w:val="26"/>
          <w:szCs w:val="26"/>
        </w:rPr>
        <w:t xml:space="preserve">Статья </w:t>
      </w:r>
      <w:r w:rsidR="007441AD" w:rsidRPr="00BA16BB">
        <w:rPr>
          <w:sz w:val="26"/>
          <w:szCs w:val="26"/>
        </w:rPr>
        <w:t>4</w:t>
      </w:r>
      <w:r w:rsidR="002112CD" w:rsidRPr="00BA16BB">
        <w:rPr>
          <w:sz w:val="26"/>
          <w:szCs w:val="26"/>
        </w:rPr>
        <w:t>4</w:t>
      </w:r>
      <w:r w:rsidRPr="00BA16BB">
        <w:rPr>
          <w:sz w:val="26"/>
          <w:szCs w:val="26"/>
        </w:rPr>
        <w:t>. С</w:t>
      </w:r>
      <w:r w:rsidR="00C02F0E" w:rsidRPr="00BA16BB">
        <w:rPr>
          <w:sz w:val="26"/>
          <w:szCs w:val="26"/>
        </w:rPr>
        <w:t>Н</w:t>
      </w:r>
      <w:r w:rsidRPr="00BA16BB">
        <w:rPr>
          <w:sz w:val="26"/>
          <w:szCs w:val="26"/>
        </w:rPr>
        <w:t>2</w:t>
      </w:r>
      <w:r w:rsidR="00E674CB" w:rsidRPr="00BA16BB">
        <w:rPr>
          <w:sz w:val="26"/>
          <w:szCs w:val="26"/>
        </w:rPr>
        <w:t xml:space="preserve"> –</w:t>
      </w:r>
      <w:r w:rsidRPr="00BA16BB">
        <w:rPr>
          <w:sz w:val="26"/>
          <w:szCs w:val="26"/>
        </w:rPr>
        <w:t xml:space="preserve"> зона специальной деятельности</w:t>
      </w:r>
      <w:bookmarkEnd w:id="53"/>
    </w:p>
    <w:p w14:paraId="3C25A3C8" w14:textId="3FFE75AB" w:rsidR="00C02F0E" w:rsidRPr="00BA16BB" w:rsidRDefault="00402629" w:rsidP="00BA16BB">
      <w:pPr>
        <w:tabs>
          <w:tab w:val="left" w:pos="1048"/>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1. </w:t>
      </w:r>
      <w:r w:rsidR="004E4DDD" w:rsidRPr="00BA16BB">
        <w:rPr>
          <w:rFonts w:ascii="Times New Roman" w:hAnsi="Times New Roman" w:cs="Times New Roman"/>
          <w:sz w:val="26"/>
          <w:szCs w:val="26"/>
        </w:rPr>
        <w:t>Зона складирования и захоронения отходов СН2 установлена для обеспечения условий размещения объектов складирования и захоронения отходов.</w:t>
      </w:r>
    </w:p>
    <w:p w14:paraId="2997DF80" w14:textId="370622BC" w:rsidR="004839E8" w:rsidRPr="00BA16BB" w:rsidRDefault="00402629" w:rsidP="00BA16BB">
      <w:pPr>
        <w:tabs>
          <w:tab w:val="left" w:pos="1048"/>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2. </w:t>
      </w:r>
      <w:r w:rsidR="00BE76A9" w:rsidRPr="00BA16BB">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p w14:paraId="4265FAC8" w14:textId="77777777" w:rsidR="004839E8" w:rsidRPr="00BA16BB" w:rsidRDefault="004839E8" w:rsidP="00BA16BB">
      <w:pPr>
        <w:pStyle w:val="a0"/>
        <w:spacing w:before="4" w:line="360" w:lineRule="auto"/>
        <w:jc w:val="both"/>
        <w:rPr>
          <w:rFonts w:ascii="Times New Roman" w:hAnsi="Times New Roman" w:cs="Times New Roman"/>
          <w:sz w:val="26"/>
          <w:szCs w:val="26"/>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4E4DDD" w:rsidRPr="00BA16BB" w14:paraId="6D0542F2" w14:textId="77777777" w:rsidTr="005C2FA5">
        <w:trPr>
          <w:trHeight w:val="741"/>
        </w:trPr>
        <w:tc>
          <w:tcPr>
            <w:tcW w:w="4366" w:type="dxa"/>
          </w:tcPr>
          <w:p w14:paraId="4753103B" w14:textId="77777777" w:rsidR="004E4DDD" w:rsidRPr="00BA16BB" w:rsidRDefault="004E4DDD" w:rsidP="00BA16BB">
            <w:pPr>
              <w:pStyle w:val="TableParagraph"/>
              <w:spacing w:before="100" w:line="360" w:lineRule="auto"/>
              <w:ind w:right="708"/>
              <w:rPr>
                <w:rFonts w:ascii="Times New Roman" w:hAnsi="Times New Roman" w:cs="Times New Roman"/>
                <w:sz w:val="26"/>
                <w:szCs w:val="26"/>
              </w:rPr>
            </w:pPr>
            <w:r w:rsidRPr="00BA16BB">
              <w:rPr>
                <w:rFonts w:ascii="Times New Roman" w:hAnsi="Times New Roman" w:cs="Times New Roman"/>
                <w:sz w:val="26"/>
                <w:szCs w:val="26"/>
              </w:rPr>
              <w:t>Основные виды разрешенного использования</w:t>
            </w:r>
          </w:p>
        </w:tc>
        <w:tc>
          <w:tcPr>
            <w:tcW w:w="2494" w:type="dxa"/>
          </w:tcPr>
          <w:p w14:paraId="58A28ACA" w14:textId="77777777" w:rsidR="004E4DDD" w:rsidRPr="00BA16BB" w:rsidRDefault="004E4DDD" w:rsidP="00BA16BB">
            <w:pPr>
              <w:pStyle w:val="TableParagraph"/>
              <w:spacing w:before="100" w:line="360" w:lineRule="auto"/>
              <w:ind w:right="155"/>
              <w:rPr>
                <w:rFonts w:ascii="Times New Roman" w:hAnsi="Times New Roman" w:cs="Times New Roman"/>
                <w:sz w:val="26"/>
                <w:szCs w:val="26"/>
              </w:rPr>
            </w:pPr>
            <w:r w:rsidRPr="00BA16BB">
              <w:rPr>
                <w:rFonts w:ascii="Times New Roman" w:hAnsi="Times New Roman" w:cs="Times New Roman"/>
                <w:sz w:val="26"/>
                <w:szCs w:val="26"/>
              </w:rPr>
              <w:t>Условно разрешенные виды использования</w:t>
            </w:r>
          </w:p>
        </w:tc>
        <w:tc>
          <w:tcPr>
            <w:tcW w:w="2211" w:type="dxa"/>
          </w:tcPr>
          <w:p w14:paraId="6EB33BAD" w14:textId="77777777" w:rsidR="004E4DDD" w:rsidRPr="00BA16BB" w:rsidRDefault="004E4DDD" w:rsidP="00BA16BB">
            <w:pPr>
              <w:pStyle w:val="TableParagraph"/>
              <w:spacing w:before="100" w:line="360" w:lineRule="auto"/>
              <w:ind w:right="94"/>
              <w:rPr>
                <w:rFonts w:ascii="Times New Roman" w:hAnsi="Times New Roman" w:cs="Times New Roman"/>
                <w:sz w:val="26"/>
                <w:szCs w:val="26"/>
              </w:rPr>
            </w:pPr>
            <w:r w:rsidRPr="00BA16BB">
              <w:rPr>
                <w:rFonts w:ascii="Times New Roman" w:hAnsi="Times New Roman" w:cs="Times New Roman"/>
                <w:sz w:val="26"/>
                <w:szCs w:val="26"/>
              </w:rPr>
              <w:t>Вспомогательные виды использования</w:t>
            </w:r>
          </w:p>
        </w:tc>
      </w:tr>
      <w:tr w:rsidR="004E4DDD" w:rsidRPr="00BA16BB" w14:paraId="26FB8CE8" w14:textId="77777777" w:rsidTr="005C2FA5">
        <w:trPr>
          <w:trHeight w:val="273"/>
        </w:trPr>
        <w:tc>
          <w:tcPr>
            <w:tcW w:w="4366" w:type="dxa"/>
          </w:tcPr>
          <w:p w14:paraId="1826A71B" w14:textId="1DE585EF" w:rsidR="00BA16BB" w:rsidRDefault="00BA16BB" w:rsidP="00BA16BB">
            <w:pPr>
              <w:pStyle w:val="TableParagraph"/>
              <w:tabs>
                <w:tab w:val="left" w:pos="393"/>
              </w:tabs>
              <w:spacing w:before="100" w:line="360" w:lineRule="auto"/>
              <w:rPr>
                <w:rFonts w:ascii="Times New Roman" w:hAnsi="Times New Roman" w:cs="Times New Roman"/>
                <w:sz w:val="26"/>
                <w:szCs w:val="26"/>
              </w:rPr>
            </w:pPr>
            <w:r w:rsidRPr="00BA16BB">
              <w:rPr>
                <w:rFonts w:ascii="Times New Roman" w:hAnsi="Times New Roman" w:cs="Times New Roman"/>
                <w:sz w:val="26"/>
                <w:szCs w:val="26"/>
              </w:rPr>
              <w:t>3.1.1 Предоставление коммунальных услуг</w:t>
            </w:r>
          </w:p>
          <w:p w14:paraId="5D5173C1" w14:textId="1F5714B6" w:rsidR="0063606A" w:rsidRPr="00BA16BB" w:rsidRDefault="0063606A" w:rsidP="00BA16BB">
            <w:pPr>
              <w:pStyle w:val="TableParagraph"/>
              <w:tabs>
                <w:tab w:val="left" w:pos="393"/>
              </w:tabs>
              <w:spacing w:before="100" w:line="360" w:lineRule="auto"/>
              <w:rPr>
                <w:rFonts w:ascii="Times New Roman" w:hAnsi="Times New Roman" w:cs="Times New Roman"/>
                <w:sz w:val="26"/>
                <w:szCs w:val="26"/>
              </w:rPr>
            </w:pPr>
            <w:r w:rsidRPr="00BA16BB">
              <w:rPr>
                <w:rFonts w:ascii="Times New Roman" w:hAnsi="Times New Roman" w:cs="Times New Roman"/>
                <w:sz w:val="26"/>
                <w:szCs w:val="26"/>
              </w:rPr>
              <w:t>12.0 Земельные участки (территории) общего пользования</w:t>
            </w:r>
          </w:p>
          <w:p w14:paraId="54AA4958" w14:textId="391A18A1" w:rsidR="004E4DDD" w:rsidRPr="00BA16BB" w:rsidRDefault="0063606A" w:rsidP="00BA16BB">
            <w:pPr>
              <w:pStyle w:val="TableParagraph"/>
              <w:tabs>
                <w:tab w:val="left" w:pos="393"/>
              </w:tabs>
              <w:spacing w:before="100" w:line="360" w:lineRule="auto"/>
              <w:rPr>
                <w:rFonts w:ascii="Times New Roman" w:hAnsi="Times New Roman" w:cs="Times New Roman"/>
                <w:sz w:val="26"/>
                <w:szCs w:val="26"/>
              </w:rPr>
            </w:pPr>
            <w:r w:rsidRPr="00BA16BB">
              <w:rPr>
                <w:rFonts w:ascii="Times New Roman" w:hAnsi="Times New Roman" w:cs="Times New Roman"/>
                <w:sz w:val="26"/>
                <w:szCs w:val="26"/>
              </w:rPr>
              <w:t>12.</w:t>
            </w:r>
            <w:r w:rsidR="009C39A2" w:rsidRPr="00BA16BB">
              <w:rPr>
                <w:rFonts w:ascii="Times New Roman" w:hAnsi="Times New Roman" w:cs="Times New Roman"/>
                <w:sz w:val="26"/>
                <w:szCs w:val="26"/>
              </w:rPr>
              <w:t>2 Специальная деятельность</w:t>
            </w:r>
          </w:p>
        </w:tc>
        <w:tc>
          <w:tcPr>
            <w:tcW w:w="2494" w:type="dxa"/>
          </w:tcPr>
          <w:p w14:paraId="34297CE8" w14:textId="26D16711" w:rsidR="004E4DDD" w:rsidRPr="00BA16BB" w:rsidRDefault="00BA16BB" w:rsidP="00BA16BB">
            <w:pPr>
              <w:pStyle w:val="TableParagraph"/>
              <w:tabs>
                <w:tab w:val="left" w:pos="543"/>
                <w:tab w:val="left" w:pos="1102"/>
                <w:tab w:val="left" w:pos="1446"/>
              </w:tabs>
              <w:spacing w:before="90" w:line="360" w:lineRule="auto"/>
              <w:ind w:right="49"/>
              <w:rPr>
                <w:rFonts w:ascii="Times New Roman" w:hAnsi="Times New Roman" w:cs="Times New Roman"/>
                <w:sz w:val="26"/>
                <w:szCs w:val="26"/>
                <w:highlight w:val="yellow"/>
              </w:rPr>
            </w:pPr>
            <w:r w:rsidRPr="00BA16BB">
              <w:rPr>
                <w:rFonts w:ascii="Times New Roman" w:hAnsi="Times New Roman" w:cs="Times New Roman"/>
                <w:sz w:val="26"/>
                <w:szCs w:val="26"/>
              </w:rPr>
              <w:t>Не установлены</w:t>
            </w:r>
          </w:p>
        </w:tc>
        <w:tc>
          <w:tcPr>
            <w:tcW w:w="2211" w:type="dxa"/>
          </w:tcPr>
          <w:p w14:paraId="36A9B117" w14:textId="29D9E275" w:rsidR="004E4DDD" w:rsidRPr="00BA16BB" w:rsidRDefault="00BA16BB" w:rsidP="00BA16BB">
            <w:pPr>
              <w:pStyle w:val="TableParagraph"/>
              <w:tabs>
                <w:tab w:val="left" w:pos="1115"/>
              </w:tabs>
              <w:spacing w:before="100" w:line="360" w:lineRule="auto"/>
              <w:ind w:right="47"/>
              <w:rPr>
                <w:rFonts w:ascii="Times New Roman" w:hAnsi="Times New Roman" w:cs="Times New Roman"/>
                <w:b/>
                <w:sz w:val="26"/>
                <w:szCs w:val="26"/>
              </w:rPr>
            </w:pPr>
            <w:r w:rsidRPr="00BA16BB">
              <w:rPr>
                <w:rFonts w:ascii="Times New Roman" w:hAnsi="Times New Roman" w:cs="Times New Roman"/>
                <w:sz w:val="26"/>
                <w:szCs w:val="26"/>
              </w:rPr>
              <w:t>Не установлены</w:t>
            </w:r>
          </w:p>
        </w:tc>
      </w:tr>
    </w:tbl>
    <w:p w14:paraId="262CAFD5" w14:textId="77777777" w:rsidR="004839E8" w:rsidRPr="00BA16BB" w:rsidRDefault="004839E8" w:rsidP="00BA16BB">
      <w:pPr>
        <w:pStyle w:val="a0"/>
        <w:spacing w:before="9" w:line="360" w:lineRule="auto"/>
        <w:jc w:val="both"/>
        <w:rPr>
          <w:rFonts w:ascii="Times New Roman" w:hAnsi="Times New Roman" w:cs="Times New Roman"/>
          <w:sz w:val="26"/>
          <w:szCs w:val="26"/>
        </w:rPr>
      </w:pPr>
    </w:p>
    <w:p w14:paraId="7F4220CE" w14:textId="2E337749" w:rsidR="004839E8" w:rsidRPr="00BA16BB" w:rsidRDefault="00402629" w:rsidP="00BA16BB">
      <w:pPr>
        <w:tabs>
          <w:tab w:val="left" w:pos="1020"/>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 xml:space="preserve">3. </w:t>
      </w:r>
      <w:r w:rsidR="00BE76A9" w:rsidRPr="00BA16BB">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4945B6" w:rsidRPr="00BA16BB">
        <w:rPr>
          <w:rFonts w:ascii="Times New Roman" w:hAnsi="Times New Roman" w:cs="Times New Roman"/>
          <w:sz w:val="26"/>
          <w:szCs w:val="26"/>
        </w:rPr>
        <w:t>:</w:t>
      </w:r>
    </w:p>
    <w:p w14:paraId="02B41499" w14:textId="77777777" w:rsidR="004945B6" w:rsidRPr="00BA16BB" w:rsidRDefault="004945B6" w:rsidP="00BA16BB">
      <w:pPr>
        <w:tabs>
          <w:tab w:val="left" w:pos="1020"/>
        </w:tabs>
        <w:spacing w:line="360" w:lineRule="auto"/>
        <w:ind w:right="104"/>
        <w:jc w:val="both"/>
        <w:rPr>
          <w:rFonts w:ascii="Times New Roman" w:hAnsi="Times New Roman" w:cs="Times New Roman"/>
          <w:sz w:val="26"/>
          <w:szCs w:val="26"/>
        </w:rPr>
      </w:pPr>
    </w:p>
    <w:p w14:paraId="5186EF06" w14:textId="77777777" w:rsidR="004945B6" w:rsidRPr="007F131B" w:rsidRDefault="004945B6" w:rsidP="004945B6">
      <w:pPr>
        <w:tabs>
          <w:tab w:val="left" w:pos="1020"/>
        </w:tabs>
        <w:spacing w:before="57" w:line="276" w:lineRule="auto"/>
        <w:ind w:right="103"/>
        <w:jc w:val="both"/>
        <w:rPr>
          <w:rFonts w:ascii="Times New Roman" w:hAnsi="Times New Roman" w:cs="Times New Roman"/>
          <w:sz w:val="24"/>
          <w:szCs w:val="24"/>
        </w:rPr>
        <w:sectPr w:rsidR="004945B6" w:rsidRPr="007F131B" w:rsidSect="004945B6">
          <w:pgSz w:w="11910" w:h="16840"/>
          <w:pgMar w:top="1080" w:right="740" w:bottom="280" w:left="1520" w:header="720" w:footer="720" w:gutter="0"/>
          <w:cols w:space="720"/>
        </w:sectPr>
      </w:pPr>
    </w:p>
    <w:p w14:paraId="408C90EC" w14:textId="77777777" w:rsidR="004945B6" w:rsidRPr="007F131B" w:rsidRDefault="004945B6" w:rsidP="004945B6">
      <w:pPr>
        <w:rPr>
          <w:rFonts w:ascii="Times New Roman" w:hAnsi="Times New Roman" w:cs="Times New Roman"/>
          <w:sz w:val="24"/>
          <w:szCs w:val="24"/>
        </w:rPr>
      </w:pPr>
    </w:p>
    <w:tbl>
      <w:tblPr>
        <w:tblStyle w:val="a6"/>
        <w:tblW w:w="15623" w:type="dxa"/>
        <w:tblInd w:w="-460" w:type="dxa"/>
        <w:tblLayout w:type="fixed"/>
        <w:tblLook w:val="04A0" w:firstRow="1" w:lastRow="0" w:firstColumn="1" w:lastColumn="0" w:noHBand="0" w:noVBand="1"/>
      </w:tblPr>
      <w:tblGrid>
        <w:gridCol w:w="1702"/>
        <w:gridCol w:w="2581"/>
        <w:gridCol w:w="2835"/>
        <w:gridCol w:w="2835"/>
        <w:gridCol w:w="2835"/>
        <w:gridCol w:w="2835"/>
      </w:tblGrid>
      <w:tr w:rsidR="007C4089" w:rsidRPr="00BA16BB" w14:paraId="1DD94F9D" w14:textId="7AFF472E" w:rsidTr="00BA16BB">
        <w:tc>
          <w:tcPr>
            <w:tcW w:w="1702" w:type="dxa"/>
          </w:tcPr>
          <w:p w14:paraId="6BA0931C"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Код вида разрешенного использования</w:t>
            </w:r>
          </w:p>
        </w:tc>
        <w:tc>
          <w:tcPr>
            <w:tcW w:w="2581" w:type="dxa"/>
          </w:tcPr>
          <w:p w14:paraId="0A389029"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36FF3974" w14:textId="77777777" w:rsidR="007C4089" w:rsidRPr="00BA16BB" w:rsidRDefault="007C4089" w:rsidP="005C2FA5">
            <w:pPr>
              <w:rPr>
                <w:rFonts w:ascii="Times New Roman" w:hAnsi="Times New Roman" w:cs="Times New Roman"/>
                <w:bCs/>
                <w:sz w:val="26"/>
                <w:szCs w:val="26"/>
              </w:rPr>
            </w:pPr>
            <w:r w:rsidRPr="00BA16BB">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784BF8B2" w14:textId="23F23C5B" w:rsidR="007C4089" w:rsidRPr="00BA16BB" w:rsidRDefault="007E0F61" w:rsidP="005C2FA5">
            <w:pPr>
              <w:rPr>
                <w:rFonts w:ascii="Times New Roman" w:hAnsi="Times New Roman" w:cs="Times New Roman"/>
                <w:b/>
                <w:sz w:val="26"/>
                <w:szCs w:val="26"/>
              </w:rPr>
            </w:pPr>
            <w:r w:rsidRPr="00BA16BB">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1590B18A" w14:textId="77777777" w:rsidR="007C4089" w:rsidRPr="00BA16BB" w:rsidRDefault="007C4089" w:rsidP="005C2FA5">
            <w:pPr>
              <w:rPr>
                <w:rFonts w:ascii="Times New Roman" w:hAnsi="Times New Roman" w:cs="Times New Roman"/>
                <w:b/>
                <w:sz w:val="26"/>
                <w:szCs w:val="26"/>
              </w:rPr>
            </w:pPr>
            <w:r w:rsidRPr="00BA16BB">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2E5ABA68" w14:textId="1A5402F0" w:rsidR="007C4089" w:rsidRPr="00BA16BB" w:rsidRDefault="007C4089" w:rsidP="005C2FA5">
            <w:pPr>
              <w:rPr>
                <w:rFonts w:ascii="Times New Roman" w:hAnsi="Times New Roman" w:cs="Times New Roman"/>
                <w:sz w:val="26"/>
                <w:szCs w:val="26"/>
              </w:rPr>
            </w:pPr>
            <w:r w:rsidRPr="00BA16BB">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887989" w:rsidRPr="00BA16BB" w14:paraId="228DAC77" w14:textId="69ADE3A6" w:rsidTr="00BA16BB">
        <w:tc>
          <w:tcPr>
            <w:tcW w:w="1702" w:type="dxa"/>
          </w:tcPr>
          <w:p w14:paraId="34CFF920" w14:textId="4B210266"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3.1.1 Предоставление коммунальных услуг</w:t>
            </w:r>
          </w:p>
        </w:tc>
        <w:tc>
          <w:tcPr>
            <w:tcW w:w="2581" w:type="dxa"/>
          </w:tcPr>
          <w:p w14:paraId="29951838"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57CEDCC8"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35F8C697" w14:textId="67B3BD52" w:rsidR="00887989" w:rsidRPr="00BA16BB" w:rsidRDefault="008879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23E751D8"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4F03362A" w14:textId="2819786F"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887989" w:rsidRPr="00BA16BB" w14:paraId="61A51BF3" w14:textId="4941C173" w:rsidTr="00BA16BB">
        <w:tc>
          <w:tcPr>
            <w:tcW w:w="1702" w:type="dxa"/>
          </w:tcPr>
          <w:p w14:paraId="15FB9487"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12.0 Земельные участки</w:t>
            </w:r>
          </w:p>
          <w:p w14:paraId="6F7DB7D6"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(территории) общего</w:t>
            </w:r>
          </w:p>
          <w:p w14:paraId="450280CE"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пользования</w:t>
            </w:r>
          </w:p>
        </w:tc>
        <w:tc>
          <w:tcPr>
            <w:tcW w:w="2581" w:type="dxa"/>
          </w:tcPr>
          <w:p w14:paraId="0C14469D"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00E5BE78"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08C8B55F" w14:textId="5237B61B" w:rsidR="00887989" w:rsidRPr="00BA16BB" w:rsidRDefault="008879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16E2C4B3"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7AA72A99" w14:textId="069C8DFD"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r w:rsidR="00887989" w:rsidRPr="00BA16BB" w14:paraId="77BE409D" w14:textId="7A1A16E8" w:rsidTr="00BA16BB">
        <w:tc>
          <w:tcPr>
            <w:tcW w:w="1702" w:type="dxa"/>
          </w:tcPr>
          <w:p w14:paraId="162E131F" w14:textId="7E693073"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12.2 Специальная деятельность</w:t>
            </w:r>
          </w:p>
        </w:tc>
        <w:tc>
          <w:tcPr>
            <w:tcW w:w="2581" w:type="dxa"/>
          </w:tcPr>
          <w:p w14:paraId="00A03793"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1D80B56E"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c>
          <w:tcPr>
            <w:tcW w:w="2835" w:type="dxa"/>
          </w:tcPr>
          <w:p w14:paraId="6DBD0B2F" w14:textId="6B6E4875" w:rsidR="00887989" w:rsidRPr="00BA16BB" w:rsidRDefault="00887989" w:rsidP="007B4410">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r w:rsidR="007B4410">
              <w:rPr>
                <w:rFonts w:ascii="Times New Roman" w:hAnsi="Times New Roman" w:cs="Times New Roman"/>
                <w:bCs/>
                <w:sz w:val="26"/>
                <w:szCs w:val="26"/>
              </w:rPr>
              <w:t>ы</w:t>
            </w:r>
          </w:p>
        </w:tc>
        <w:tc>
          <w:tcPr>
            <w:tcW w:w="2835" w:type="dxa"/>
          </w:tcPr>
          <w:p w14:paraId="086307B2" w14:textId="77777777"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w:t>
            </w:r>
          </w:p>
        </w:tc>
        <w:tc>
          <w:tcPr>
            <w:tcW w:w="2835" w:type="dxa"/>
          </w:tcPr>
          <w:p w14:paraId="55EDAEB4" w14:textId="61326BA5" w:rsidR="00887989" w:rsidRPr="00BA16BB" w:rsidRDefault="00887989" w:rsidP="00887989">
            <w:pPr>
              <w:rPr>
                <w:rFonts w:ascii="Times New Roman" w:hAnsi="Times New Roman" w:cs="Times New Roman"/>
                <w:bCs/>
                <w:sz w:val="26"/>
                <w:szCs w:val="26"/>
              </w:rPr>
            </w:pPr>
            <w:r w:rsidRPr="00BA16BB">
              <w:rPr>
                <w:rFonts w:ascii="Times New Roman" w:hAnsi="Times New Roman" w:cs="Times New Roman"/>
                <w:bCs/>
                <w:sz w:val="26"/>
                <w:szCs w:val="26"/>
              </w:rPr>
              <w:t>Не установлены</w:t>
            </w:r>
          </w:p>
        </w:tc>
      </w:tr>
    </w:tbl>
    <w:p w14:paraId="58C1AE6F" w14:textId="77777777" w:rsidR="004945B6" w:rsidRPr="007F131B" w:rsidRDefault="004945B6" w:rsidP="004945B6">
      <w:pPr>
        <w:tabs>
          <w:tab w:val="left" w:pos="1020"/>
        </w:tabs>
        <w:spacing w:before="57" w:line="276" w:lineRule="auto"/>
        <w:ind w:right="104"/>
        <w:jc w:val="both"/>
        <w:rPr>
          <w:rFonts w:ascii="Times New Roman" w:hAnsi="Times New Roman" w:cs="Times New Roman"/>
          <w:sz w:val="24"/>
          <w:szCs w:val="24"/>
        </w:rPr>
      </w:pPr>
    </w:p>
    <w:p w14:paraId="194DCBA4" w14:textId="77777777" w:rsidR="004945B6" w:rsidRPr="007F131B" w:rsidRDefault="004945B6" w:rsidP="004945B6">
      <w:pPr>
        <w:pStyle w:val="a0"/>
        <w:spacing w:before="1" w:line="276" w:lineRule="auto"/>
        <w:jc w:val="both"/>
        <w:rPr>
          <w:rFonts w:ascii="Times New Roman" w:hAnsi="Times New Roman" w:cs="Times New Roman"/>
          <w:sz w:val="24"/>
          <w:szCs w:val="24"/>
        </w:rPr>
      </w:pPr>
    </w:p>
    <w:p w14:paraId="588A1AF5" w14:textId="77777777" w:rsidR="004945B6" w:rsidRPr="007F131B" w:rsidRDefault="004945B6" w:rsidP="004945B6">
      <w:pPr>
        <w:tabs>
          <w:tab w:val="left" w:pos="952"/>
        </w:tabs>
        <w:spacing w:before="1" w:line="276" w:lineRule="auto"/>
        <w:ind w:right="108"/>
        <w:jc w:val="both"/>
        <w:rPr>
          <w:rFonts w:ascii="Times New Roman" w:hAnsi="Times New Roman" w:cs="Times New Roman"/>
          <w:sz w:val="24"/>
          <w:szCs w:val="24"/>
        </w:rPr>
        <w:sectPr w:rsidR="004945B6" w:rsidRPr="007F131B" w:rsidSect="004945B6">
          <w:pgSz w:w="16840" w:h="11910" w:orient="landscape"/>
          <w:pgMar w:top="740" w:right="280" w:bottom="1520" w:left="1080" w:header="720" w:footer="720" w:gutter="0"/>
          <w:cols w:space="720"/>
          <w:docGrid w:linePitch="299"/>
        </w:sectPr>
      </w:pPr>
    </w:p>
    <w:p w14:paraId="3F42E5B9" w14:textId="126F3073" w:rsidR="00E525C9" w:rsidRPr="00BA16BB" w:rsidRDefault="00E525C9" w:rsidP="00BA16BB">
      <w:pPr>
        <w:pStyle w:val="a0"/>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lastRenderedPageBreak/>
        <w:t xml:space="preserve">4. Требования к архитектурно-градостроительному облику объектов капитального строительства, находящихся в зоне СН2, </w:t>
      </w:r>
      <w:r w:rsidR="00F33EC1" w:rsidRPr="00BA16BB">
        <w:rPr>
          <w:rFonts w:ascii="Times New Roman" w:hAnsi="Times New Roman" w:cs="Times New Roman"/>
          <w:sz w:val="26"/>
          <w:szCs w:val="26"/>
        </w:rPr>
        <w:t>устанавливаются в соответствии со статьями 50-56 настоящих Правил</w:t>
      </w:r>
      <w:r w:rsidRPr="00BA16BB">
        <w:rPr>
          <w:rFonts w:ascii="Times New Roman" w:hAnsi="Times New Roman" w:cs="Times New Roman"/>
          <w:sz w:val="26"/>
          <w:szCs w:val="26"/>
        </w:rPr>
        <w:t>.</w:t>
      </w:r>
    </w:p>
    <w:p w14:paraId="668E450A" w14:textId="71B82CAF" w:rsidR="00E525C9" w:rsidRPr="00760AC5" w:rsidRDefault="00E525C9" w:rsidP="00BA16BB">
      <w:pPr>
        <w:tabs>
          <w:tab w:val="left" w:pos="952"/>
        </w:tabs>
        <w:spacing w:line="360" w:lineRule="auto"/>
        <w:ind w:firstLine="709"/>
        <w:jc w:val="both"/>
        <w:rPr>
          <w:rFonts w:ascii="Times New Roman" w:hAnsi="Times New Roman" w:cs="Times New Roman"/>
          <w:sz w:val="26"/>
          <w:szCs w:val="26"/>
        </w:rPr>
      </w:pPr>
      <w:r w:rsidRPr="00BA16BB">
        <w:rPr>
          <w:rFonts w:ascii="Times New Roman" w:hAnsi="Times New Roman" w:cs="Times New Roman"/>
          <w:sz w:val="26"/>
          <w:szCs w:val="26"/>
        </w:rPr>
        <w:t>5. Ограничения использования земельных участков и объектов капитального строител</w:t>
      </w:r>
      <w:r w:rsidRPr="00760AC5">
        <w:rPr>
          <w:rFonts w:ascii="Times New Roman" w:hAnsi="Times New Roman" w:cs="Times New Roman"/>
          <w:sz w:val="26"/>
          <w:szCs w:val="26"/>
        </w:rPr>
        <w:t xml:space="preserve">ьства, находящихся в зоне СН2 </w:t>
      </w:r>
      <w:r w:rsidR="002063DC" w:rsidRPr="00760AC5">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760AC5">
        <w:rPr>
          <w:rFonts w:ascii="Times New Roman" w:hAnsi="Times New Roman" w:cs="Times New Roman"/>
          <w:sz w:val="26"/>
          <w:szCs w:val="26"/>
        </w:rPr>
        <w:t>устанавливаются в соответствии со статьями 57-59 настоящих Правил</w:t>
      </w:r>
      <w:r w:rsidRPr="00760AC5">
        <w:rPr>
          <w:rFonts w:ascii="Times New Roman" w:hAnsi="Times New Roman" w:cs="Times New Roman"/>
          <w:sz w:val="26"/>
          <w:szCs w:val="26"/>
        </w:rPr>
        <w:t>.</w:t>
      </w:r>
    </w:p>
    <w:p w14:paraId="7AFB885D" w14:textId="77777777" w:rsidR="00E525C9" w:rsidRPr="00760AC5" w:rsidRDefault="00E525C9" w:rsidP="00E525C9">
      <w:pPr>
        <w:tabs>
          <w:tab w:val="left" w:pos="952"/>
        </w:tabs>
        <w:spacing w:line="276" w:lineRule="auto"/>
        <w:ind w:right="105"/>
        <w:jc w:val="both"/>
        <w:rPr>
          <w:rFonts w:ascii="Times New Roman" w:hAnsi="Times New Roman" w:cs="Times New Roman"/>
          <w:sz w:val="26"/>
          <w:szCs w:val="26"/>
        </w:rPr>
      </w:pPr>
    </w:p>
    <w:p w14:paraId="5FB63079" w14:textId="0F1F0D51" w:rsidR="004839E8" w:rsidRPr="00760AC5" w:rsidRDefault="00BE76A9" w:rsidP="00BA16BB">
      <w:pPr>
        <w:pStyle w:val="3"/>
        <w:spacing w:before="0" w:line="360" w:lineRule="auto"/>
        <w:ind w:firstLine="709"/>
        <w:rPr>
          <w:sz w:val="26"/>
          <w:szCs w:val="26"/>
        </w:rPr>
      </w:pPr>
      <w:bookmarkStart w:id="54" w:name="_Toc225266852"/>
      <w:r w:rsidRPr="00760AC5">
        <w:rPr>
          <w:sz w:val="26"/>
          <w:szCs w:val="26"/>
        </w:rPr>
        <w:t xml:space="preserve">Статья </w:t>
      </w:r>
      <w:r w:rsidR="007441AD" w:rsidRPr="00760AC5">
        <w:rPr>
          <w:sz w:val="26"/>
          <w:szCs w:val="26"/>
        </w:rPr>
        <w:t>4</w:t>
      </w:r>
      <w:r w:rsidR="002112CD" w:rsidRPr="00760AC5">
        <w:rPr>
          <w:sz w:val="26"/>
          <w:szCs w:val="26"/>
        </w:rPr>
        <w:t>5</w:t>
      </w:r>
      <w:r w:rsidRPr="00760AC5">
        <w:rPr>
          <w:sz w:val="26"/>
          <w:szCs w:val="26"/>
        </w:rPr>
        <w:t>. С</w:t>
      </w:r>
      <w:r w:rsidR="00867EE9" w:rsidRPr="00760AC5">
        <w:rPr>
          <w:sz w:val="26"/>
          <w:szCs w:val="26"/>
        </w:rPr>
        <w:t>Н</w:t>
      </w:r>
      <w:r w:rsidRPr="00760AC5">
        <w:rPr>
          <w:sz w:val="26"/>
          <w:szCs w:val="26"/>
        </w:rPr>
        <w:t>3</w:t>
      </w:r>
      <w:r w:rsidR="00E674CB" w:rsidRPr="00760AC5">
        <w:rPr>
          <w:sz w:val="26"/>
          <w:szCs w:val="26"/>
        </w:rPr>
        <w:t xml:space="preserve"> –</w:t>
      </w:r>
      <w:r w:rsidRPr="00760AC5">
        <w:rPr>
          <w:sz w:val="26"/>
          <w:szCs w:val="26"/>
        </w:rPr>
        <w:t xml:space="preserve"> </w:t>
      </w:r>
      <w:r w:rsidR="008C480E" w:rsidRPr="00760AC5">
        <w:rPr>
          <w:sz w:val="26"/>
          <w:szCs w:val="26"/>
        </w:rPr>
        <w:t>иная зона специального назначения</w:t>
      </w:r>
      <w:bookmarkEnd w:id="54"/>
    </w:p>
    <w:p w14:paraId="048EF450" w14:textId="549B4C4D" w:rsidR="00BA16BB" w:rsidRPr="00760AC5" w:rsidRDefault="00402629" w:rsidP="00BA16BB">
      <w:pPr>
        <w:tabs>
          <w:tab w:val="left" w:pos="1048"/>
        </w:tabs>
        <w:spacing w:line="360" w:lineRule="auto"/>
        <w:ind w:firstLine="709"/>
        <w:jc w:val="both"/>
        <w:rPr>
          <w:rFonts w:ascii="Times New Roman" w:hAnsi="Times New Roman" w:cs="Times New Roman"/>
          <w:sz w:val="26"/>
          <w:szCs w:val="26"/>
        </w:rPr>
      </w:pPr>
      <w:r w:rsidRPr="00760AC5">
        <w:rPr>
          <w:rFonts w:ascii="Times New Roman" w:hAnsi="Times New Roman" w:cs="Times New Roman"/>
          <w:sz w:val="26"/>
          <w:szCs w:val="26"/>
        </w:rPr>
        <w:t xml:space="preserve">1. </w:t>
      </w:r>
      <w:r w:rsidR="00300A96" w:rsidRPr="00760AC5">
        <w:rPr>
          <w:rFonts w:ascii="Times New Roman" w:hAnsi="Times New Roman" w:cs="Times New Roman"/>
          <w:sz w:val="26"/>
          <w:szCs w:val="26"/>
        </w:rPr>
        <w:t xml:space="preserve">Иная зона специального назначения СН3 установлена </w:t>
      </w:r>
      <w:r w:rsidR="00BA16BB" w:rsidRPr="00760AC5">
        <w:rPr>
          <w:rFonts w:ascii="Times New Roman" w:hAnsi="Times New Roman" w:cs="Times New Roman"/>
          <w:sz w:val="26"/>
          <w:szCs w:val="26"/>
        </w:rPr>
        <w:t>территорий в границах санитарно-защитных зон, зон минимальных расстояний и территорий, не подлежащих застройке и ведению иной хозяйственной деятельности</w:t>
      </w:r>
    </w:p>
    <w:p w14:paraId="12E88D70" w14:textId="625916B8" w:rsidR="002112CD" w:rsidRPr="00760AC5" w:rsidRDefault="002112CD" w:rsidP="00BA16BB">
      <w:pPr>
        <w:tabs>
          <w:tab w:val="left" w:pos="1048"/>
        </w:tabs>
        <w:spacing w:line="360" w:lineRule="auto"/>
        <w:ind w:firstLine="709"/>
        <w:jc w:val="both"/>
        <w:rPr>
          <w:rFonts w:ascii="Times New Roman" w:hAnsi="Times New Roman" w:cs="Times New Roman"/>
          <w:sz w:val="26"/>
          <w:szCs w:val="26"/>
        </w:rPr>
      </w:pPr>
      <w:r w:rsidRPr="00760AC5">
        <w:rPr>
          <w:rFonts w:ascii="Times New Roman" w:hAnsi="Times New Roman" w:cs="Times New Roman"/>
          <w:sz w:val="26"/>
          <w:szCs w:val="26"/>
        </w:rPr>
        <w:t>2. На территории иной зоны специального назначения СН3 допускается только ведение деятельности необходимой для эксплуатации и обслуживания объектов, размещение которых послужило основанием для установление текущей зоны.</w:t>
      </w:r>
      <w:r w:rsidR="00BA16BB" w:rsidRPr="00760AC5">
        <w:rPr>
          <w:rFonts w:ascii="Times New Roman" w:hAnsi="Times New Roman" w:cs="Times New Roman"/>
          <w:sz w:val="26"/>
          <w:szCs w:val="26"/>
        </w:rPr>
        <w:t xml:space="preserve"> Возможно размещение объектов инженерной инфраструктуры и объектов трубопроводного транспорта.</w:t>
      </w:r>
    </w:p>
    <w:p w14:paraId="739DB83A" w14:textId="45F2C1AA" w:rsidR="002112CD" w:rsidRPr="002112CD" w:rsidRDefault="002112CD" w:rsidP="00760AC5">
      <w:pPr>
        <w:tabs>
          <w:tab w:val="left" w:pos="1048"/>
        </w:tabs>
        <w:spacing w:line="360" w:lineRule="auto"/>
        <w:ind w:firstLine="709"/>
        <w:jc w:val="both"/>
        <w:rPr>
          <w:rFonts w:ascii="Times New Roman" w:hAnsi="Times New Roman" w:cs="Times New Roman"/>
          <w:sz w:val="24"/>
          <w:szCs w:val="24"/>
          <w:highlight w:val="yellow"/>
        </w:rPr>
      </w:pPr>
      <w:r w:rsidRPr="00760AC5">
        <w:rPr>
          <w:rFonts w:ascii="Times New Roman" w:hAnsi="Times New Roman" w:cs="Times New Roman"/>
          <w:sz w:val="26"/>
          <w:szCs w:val="26"/>
        </w:rPr>
        <w:t>3. 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2112CD" w:rsidRPr="00760AC5" w14:paraId="4B07F372" w14:textId="77777777" w:rsidTr="005C2FA5">
        <w:trPr>
          <w:trHeight w:val="741"/>
        </w:trPr>
        <w:tc>
          <w:tcPr>
            <w:tcW w:w="4366" w:type="dxa"/>
          </w:tcPr>
          <w:p w14:paraId="04B1914B" w14:textId="77777777" w:rsidR="002112CD" w:rsidRPr="00760AC5" w:rsidRDefault="002112CD" w:rsidP="00760AC5">
            <w:pPr>
              <w:pStyle w:val="TableParagraph"/>
              <w:spacing w:before="100" w:line="360" w:lineRule="auto"/>
              <w:ind w:right="708"/>
              <w:rPr>
                <w:rFonts w:ascii="Times New Roman" w:hAnsi="Times New Roman" w:cs="Times New Roman"/>
                <w:sz w:val="26"/>
                <w:szCs w:val="26"/>
              </w:rPr>
            </w:pPr>
            <w:r w:rsidRPr="00760AC5">
              <w:rPr>
                <w:rFonts w:ascii="Times New Roman" w:hAnsi="Times New Roman" w:cs="Times New Roman"/>
                <w:sz w:val="26"/>
                <w:szCs w:val="26"/>
              </w:rPr>
              <w:t>Основные виды разрешенного использования</w:t>
            </w:r>
          </w:p>
        </w:tc>
        <w:tc>
          <w:tcPr>
            <w:tcW w:w="2494" w:type="dxa"/>
          </w:tcPr>
          <w:p w14:paraId="2B1FA66A" w14:textId="77777777" w:rsidR="002112CD" w:rsidRPr="00760AC5" w:rsidRDefault="002112CD" w:rsidP="00760AC5">
            <w:pPr>
              <w:pStyle w:val="TableParagraph"/>
              <w:spacing w:before="100" w:line="360" w:lineRule="auto"/>
              <w:ind w:right="155"/>
              <w:rPr>
                <w:rFonts w:ascii="Times New Roman" w:hAnsi="Times New Roman" w:cs="Times New Roman"/>
                <w:sz w:val="26"/>
                <w:szCs w:val="26"/>
              </w:rPr>
            </w:pPr>
            <w:r w:rsidRPr="00760AC5">
              <w:rPr>
                <w:rFonts w:ascii="Times New Roman" w:hAnsi="Times New Roman" w:cs="Times New Roman"/>
                <w:sz w:val="26"/>
                <w:szCs w:val="26"/>
              </w:rPr>
              <w:t>Условно разрешенные виды использования</w:t>
            </w:r>
          </w:p>
        </w:tc>
        <w:tc>
          <w:tcPr>
            <w:tcW w:w="2211" w:type="dxa"/>
          </w:tcPr>
          <w:p w14:paraId="784004E0" w14:textId="77777777" w:rsidR="002112CD" w:rsidRPr="00760AC5" w:rsidRDefault="002112CD" w:rsidP="00760AC5">
            <w:pPr>
              <w:pStyle w:val="TableParagraph"/>
              <w:spacing w:before="100" w:line="360" w:lineRule="auto"/>
              <w:ind w:right="94"/>
              <w:rPr>
                <w:rFonts w:ascii="Times New Roman" w:hAnsi="Times New Roman" w:cs="Times New Roman"/>
                <w:sz w:val="26"/>
                <w:szCs w:val="26"/>
              </w:rPr>
            </w:pPr>
            <w:r w:rsidRPr="00760AC5">
              <w:rPr>
                <w:rFonts w:ascii="Times New Roman" w:hAnsi="Times New Roman" w:cs="Times New Roman"/>
                <w:sz w:val="26"/>
                <w:szCs w:val="26"/>
              </w:rPr>
              <w:t>Вспомогательные виды использования</w:t>
            </w:r>
          </w:p>
        </w:tc>
      </w:tr>
      <w:tr w:rsidR="002112CD" w:rsidRPr="00760AC5" w14:paraId="34E5BC97" w14:textId="77777777" w:rsidTr="005C2FA5">
        <w:trPr>
          <w:trHeight w:val="273"/>
        </w:trPr>
        <w:tc>
          <w:tcPr>
            <w:tcW w:w="4366" w:type="dxa"/>
          </w:tcPr>
          <w:p w14:paraId="0B132FD0" w14:textId="77777777" w:rsidR="002112CD" w:rsidRPr="00760AC5" w:rsidRDefault="002112CD" w:rsidP="00760AC5">
            <w:pPr>
              <w:pStyle w:val="TableParagraph"/>
              <w:tabs>
                <w:tab w:val="left" w:pos="393"/>
              </w:tabs>
              <w:spacing w:before="100" w:line="360" w:lineRule="auto"/>
              <w:rPr>
                <w:rFonts w:ascii="Times New Roman" w:hAnsi="Times New Roman" w:cs="Times New Roman"/>
                <w:sz w:val="26"/>
                <w:szCs w:val="26"/>
              </w:rPr>
            </w:pPr>
            <w:r w:rsidRPr="00760AC5">
              <w:rPr>
                <w:rFonts w:ascii="Times New Roman" w:hAnsi="Times New Roman" w:cs="Times New Roman"/>
                <w:sz w:val="26"/>
                <w:szCs w:val="26"/>
              </w:rPr>
              <w:t>3.1.1 Предоставление коммунальных услуг</w:t>
            </w:r>
          </w:p>
          <w:p w14:paraId="1BE96D75" w14:textId="77777777" w:rsidR="00760AC5" w:rsidRPr="00760AC5" w:rsidRDefault="00760AC5" w:rsidP="00760AC5">
            <w:pPr>
              <w:pStyle w:val="TableParagraph"/>
              <w:tabs>
                <w:tab w:val="left" w:pos="1115"/>
              </w:tabs>
              <w:spacing w:before="100" w:line="360" w:lineRule="auto"/>
              <w:ind w:right="47"/>
              <w:rPr>
                <w:rFonts w:ascii="Times New Roman" w:hAnsi="Times New Roman" w:cs="Times New Roman"/>
                <w:sz w:val="26"/>
                <w:szCs w:val="26"/>
              </w:rPr>
            </w:pPr>
            <w:r w:rsidRPr="00760AC5">
              <w:rPr>
                <w:rFonts w:ascii="Times New Roman" w:hAnsi="Times New Roman" w:cs="Times New Roman"/>
                <w:sz w:val="26"/>
                <w:szCs w:val="26"/>
              </w:rPr>
              <w:t>6.8 Связь</w:t>
            </w:r>
          </w:p>
          <w:p w14:paraId="6ACF904F" w14:textId="77777777" w:rsidR="002112CD" w:rsidRPr="00760AC5" w:rsidRDefault="002112CD" w:rsidP="00760AC5">
            <w:pPr>
              <w:pStyle w:val="TableParagraph"/>
              <w:tabs>
                <w:tab w:val="left" w:pos="393"/>
              </w:tabs>
              <w:spacing w:before="100" w:line="360" w:lineRule="auto"/>
              <w:rPr>
                <w:rFonts w:ascii="Times New Roman" w:hAnsi="Times New Roman" w:cs="Times New Roman"/>
                <w:sz w:val="26"/>
                <w:szCs w:val="26"/>
              </w:rPr>
            </w:pPr>
            <w:r w:rsidRPr="00760AC5">
              <w:rPr>
                <w:rFonts w:ascii="Times New Roman" w:hAnsi="Times New Roman" w:cs="Times New Roman"/>
                <w:sz w:val="26"/>
                <w:szCs w:val="26"/>
              </w:rPr>
              <w:t>7.5 Трубопроводный транспорт</w:t>
            </w:r>
          </w:p>
          <w:p w14:paraId="37E02182" w14:textId="77777777" w:rsidR="002112CD" w:rsidRPr="00760AC5" w:rsidRDefault="002112CD" w:rsidP="00760AC5">
            <w:pPr>
              <w:pStyle w:val="TableParagraph"/>
              <w:tabs>
                <w:tab w:val="left" w:pos="393"/>
              </w:tabs>
              <w:spacing w:before="100" w:line="360" w:lineRule="auto"/>
              <w:rPr>
                <w:rFonts w:ascii="Times New Roman" w:hAnsi="Times New Roman" w:cs="Times New Roman"/>
                <w:sz w:val="26"/>
                <w:szCs w:val="26"/>
              </w:rPr>
            </w:pPr>
            <w:r w:rsidRPr="00760AC5">
              <w:rPr>
                <w:rFonts w:ascii="Times New Roman" w:hAnsi="Times New Roman" w:cs="Times New Roman"/>
                <w:sz w:val="26"/>
                <w:szCs w:val="26"/>
              </w:rPr>
              <w:t>9.1 Охрана природных территорий</w:t>
            </w:r>
          </w:p>
          <w:p w14:paraId="2C7246FA" w14:textId="77777777" w:rsidR="002112CD" w:rsidRPr="00760AC5" w:rsidRDefault="002112CD" w:rsidP="00760AC5">
            <w:pPr>
              <w:pStyle w:val="TableParagraph"/>
              <w:tabs>
                <w:tab w:val="left" w:pos="393"/>
              </w:tabs>
              <w:spacing w:before="100" w:line="360" w:lineRule="auto"/>
              <w:rPr>
                <w:rFonts w:ascii="Times New Roman" w:hAnsi="Times New Roman" w:cs="Times New Roman"/>
                <w:sz w:val="26"/>
                <w:szCs w:val="26"/>
              </w:rPr>
            </w:pPr>
            <w:r w:rsidRPr="00760AC5">
              <w:rPr>
                <w:rFonts w:ascii="Times New Roman" w:hAnsi="Times New Roman" w:cs="Times New Roman"/>
                <w:sz w:val="26"/>
                <w:szCs w:val="26"/>
              </w:rPr>
              <w:t>12.0 Земельные участки (территории) общего пользования</w:t>
            </w:r>
          </w:p>
        </w:tc>
        <w:tc>
          <w:tcPr>
            <w:tcW w:w="2494" w:type="dxa"/>
          </w:tcPr>
          <w:p w14:paraId="0C6ABFED" w14:textId="5A7497DC" w:rsidR="002112CD" w:rsidRPr="00760AC5" w:rsidRDefault="00760AC5" w:rsidP="00760AC5">
            <w:pPr>
              <w:pStyle w:val="TableParagraph"/>
              <w:tabs>
                <w:tab w:val="left" w:pos="1115"/>
              </w:tabs>
              <w:spacing w:before="100" w:line="360" w:lineRule="auto"/>
              <w:ind w:right="47"/>
              <w:rPr>
                <w:rFonts w:ascii="Times New Roman" w:hAnsi="Times New Roman" w:cs="Times New Roman"/>
                <w:sz w:val="26"/>
                <w:szCs w:val="26"/>
              </w:rPr>
            </w:pPr>
            <w:r w:rsidRPr="00760AC5">
              <w:rPr>
                <w:rFonts w:ascii="Times New Roman" w:hAnsi="Times New Roman" w:cs="Times New Roman"/>
                <w:sz w:val="26"/>
                <w:szCs w:val="26"/>
              </w:rPr>
              <w:t>Не установлены</w:t>
            </w:r>
          </w:p>
        </w:tc>
        <w:tc>
          <w:tcPr>
            <w:tcW w:w="2211" w:type="dxa"/>
          </w:tcPr>
          <w:p w14:paraId="7651A2F6" w14:textId="77777777" w:rsidR="002112CD" w:rsidRPr="00760AC5" w:rsidRDefault="002112CD" w:rsidP="00760AC5">
            <w:pPr>
              <w:pStyle w:val="TableParagraph"/>
              <w:tabs>
                <w:tab w:val="left" w:pos="1115"/>
              </w:tabs>
              <w:spacing w:before="100" w:line="360" w:lineRule="auto"/>
              <w:ind w:right="47"/>
              <w:rPr>
                <w:rFonts w:ascii="Times New Roman" w:hAnsi="Times New Roman" w:cs="Times New Roman"/>
                <w:sz w:val="26"/>
                <w:szCs w:val="26"/>
              </w:rPr>
            </w:pPr>
            <w:r w:rsidRPr="00760AC5">
              <w:rPr>
                <w:rFonts w:ascii="Times New Roman" w:hAnsi="Times New Roman" w:cs="Times New Roman"/>
                <w:sz w:val="26"/>
                <w:szCs w:val="26"/>
              </w:rPr>
              <w:t>Не установлены</w:t>
            </w:r>
          </w:p>
        </w:tc>
      </w:tr>
    </w:tbl>
    <w:p w14:paraId="6C80C532" w14:textId="77777777" w:rsidR="002112CD" w:rsidRPr="002112CD" w:rsidRDefault="002112CD" w:rsidP="002112CD">
      <w:pPr>
        <w:pStyle w:val="a0"/>
        <w:spacing w:before="9" w:line="276" w:lineRule="auto"/>
        <w:jc w:val="both"/>
        <w:rPr>
          <w:rFonts w:ascii="Times New Roman" w:hAnsi="Times New Roman" w:cs="Times New Roman"/>
          <w:sz w:val="24"/>
          <w:szCs w:val="24"/>
          <w:highlight w:val="yellow"/>
        </w:rPr>
      </w:pPr>
    </w:p>
    <w:p w14:paraId="2319EEED" w14:textId="77777777" w:rsidR="002112CD" w:rsidRPr="00760AC5" w:rsidRDefault="002112CD" w:rsidP="00760AC5">
      <w:pPr>
        <w:tabs>
          <w:tab w:val="left" w:pos="1000"/>
        </w:tabs>
        <w:spacing w:line="360" w:lineRule="auto"/>
        <w:ind w:firstLine="709"/>
        <w:jc w:val="both"/>
        <w:rPr>
          <w:rFonts w:ascii="Times New Roman" w:hAnsi="Times New Roman" w:cs="Times New Roman"/>
          <w:sz w:val="26"/>
          <w:szCs w:val="26"/>
        </w:rPr>
      </w:pPr>
      <w:r w:rsidRPr="00760AC5">
        <w:rPr>
          <w:rFonts w:ascii="Times New Roman" w:hAnsi="Times New Roman" w:cs="Times New Roman"/>
          <w:sz w:val="26"/>
          <w:szCs w:val="26"/>
        </w:rPr>
        <w:t xml:space="preserve">4. Предельные (минимальные и (или) максимальные) размеры земельных </w:t>
      </w:r>
      <w:r w:rsidRPr="00760AC5">
        <w:rPr>
          <w:rFonts w:ascii="Times New Roman" w:hAnsi="Times New Roman" w:cs="Times New Roman"/>
          <w:sz w:val="26"/>
          <w:szCs w:val="26"/>
        </w:rPr>
        <w:lastRenderedPageBreak/>
        <w:t>участков и предельные параметры разрешенного строительства, реконструкции объектов капитального строительства:</w:t>
      </w:r>
    </w:p>
    <w:p w14:paraId="34EFB2F8" w14:textId="77777777" w:rsidR="002112CD" w:rsidRPr="002112CD" w:rsidRDefault="002112CD" w:rsidP="002112CD">
      <w:pPr>
        <w:tabs>
          <w:tab w:val="left" w:pos="1020"/>
        </w:tabs>
        <w:spacing w:before="57" w:line="276" w:lineRule="auto"/>
        <w:ind w:right="103"/>
        <w:jc w:val="both"/>
        <w:rPr>
          <w:rFonts w:ascii="Times New Roman" w:hAnsi="Times New Roman" w:cs="Times New Roman"/>
          <w:sz w:val="24"/>
          <w:szCs w:val="24"/>
          <w:highlight w:val="yellow"/>
        </w:rPr>
        <w:sectPr w:rsidR="002112CD" w:rsidRPr="002112CD" w:rsidSect="002112CD">
          <w:pgSz w:w="11910" w:h="16840"/>
          <w:pgMar w:top="1080" w:right="740" w:bottom="280" w:left="1520" w:header="720" w:footer="720" w:gutter="0"/>
          <w:cols w:space="720"/>
        </w:sectPr>
      </w:pPr>
    </w:p>
    <w:p w14:paraId="6AB1A8C3" w14:textId="77777777" w:rsidR="002112CD" w:rsidRPr="002112CD" w:rsidRDefault="002112CD" w:rsidP="002112CD">
      <w:pPr>
        <w:rPr>
          <w:rFonts w:ascii="Times New Roman" w:hAnsi="Times New Roman" w:cs="Times New Roman"/>
          <w:sz w:val="24"/>
          <w:szCs w:val="24"/>
          <w:highlight w:val="yellow"/>
        </w:rPr>
      </w:pPr>
    </w:p>
    <w:tbl>
      <w:tblPr>
        <w:tblStyle w:val="a6"/>
        <w:tblW w:w="15623" w:type="dxa"/>
        <w:tblInd w:w="-460" w:type="dxa"/>
        <w:tblLayout w:type="fixed"/>
        <w:tblLook w:val="04A0" w:firstRow="1" w:lastRow="0" w:firstColumn="1" w:lastColumn="0" w:noHBand="0" w:noVBand="1"/>
      </w:tblPr>
      <w:tblGrid>
        <w:gridCol w:w="1413"/>
        <w:gridCol w:w="2870"/>
        <w:gridCol w:w="2835"/>
        <w:gridCol w:w="2835"/>
        <w:gridCol w:w="2835"/>
        <w:gridCol w:w="2835"/>
      </w:tblGrid>
      <w:tr w:rsidR="002112CD" w:rsidRPr="00760AC5" w14:paraId="5885DF6B" w14:textId="77777777" w:rsidTr="005C2FA5">
        <w:tc>
          <w:tcPr>
            <w:tcW w:w="1413" w:type="dxa"/>
          </w:tcPr>
          <w:p w14:paraId="3CA4246C" w14:textId="77777777" w:rsidR="002112CD" w:rsidRPr="00760AC5" w:rsidRDefault="002112CD" w:rsidP="005C2FA5">
            <w:pPr>
              <w:rPr>
                <w:rFonts w:ascii="Times New Roman" w:hAnsi="Times New Roman" w:cs="Times New Roman"/>
                <w:bCs/>
                <w:sz w:val="26"/>
                <w:szCs w:val="26"/>
              </w:rPr>
            </w:pPr>
            <w:r w:rsidRPr="00760AC5">
              <w:rPr>
                <w:rFonts w:ascii="Times New Roman" w:hAnsi="Times New Roman" w:cs="Times New Roman"/>
                <w:bCs/>
                <w:sz w:val="26"/>
                <w:szCs w:val="26"/>
              </w:rPr>
              <w:t>Код вида разрешенного использования</w:t>
            </w:r>
          </w:p>
        </w:tc>
        <w:tc>
          <w:tcPr>
            <w:tcW w:w="2870" w:type="dxa"/>
          </w:tcPr>
          <w:p w14:paraId="00160613" w14:textId="77777777" w:rsidR="002112CD" w:rsidRPr="00760AC5" w:rsidRDefault="002112CD" w:rsidP="005C2FA5">
            <w:pPr>
              <w:rPr>
                <w:rFonts w:ascii="Times New Roman" w:hAnsi="Times New Roman" w:cs="Times New Roman"/>
                <w:bCs/>
                <w:sz w:val="26"/>
                <w:szCs w:val="26"/>
              </w:rPr>
            </w:pPr>
            <w:r w:rsidRPr="00760AC5">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67F3BB46" w14:textId="77777777" w:rsidR="002112CD" w:rsidRPr="00760AC5" w:rsidRDefault="002112CD" w:rsidP="005C2FA5">
            <w:pPr>
              <w:rPr>
                <w:rFonts w:ascii="Times New Roman" w:hAnsi="Times New Roman" w:cs="Times New Roman"/>
                <w:bCs/>
                <w:sz w:val="26"/>
                <w:szCs w:val="26"/>
              </w:rPr>
            </w:pPr>
            <w:r w:rsidRPr="00760AC5">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0C646B5D" w14:textId="77777777" w:rsidR="002112CD" w:rsidRPr="00760AC5" w:rsidRDefault="002112CD" w:rsidP="005C2FA5">
            <w:pPr>
              <w:rPr>
                <w:rFonts w:ascii="Times New Roman" w:hAnsi="Times New Roman" w:cs="Times New Roman"/>
                <w:b/>
                <w:sz w:val="26"/>
                <w:szCs w:val="26"/>
              </w:rPr>
            </w:pPr>
            <w:r w:rsidRPr="00760AC5">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0377845D" w14:textId="77777777" w:rsidR="002112CD" w:rsidRPr="00760AC5" w:rsidRDefault="002112CD" w:rsidP="005C2FA5">
            <w:pPr>
              <w:rPr>
                <w:rFonts w:ascii="Times New Roman" w:hAnsi="Times New Roman" w:cs="Times New Roman"/>
                <w:b/>
                <w:sz w:val="26"/>
                <w:szCs w:val="26"/>
              </w:rPr>
            </w:pPr>
            <w:r w:rsidRPr="00760AC5">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1B1D9265" w14:textId="77777777" w:rsidR="002112CD" w:rsidRPr="00760AC5" w:rsidRDefault="002112CD" w:rsidP="005C2FA5">
            <w:pPr>
              <w:rPr>
                <w:rFonts w:ascii="Times New Roman" w:hAnsi="Times New Roman" w:cs="Times New Roman"/>
                <w:sz w:val="26"/>
                <w:szCs w:val="26"/>
              </w:rPr>
            </w:pPr>
            <w:r w:rsidRPr="00760AC5">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7B4410" w:rsidRPr="00760AC5" w14:paraId="7D94B51B" w14:textId="77777777" w:rsidTr="005C2FA5">
        <w:tc>
          <w:tcPr>
            <w:tcW w:w="1413" w:type="dxa"/>
          </w:tcPr>
          <w:p w14:paraId="22D8E497"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3.1.1 Предоставление коммунальных услуг</w:t>
            </w:r>
          </w:p>
        </w:tc>
        <w:tc>
          <w:tcPr>
            <w:tcW w:w="2870" w:type="dxa"/>
          </w:tcPr>
          <w:p w14:paraId="75C62ABA"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4E621269"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23693544" w14:textId="025C3D42" w:rsidR="007B4410" w:rsidRPr="007B4410" w:rsidRDefault="007B4410" w:rsidP="005C2FA5">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162D337E"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w:t>
            </w:r>
          </w:p>
        </w:tc>
        <w:tc>
          <w:tcPr>
            <w:tcW w:w="2835" w:type="dxa"/>
          </w:tcPr>
          <w:p w14:paraId="5F1D2EAE"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r>
      <w:tr w:rsidR="007B4410" w:rsidRPr="00760AC5" w14:paraId="74F4ADD0" w14:textId="77777777" w:rsidTr="005C2FA5">
        <w:tc>
          <w:tcPr>
            <w:tcW w:w="1413" w:type="dxa"/>
          </w:tcPr>
          <w:p w14:paraId="7F265D07"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6.8 Связь</w:t>
            </w:r>
          </w:p>
        </w:tc>
        <w:tc>
          <w:tcPr>
            <w:tcW w:w="2870" w:type="dxa"/>
          </w:tcPr>
          <w:p w14:paraId="7DCBD584"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0FCB3273"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015B253F" w14:textId="4129AB39" w:rsidR="007B4410" w:rsidRPr="007B4410" w:rsidRDefault="007B4410" w:rsidP="005C2FA5">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20B08F98"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w:t>
            </w:r>
          </w:p>
        </w:tc>
        <w:tc>
          <w:tcPr>
            <w:tcW w:w="2835" w:type="dxa"/>
          </w:tcPr>
          <w:p w14:paraId="30818C6B"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r>
      <w:tr w:rsidR="007B4410" w:rsidRPr="00760AC5" w14:paraId="08288E8A" w14:textId="77777777" w:rsidTr="005C2FA5">
        <w:tc>
          <w:tcPr>
            <w:tcW w:w="1413" w:type="dxa"/>
          </w:tcPr>
          <w:p w14:paraId="69BCEAF3"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7.5 Трубопроводный транспорт</w:t>
            </w:r>
          </w:p>
        </w:tc>
        <w:tc>
          <w:tcPr>
            <w:tcW w:w="2870" w:type="dxa"/>
          </w:tcPr>
          <w:p w14:paraId="0F8E618B"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6440CF3C"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255B246A" w14:textId="20E36177" w:rsidR="007B4410" w:rsidRPr="007B4410" w:rsidRDefault="007B4410" w:rsidP="005C2FA5">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3490B466"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w:t>
            </w:r>
          </w:p>
        </w:tc>
        <w:tc>
          <w:tcPr>
            <w:tcW w:w="2835" w:type="dxa"/>
          </w:tcPr>
          <w:p w14:paraId="2E65883E"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r>
      <w:tr w:rsidR="007B4410" w:rsidRPr="00760AC5" w14:paraId="1CDAFACF" w14:textId="77777777" w:rsidTr="005C2FA5">
        <w:tc>
          <w:tcPr>
            <w:tcW w:w="1413" w:type="dxa"/>
          </w:tcPr>
          <w:p w14:paraId="16F0F9B6"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9.1 Охрана природных территорий</w:t>
            </w:r>
          </w:p>
        </w:tc>
        <w:tc>
          <w:tcPr>
            <w:tcW w:w="2870" w:type="dxa"/>
          </w:tcPr>
          <w:p w14:paraId="35A869B9"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18ECB74D"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4C40B753" w14:textId="0F203095" w:rsidR="007B4410" w:rsidRPr="007B4410" w:rsidRDefault="007B4410" w:rsidP="005C2FA5">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69C5C763"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w:t>
            </w:r>
          </w:p>
        </w:tc>
        <w:tc>
          <w:tcPr>
            <w:tcW w:w="2835" w:type="dxa"/>
          </w:tcPr>
          <w:p w14:paraId="637F11CE"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r>
      <w:tr w:rsidR="007B4410" w:rsidRPr="00760AC5" w14:paraId="63BB75A4" w14:textId="77777777" w:rsidTr="005C2FA5">
        <w:tc>
          <w:tcPr>
            <w:tcW w:w="1413" w:type="dxa"/>
          </w:tcPr>
          <w:p w14:paraId="47215CCC"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12.0 Земельные участки</w:t>
            </w:r>
          </w:p>
          <w:p w14:paraId="65F1C909"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lastRenderedPageBreak/>
              <w:t>(территории) общего</w:t>
            </w:r>
          </w:p>
          <w:p w14:paraId="07BA50B0"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пользования</w:t>
            </w:r>
          </w:p>
        </w:tc>
        <w:tc>
          <w:tcPr>
            <w:tcW w:w="2870" w:type="dxa"/>
          </w:tcPr>
          <w:p w14:paraId="11B6316E"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lastRenderedPageBreak/>
              <w:t>Не установлены</w:t>
            </w:r>
          </w:p>
        </w:tc>
        <w:tc>
          <w:tcPr>
            <w:tcW w:w="2835" w:type="dxa"/>
          </w:tcPr>
          <w:p w14:paraId="1592F300"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c>
          <w:tcPr>
            <w:tcW w:w="2835" w:type="dxa"/>
          </w:tcPr>
          <w:p w14:paraId="4180F6A8" w14:textId="1E8EBC1F" w:rsidR="007B4410" w:rsidRPr="007B4410" w:rsidRDefault="007B4410" w:rsidP="005C2FA5">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0B835297"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w:t>
            </w:r>
          </w:p>
        </w:tc>
        <w:tc>
          <w:tcPr>
            <w:tcW w:w="2835" w:type="dxa"/>
          </w:tcPr>
          <w:p w14:paraId="4804303D" w14:textId="77777777" w:rsidR="007B4410" w:rsidRPr="00760AC5" w:rsidRDefault="007B4410" w:rsidP="005C2FA5">
            <w:pPr>
              <w:rPr>
                <w:rFonts w:ascii="Times New Roman" w:hAnsi="Times New Roman" w:cs="Times New Roman"/>
                <w:bCs/>
                <w:sz w:val="26"/>
                <w:szCs w:val="26"/>
              </w:rPr>
            </w:pPr>
            <w:r w:rsidRPr="00760AC5">
              <w:rPr>
                <w:rFonts w:ascii="Times New Roman" w:hAnsi="Times New Roman" w:cs="Times New Roman"/>
                <w:bCs/>
                <w:sz w:val="26"/>
                <w:szCs w:val="26"/>
              </w:rPr>
              <w:t>Не установлены</w:t>
            </w:r>
          </w:p>
        </w:tc>
      </w:tr>
    </w:tbl>
    <w:p w14:paraId="299CFA7B" w14:textId="77777777" w:rsidR="002112CD" w:rsidRPr="007F131B" w:rsidRDefault="002112CD" w:rsidP="002112CD">
      <w:pPr>
        <w:tabs>
          <w:tab w:val="left" w:pos="1020"/>
        </w:tabs>
        <w:spacing w:before="57" w:line="276" w:lineRule="auto"/>
        <w:ind w:right="104"/>
        <w:jc w:val="both"/>
        <w:rPr>
          <w:rFonts w:ascii="Times New Roman" w:hAnsi="Times New Roman" w:cs="Times New Roman"/>
          <w:sz w:val="24"/>
          <w:szCs w:val="24"/>
        </w:rPr>
      </w:pPr>
    </w:p>
    <w:p w14:paraId="06421BBA" w14:textId="77777777" w:rsidR="002112CD" w:rsidRPr="007F131B" w:rsidRDefault="002112CD" w:rsidP="002112CD">
      <w:pPr>
        <w:pStyle w:val="a0"/>
        <w:spacing w:before="1" w:line="276" w:lineRule="auto"/>
        <w:jc w:val="both"/>
        <w:rPr>
          <w:rFonts w:ascii="Times New Roman" w:hAnsi="Times New Roman" w:cs="Times New Roman"/>
          <w:sz w:val="24"/>
          <w:szCs w:val="24"/>
        </w:rPr>
      </w:pPr>
    </w:p>
    <w:p w14:paraId="312E5649" w14:textId="77777777" w:rsidR="002112CD" w:rsidRPr="007F131B" w:rsidRDefault="002112CD" w:rsidP="002112CD">
      <w:pPr>
        <w:tabs>
          <w:tab w:val="left" w:pos="952"/>
        </w:tabs>
        <w:spacing w:before="1" w:line="276" w:lineRule="auto"/>
        <w:ind w:right="108"/>
        <w:jc w:val="both"/>
        <w:rPr>
          <w:rFonts w:ascii="Times New Roman" w:hAnsi="Times New Roman" w:cs="Times New Roman"/>
          <w:sz w:val="24"/>
          <w:szCs w:val="24"/>
        </w:rPr>
        <w:sectPr w:rsidR="002112CD" w:rsidRPr="007F131B" w:rsidSect="002112CD">
          <w:pgSz w:w="16840" w:h="11910" w:orient="landscape"/>
          <w:pgMar w:top="740" w:right="280" w:bottom="1520" w:left="1080" w:header="720" w:footer="720" w:gutter="0"/>
          <w:cols w:space="720"/>
          <w:docGrid w:linePitch="299"/>
        </w:sectPr>
      </w:pPr>
    </w:p>
    <w:p w14:paraId="27E4B5E9" w14:textId="422C87F7" w:rsidR="00F33EC1" w:rsidRPr="00760AC5" w:rsidRDefault="00D029FA" w:rsidP="00760AC5">
      <w:pPr>
        <w:tabs>
          <w:tab w:val="left" w:pos="952"/>
        </w:tabs>
        <w:spacing w:line="360" w:lineRule="auto"/>
        <w:ind w:firstLine="709"/>
        <w:jc w:val="both"/>
        <w:rPr>
          <w:rFonts w:ascii="Times New Roman" w:hAnsi="Times New Roman" w:cs="Times New Roman"/>
          <w:sz w:val="26"/>
          <w:szCs w:val="26"/>
        </w:rPr>
      </w:pPr>
      <w:bookmarkStart w:id="55" w:name="_Toc225266853"/>
      <w:r>
        <w:rPr>
          <w:rFonts w:ascii="Times New Roman" w:hAnsi="Times New Roman" w:cs="Times New Roman"/>
          <w:sz w:val="26"/>
          <w:szCs w:val="26"/>
        </w:rPr>
        <w:lastRenderedPageBreak/>
        <w:t>5</w:t>
      </w:r>
      <w:r w:rsidR="00F33EC1" w:rsidRPr="00760AC5">
        <w:rPr>
          <w:rFonts w:ascii="Times New Roman" w:hAnsi="Times New Roman" w:cs="Times New Roman"/>
          <w:sz w:val="26"/>
          <w:szCs w:val="26"/>
        </w:rPr>
        <w:t>. Ограничения использования земельных участков и объектов капитального строительства, находящихся в зоне СН3 и расположенных в границах зон с особыми условиями использования территории, устанавливаются в соответствии со статьями 57-59 настоящих Правил.</w:t>
      </w:r>
    </w:p>
    <w:p w14:paraId="0C23723B" w14:textId="77777777" w:rsidR="00F33EC1" w:rsidRPr="00F33EC1" w:rsidRDefault="00F33EC1" w:rsidP="00F33EC1">
      <w:pPr>
        <w:tabs>
          <w:tab w:val="left" w:pos="952"/>
        </w:tabs>
        <w:spacing w:line="276" w:lineRule="auto"/>
        <w:ind w:right="105"/>
        <w:jc w:val="both"/>
        <w:rPr>
          <w:rFonts w:ascii="Times New Roman" w:hAnsi="Times New Roman" w:cs="Times New Roman"/>
          <w:sz w:val="24"/>
          <w:szCs w:val="24"/>
          <w:highlight w:val="yellow"/>
        </w:rPr>
      </w:pPr>
    </w:p>
    <w:p w14:paraId="23C235B9" w14:textId="0AC95FEC" w:rsidR="007F131B" w:rsidRPr="006045A4" w:rsidRDefault="007F131B" w:rsidP="006045A4">
      <w:pPr>
        <w:pStyle w:val="3"/>
        <w:spacing w:before="0" w:line="360" w:lineRule="auto"/>
        <w:ind w:firstLine="709"/>
        <w:rPr>
          <w:sz w:val="26"/>
          <w:szCs w:val="26"/>
        </w:rPr>
      </w:pPr>
      <w:r w:rsidRPr="006045A4">
        <w:rPr>
          <w:sz w:val="26"/>
          <w:szCs w:val="26"/>
        </w:rPr>
        <w:t>Статья 4</w:t>
      </w:r>
      <w:r w:rsidR="002112CD" w:rsidRPr="006045A4">
        <w:rPr>
          <w:sz w:val="26"/>
          <w:szCs w:val="26"/>
        </w:rPr>
        <w:t>6</w:t>
      </w:r>
      <w:r w:rsidRPr="006045A4">
        <w:rPr>
          <w:sz w:val="26"/>
          <w:szCs w:val="26"/>
        </w:rPr>
        <w:t>. ВО – зоны размещения военных объектов</w:t>
      </w:r>
      <w:bookmarkEnd w:id="55"/>
    </w:p>
    <w:p w14:paraId="7040267D" w14:textId="4E0A2D78" w:rsidR="007F131B" w:rsidRPr="006045A4" w:rsidRDefault="007F131B" w:rsidP="006045A4">
      <w:pPr>
        <w:tabs>
          <w:tab w:val="left" w:pos="1089"/>
        </w:tabs>
        <w:spacing w:line="360" w:lineRule="auto"/>
        <w:ind w:firstLine="709"/>
        <w:jc w:val="both"/>
        <w:rPr>
          <w:rFonts w:ascii="Times New Roman" w:hAnsi="Times New Roman" w:cs="Times New Roman"/>
          <w:sz w:val="26"/>
          <w:szCs w:val="26"/>
        </w:rPr>
      </w:pPr>
      <w:r w:rsidRPr="006045A4">
        <w:rPr>
          <w:rFonts w:ascii="Times New Roman" w:hAnsi="Times New Roman" w:cs="Times New Roman"/>
          <w:sz w:val="26"/>
          <w:szCs w:val="26"/>
        </w:rPr>
        <w:t>1. На территории Великого Новгорода выделен</w:t>
      </w:r>
      <w:r w:rsidR="006045A4" w:rsidRPr="006045A4">
        <w:rPr>
          <w:rFonts w:ascii="Times New Roman" w:hAnsi="Times New Roman" w:cs="Times New Roman"/>
          <w:sz w:val="26"/>
          <w:szCs w:val="26"/>
        </w:rPr>
        <w:t>а</w:t>
      </w:r>
      <w:r w:rsidRPr="006045A4">
        <w:rPr>
          <w:rFonts w:ascii="Times New Roman" w:hAnsi="Times New Roman" w:cs="Times New Roman"/>
          <w:sz w:val="26"/>
          <w:szCs w:val="26"/>
        </w:rPr>
        <w:t xml:space="preserve"> ВО1 – зона военных объектов.</w:t>
      </w:r>
    </w:p>
    <w:p w14:paraId="11F24F65" w14:textId="4977E384" w:rsidR="007F131B" w:rsidRDefault="007F131B" w:rsidP="00372F18">
      <w:pPr>
        <w:tabs>
          <w:tab w:val="left" w:pos="953"/>
        </w:tabs>
        <w:spacing w:line="360" w:lineRule="auto"/>
        <w:ind w:firstLine="709"/>
        <w:jc w:val="both"/>
        <w:rPr>
          <w:rFonts w:ascii="Times New Roman" w:eastAsia="Times New Roman" w:hAnsi="Times New Roman" w:cs="Times New Roman"/>
          <w:sz w:val="26"/>
          <w:szCs w:val="26"/>
        </w:rPr>
      </w:pPr>
      <w:r w:rsidRPr="006045A4">
        <w:rPr>
          <w:rFonts w:ascii="Times New Roman" w:hAnsi="Times New Roman" w:cs="Times New Roman"/>
          <w:sz w:val="26"/>
          <w:szCs w:val="26"/>
        </w:rPr>
        <w:t>2. Зон</w:t>
      </w:r>
      <w:r w:rsidR="00372F18">
        <w:rPr>
          <w:rFonts w:ascii="Times New Roman" w:hAnsi="Times New Roman" w:cs="Times New Roman"/>
          <w:sz w:val="26"/>
          <w:szCs w:val="26"/>
        </w:rPr>
        <w:t>а</w:t>
      </w:r>
      <w:r w:rsidRPr="006045A4">
        <w:rPr>
          <w:rFonts w:ascii="Times New Roman" w:hAnsi="Times New Roman" w:cs="Times New Roman"/>
          <w:sz w:val="26"/>
          <w:szCs w:val="26"/>
        </w:rPr>
        <w:t xml:space="preserve"> размещения военных объектов </w:t>
      </w:r>
      <w:r w:rsidR="00372F18">
        <w:rPr>
          <w:rFonts w:ascii="Times New Roman" w:hAnsi="Times New Roman" w:cs="Times New Roman"/>
          <w:sz w:val="26"/>
          <w:szCs w:val="26"/>
        </w:rPr>
        <w:t xml:space="preserve">установлена для </w:t>
      </w:r>
      <w:r w:rsidR="006045A4" w:rsidRPr="006045A4">
        <w:rPr>
          <w:rFonts w:ascii="Times New Roman" w:eastAsia="Times New Roman" w:hAnsi="Times New Roman" w:cs="Times New Roman"/>
          <w:sz w:val="26"/>
          <w:szCs w:val="26"/>
        </w:rPr>
        <w:t>территори</w:t>
      </w:r>
      <w:r w:rsidR="00372F18">
        <w:rPr>
          <w:rFonts w:ascii="Times New Roman" w:eastAsia="Times New Roman" w:hAnsi="Times New Roman" w:cs="Times New Roman"/>
          <w:sz w:val="26"/>
          <w:szCs w:val="26"/>
        </w:rPr>
        <w:t>й</w:t>
      </w:r>
      <w:r w:rsidR="006045A4" w:rsidRPr="006045A4">
        <w:rPr>
          <w:rFonts w:ascii="Times New Roman" w:eastAsia="Times New Roman" w:hAnsi="Times New Roman" w:cs="Times New Roman"/>
          <w:sz w:val="26"/>
          <w:szCs w:val="26"/>
        </w:rPr>
        <w:t xml:space="preserve"> размещения режимных объектов с ограниченным доступом (объекты Министерства обороны Российской Федерации и Федеральной службы исполнения наказаний)</w:t>
      </w:r>
      <w:r w:rsidR="00372F18">
        <w:rPr>
          <w:rFonts w:ascii="Times New Roman" w:eastAsia="Times New Roman" w:hAnsi="Times New Roman" w:cs="Times New Roman"/>
          <w:sz w:val="26"/>
          <w:szCs w:val="26"/>
        </w:rPr>
        <w:t>.</w:t>
      </w:r>
    </w:p>
    <w:p w14:paraId="61CE7BFF" w14:textId="77777777" w:rsidR="00372F18" w:rsidRPr="006045A4" w:rsidRDefault="00372F18" w:rsidP="00372F18">
      <w:pPr>
        <w:tabs>
          <w:tab w:val="left" w:pos="953"/>
        </w:tabs>
        <w:spacing w:line="360" w:lineRule="auto"/>
        <w:ind w:firstLine="709"/>
        <w:jc w:val="both"/>
        <w:rPr>
          <w:rFonts w:ascii="Times New Roman" w:hAnsi="Times New Roman" w:cs="Times New Roman"/>
          <w:sz w:val="26"/>
          <w:szCs w:val="26"/>
        </w:rPr>
      </w:pPr>
    </w:p>
    <w:p w14:paraId="17DC826D" w14:textId="15608150" w:rsidR="007F131B" w:rsidRPr="00372F18" w:rsidRDefault="007F131B" w:rsidP="00372F18">
      <w:pPr>
        <w:pStyle w:val="3"/>
        <w:spacing w:before="0" w:line="360" w:lineRule="auto"/>
        <w:ind w:firstLine="709"/>
        <w:rPr>
          <w:sz w:val="26"/>
          <w:szCs w:val="26"/>
        </w:rPr>
      </w:pPr>
      <w:bookmarkStart w:id="56" w:name="_Toc225266854"/>
      <w:r w:rsidRPr="00372F18">
        <w:rPr>
          <w:sz w:val="26"/>
          <w:szCs w:val="26"/>
        </w:rPr>
        <w:t>Статья 4</w:t>
      </w:r>
      <w:r w:rsidR="002112CD" w:rsidRPr="00372F18">
        <w:rPr>
          <w:sz w:val="26"/>
          <w:szCs w:val="26"/>
        </w:rPr>
        <w:t>7</w:t>
      </w:r>
      <w:r w:rsidRPr="00372F18">
        <w:rPr>
          <w:sz w:val="26"/>
          <w:szCs w:val="26"/>
        </w:rPr>
        <w:t>. ВО1 – зона военных объектов</w:t>
      </w:r>
      <w:bookmarkEnd w:id="56"/>
    </w:p>
    <w:p w14:paraId="395137B0" w14:textId="250C3313" w:rsidR="007F131B" w:rsidRPr="00372F18" w:rsidRDefault="007F131B" w:rsidP="00372F18">
      <w:pPr>
        <w:tabs>
          <w:tab w:val="left" w:pos="1048"/>
        </w:tabs>
        <w:spacing w:line="360" w:lineRule="auto"/>
        <w:ind w:firstLine="709"/>
        <w:jc w:val="both"/>
        <w:rPr>
          <w:rFonts w:ascii="Times New Roman" w:hAnsi="Times New Roman" w:cs="Times New Roman"/>
          <w:sz w:val="26"/>
          <w:szCs w:val="26"/>
        </w:rPr>
      </w:pPr>
      <w:r w:rsidRPr="00372F18">
        <w:rPr>
          <w:rFonts w:ascii="Times New Roman" w:hAnsi="Times New Roman" w:cs="Times New Roman"/>
          <w:sz w:val="26"/>
          <w:szCs w:val="26"/>
        </w:rPr>
        <w:t>1. 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81"/>
        <w:gridCol w:w="3024"/>
        <w:gridCol w:w="2153"/>
      </w:tblGrid>
      <w:tr w:rsidR="007F131B" w:rsidRPr="00372F18" w14:paraId="792A60A3" w14:textId="77777777" w:rsidTr="005C2FA5">
        <w:trPr>
          <w:trHeight w:val="741"/>
        </w:trPr>
        <w:tc>
          <w:tcPr>
            <w:tcW w:w="3881" w:type="dxa"/>
          </w:tcPr>
          <w:p w14:paraId="465CF4B6" w14:textId="77777777" w:rsidR="007F131B" w:rsidRPr="00372F18" w:rsidRDefault="007F131B" w:rsidP="00372F18">
            <w:pPr>
              <w:pStyle w:val="TableParagraph"/>
              <w:spacing w:line="360" w:lineRule="auto"/>
              <w:ind w:left="0" w:firstLine="709"/>
              <w:rPr>
                <w:rFonts w:ascii="Times New Roman" w:hAnsi="Times New Roman" w:cs="Times New Roman"/>
                <w:sz w:val="26"/>
                <w:szCs w:val="26"/>
              </w:rPr>
            </w:pPr>
            <w:r w:rsidRPr="00372F18">
              <w:rPr>
                <w:rFonts w:ascii="Times New Roman" w:hAnsi="Times New Roman" w:cs="Times New Roman"/>
                <w:sz w:val="26"/>
                <w:szCs w:val="26"/>
              </w:rPr>
              <w:t>Основные виды разрешенного использования</w:t>
            </w:r>
          </w:p>
        </w:tc>
        <w:tc>
          <w:tcPr>
            <w:tcW w:w="3024" w:type="dxa"/>
          </w:tcPr>
          <w:p w14:paraId="7724C9F3" w14:textId="77777777" w:rsidR="007F131B" w:rsidRPr="00372F18" w:rsidRDefault="007F131B" w:rsidP="00372F18">
            <w:pPr>
              <w:pStyle w:val="TableParagraph"/>
              <w:spacing w:line="360" w:lineRule="auto"/>
              <w:ind w:left="0" w:firstLine="709"/>
              <w:rPr>
                <w:rFonts w:ascii="Times New Roman" w:hAnsi="Times New Roman" w:cs="Times New Roman"/>
                <w:sz w:val="26"/>
                <w:szCs w:val="26"/>
              </w:rPr>
            </w:pPr>
            <w:r w:rsidRPr="00372F18">
              <w:rPr>
                <w:rFonts w:ascii="Times New Roman" w:hAnsi="Times New Roman" w:cs="Times New Roman"/>
                <w:sz w:val="26"/>
                <w:szCs w:val="26"/>
              </w:rPr>
              <w:t>Условно разрешенные виды использования</w:t>
            </w:r>
          </w:p>
        </w:tc>
        <w:tc>
          <w:tcPr>
            <w:tcW w:w="2153" w:type="dxa"/>
          </w:tcPr>
          <w:p w14:paraId="59645554" w14:textId="77777777" w:rsidR="007F131B" w:rsidRPr="00372F18" w:rsidRDefault="007F131B" w:rsidP="00372F18">
            <w:pPr>
              <w:pStyle w:val="TableParagraph"/>
              <w:spacing w:line="360" w:lineRule="auto"/>
              <w:ind w:left="0" w:firstLine="709"/>
              <w:rPr>
                <w:rFonts w:ascii="Times New Roman" w:hAnsi="Times New Roman" w:cs="Times New Roman"/>
                <w:sz w:val="26"/>
                <w:szCs w:val="26"/>
              </w:rPr>
            </w:pPr>
            <w:r w:rsidRPr="00372F18">
              <w:rPr>
                <w:rFonts w:ascii="Times New Roman" w:hAnsi="Times New Roman" w:cs="Times New Roman"/>
                <w:sz w:val="26"/>
                <w:szCs w:val="26"/>
              </w:rPr>
              <w:t>Вспомогательные виды использования</w:t>
            </w:r>
          </w:p>
        </w:tc>
      </w:tr>
      <w:tr w:rsidR="007F131B" w:rsidRPr="00372F18" w14:paraId="67856103" w14:textId="77777777" w:rsidTr="005C2FA5">
        <w:trPr>
          <w:trHeight w:val="1206"/>
        </w:trPr>
        <w:tc>
          <w:tcPr>
            <w:tcW w:w="3881" w:type="dxa"/>
          </w:tcPr>
          <w:p w14:paraId="7AE94E16" w14:textId="261E75F3" w:rsidR="000E28D9" w:rsidRPr="00372F18" w:rsidRDefault="000E28D9" w:rsidP="00372F18">
            <w:pPr>
              <w:pStyle w:val="TableParagraph"/>
              <w:spacing w:line="360" w:lineRule="auto"/>
              <w:ind w:left="0"/>
              <w:rPr>
                <w:rFonts w:ascii="Times New Roman" w:hAnsi="Times New Roman" w:cs="Times New Roman"/>
                <w:sz w:val="26"/>
                <w:szCs w:val="26"/>
              </w:rPr>
            </w:pPr>
            <w:r w:rsidRPr="00372F18">
              <w:rPr>
                <w:rFonts w:ascii="Times New Roman" w:hAnsi="Times New Roman" w:cs="Times New Roman"/>
                <w:sz w:val="26"/>
                <w:szCs w:val="26"/>
              </w:rPr>
              <w:t>3.1.1 Предоставление коммунальных услуг</w:t>
            </w:r>
          </w:p>
          <w:p w14:paraId="4F1E0098" w14:textId="4C65DD58" w:rsidR="00183391" w:rsidRPr="00372F18" w:rsidRDefault="00183391" w:rsidP="00372F18">
            <w:pPr>
              <w:pStyle w:val="TableParagraph"/>
              <w:spacing w:line="360" w:lineRule="auto"/>
              <w:ind w:left="0"/>
              <w:rPr>
                <w:rFonts w:ascii="Times New Roman" w:hAnsi="Times New Roman" w:cs="Times New Roman"/>
                <w:sz w:val="26"/>
                <w:szCs w:val="26"/>
              </w:rPr>
            </w:pPr>
            <w:r w:rsidRPr="00372F18">
              <w:rPr>
                <w:rFonts w:ascii="Times New Roman" w:hAnsi="Times New Roman" w:cs="Times New Roman"/>
                <w:sz w:val="26"/>
                <w:szCs w:val="26"/>
              </w:rPr>
              <w:t>3.8.1 Государственное управление</w:t>
            </w:r>
          </w:p>
          <w:p w14:paraId="101FFE2C" w14:textId="13DE382E" w:rsidR="007F131B" w:rsidRPr="00372F18" w:rsidRDefault="007F131B" w:rsidP="00372F18">
            <w:pPr>
              <w:pStyle w:val="TableParagraph"/>
              <w:spacing w:line="360" w:lineRule="auto"/>
              <w:ind w:left="0"/>
              <w:rPr>
                <w:rFonts w:ascii="Times New Roman" w:hAnsi="Times New Roman" w:cs="Times New Roman"/>
                <w:sz w:val="26"/>
                <w:szCs w:val="26"/>
              </w:rPr>
            </w:pPr>
            <w:r w:rsidRPr="00372F18">
              <w:rPr>
                <w:rFonts w:ascii="Times New Roman" w:hAnsi="Times New Roman" w:cs="Times New Roman"/>
                <w:sz w:val="26"/>
                <w:szCs w:val="26"/>
              </w:rPr>
              <w:t>8.1 Обеспечение вооруженных сил</w:t>
            </w:r>
          </w:p>
          <w:p w14:paraId="4C3E8511" w14:textId="5E720C66" w:rsidR="0062674F" w:rsidRPr="00372F18" w:rsidRDefault="0062674F" w:rsidP="00372F18">
            <w:pPr>
              <w:pStyle w:val="TableParagraph"/>
              <w:spacing w:line="360" w:lineRule="auto"/>
              <w:ind w:left="0"/>
              <w:rPr>
                <w:rFonts w:ascii="Times New Roman" w:hAnsi="Times New Roman" w:cs="Times New Roman"/>
                <w:sz w:val="26"/>
                <w:szCs w:val="26"/>
              </w:rPr>
            </w:pPr>
            <w:r w:rsidRPr="00372F18">
              <w:rPr>
                <w:rFonts w:ascii="Times New Roman" w:hAnsi="Times New Roman" w:cs="Times New Roman"/>
                <w:sz w:val="26"/>
                <w:szCs w:val="26"/>
              </w:rPr>
              <w:t>8.3 Обеспечение внутреннего правопорядка</w:t>
            </w:r>
          </w:p>
          <w:p w14:paraId="5658A8C3" w14:textId="767A62DD" w:rsidR="002112CD" w:rsidRPr="00372F18" w:rsidRDefault="002112CD" w:rsidP="00372F18">
            <w:pPr>
              <w:pStyle w:val="TableParagraph"/>
              <w:spacing w:line="360" w:lineRule="auto"/>
              <w:ind w:left="0"/>
              <w:rPr>
                <w:rFonts w:ascii="Times New Roman" w:hAnsi="Times New Roman" w:cs="Times New Roman"/>
                <w:sz w:val="26"/>
                <w:szCs w:val="26"/>
              </w:rPr>
            </w:pPr>
            <w:r w:rsidRPr="00372F18">
              <w:rPr>
                <w:rFonts w:ascii="Times New Roman" w:hAnsi="Times New Roman" w:cs="Times New Roman"/>
                <w:sz w:val="26"/>
                <w:szCs w:val="26"/>
              </w:rPr>
              <w:t>8.4 Обеспечение деятельности по исполнению наказаний</w:t>
            </w:r>
          </w:p>
          <w:p w14:paraId="4D20B861" w14:textId="77777777" w:rsidR="007F131B" w:rsidRPr="00372F18" w:rsidRDefault="007F131B" w:rsidP="00372F18">
            <w:pPr>
              <w:pStyle w:val="TableParagraph"/>
              <w:spacing w:line="360" w:lineRule="auto"/>
              <w:ind w:left="0"/>
              <w:rPr>
                <w:rFonts w:ascii="Times New Roman" w:hAnsi="Times New Roman" w:cs="Times New Roman"/>
                <w:sz w:val="26"/>
                <w:szCs w:val="26"/>
              </w:rPr>
            </w:pPr>
            <w:r w:rsidRPr="00372F18">
              <w:rPr>
                <w:rFonts w:ascii="Times New Roman" w:hAnsi="Times New Roman" w:cs="Times New Roman"/>
                <w:sz w:val="26"/>
                <w:szCs w:val="26"/>
              </w:rPr>
              <w:t>12.0 Земельные участки (территории) общего пользования</w:t>
            </w:r>
          </w:p>
        </w:tc>
        <w:tc>
          <w:tcPr>
            <w:tcW w:w="3024" w:type="dxa"/>
          </w:tcPr>
          <w:p w14:paraId="7B4E40FE" w14:textId="68F36223" w:rsidR="007F131B" w:rsidRPr="00372F18" w:rsidRDefault="00183391" w:rsidP="00372F18">
            <w:pPr>
              <w:pStyle w:val="TableParagraph"/>
              <w:spacing w:line="360" w:lineRule="auto"/>
              <w:ind w:left="0" w:firstLine="709"/>
              <w:rPr>
                <w:rFonts w:ascii="Times New Roman" w:hAnsi="Times New Roman" w:cs="Times New Roman"/>
                <w:sz w:val="26"/>
                <w:szCs w:val="26"/>
              </w:rPr>
            </w:pPr>
            <w:r w:rsidRPr="00372F18">
              <w:rPr>
                <w:rFonts w:ascii="Times New Roman" w:hAnsi="Times New Roman" w:cs="Times New Roman"/>
                <w:sz w:val="26"/>
                <w:szCs w:val="26"/>
              </w:rPr>
              <w:t>Не установлены</w:t>
            </w:r>
          </w:p>
        </w:tc>
        <w:tc>
          <w:tcPr>
            <w:tcW w:w="2153" w:type="dxa"/>
          </w:tcPr>
          <w:p w14:paraId="042055BA" w14:textId="77777777" w:rsidR="007F131B" w:rsidRPr="00372F18" w:rsidRDefault="007F131B" w:rsidP="00372F18">
            <w:pPr>
              <w:pStyle w:val="TableParagraph"/>
              <w:spacing w:line="360" w:lineRule="auto"/>
              <w:ind w:left="0"/>
              <w:jc w:val="center"/>
              <w:rPr>
                <w:rFonts w:ascii="Times New Roman" w:hAnsi="Times New Roman" w:cs="Times New Roman"/>
                <w:sz w:val="26"/>
                <w:szCs w:val="26"/>
              </w:rPr>
            </w:pPr>
            <w:r w:rsidRPr="00372F18">
              <w:rPr>
                <w:rFonts w:ascii="Times New Roman" w:hAnsi="Times New Roman" w:cs="Times New Roman"/>
                <w:sz w:val="26"/>
                <w:szCs w:val="26"/>
              </w:rPr>
              <w:t>Не установлены</w:t>
            </w:r>
          </w:p>
        </w:tc>
      </w:tr>
    </w:tbl>
    <w:p w14:paraId="02E7A2E2" w14:textId="77777777" w:rsidR="007F131B" w:rsidRPr="006045A4" w:rsidRDefault="007F131B" w:rsidP="007F131B">
      <w:pPr>
        <w:pStyle w:val="a0"/>
        <w:spacing w:before="6" w:line="276" w:lineRule="auto"/>
        <w:jc w:val="both"/>
        <w:rPr>
          <w:rFonts w:ascii="Times New Roman" w:hAnsi="Times New Roman" w:cs="Times New Roman"/>
          <w:sz w:val="24"/>
          <w:szCs w:val="24"/>
        </w:rPr>
      </w:pPr>
    </w:p>
    <w:p w14:paraId="0B607612" w14:textId="663CA575" w:rsidR="007F131B" w:rsidRPr="00372F18" w:rsidRDefault="00372F18" w:rsidP="00372F18">
      <w:pPr>
        <w:tabs>
          <w:tab w:val="left" w:pos="1020"/>
        </w:tabs>
        <w:spacing w:line="360" w:lineRule="auto"/>
        <w:ind w:firstLine="709"/>
        <w:jc w:val="both"/>
        <w:rPr>
          <w:rFonts w:ascii="Times New Roman" w:hAnsi="Times New Roman" w:cs="Times New Roman"/>
          <w:sz w:val="26"/>
          <w:szCs w:val="26"/>
        </w:rPr>
      </w:pPr>
      <w:r>
        <w:rPr>
          <w:rFonts w:ascii="Times New Roman" w:hAnsi="Times New Roman" w:cs="Times New Roman"/>
          <w:sz w:val="24"/>
          <w:szCs w:val="24"/>
        </w:rPr>
        <w:t>2</w:t>
      </w:r>
      <w:r w:rsidR="007F131B" w:rsidRPr="006045A4">
        <w:rPr>
          <w:rFonts w:ascii="Times New Roman" w:hAnsi="Times New Roman" w:cs="Times New Roman"/>
          <w:sz w:val="24"/>
          <w:szCs w:val="24"/>
        </w:rPr>
        <w:t xml:space="preserve">. </w:t>
      </w:r>
      <w:r w:rsidR="007F131B" w:rsidRPr="00372F18">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14:paraId="0E9E4C56" w14:textId="77777777" w:rsidR="007F131B" w:rsidRPr="00CC3E48" w:rsidRDefault="007F131B" w:rsidP="007F131B">
      <w:pPr>
        <w:tabs>
          <w:tab w:val="left" w:pos="1020"/>
        </w:tabs>
        <w:spacing w:line="276" w:lineRule="auto"/>
        <w:ind w:right="104"/>
        <w:jc w:val="both"/>
        <w:rPr>
          <w:rFonts w:ascii="Times New Roman" w:hAnsi="Times New Roman" w:cs="Times New Roman"/>
          <w:sz w:val="24"/>
          <w:szCs w:val="24"/>
          <w:highlight w:val="yellow"/>
        </w:rPr>
      </w:pPr>
    </w:p>
    <w:p w14:paraId="69E347C3" w14:textId="77777777" w:rsidR="007F131B" w:rsidRPr="00CC3E48" w:rsidRDefault="007F131B" w:rsidP="007F131B">
      <w:pPr>
        <w:tabs>
          <w:tab w:val="left" w:pos="1020"/>
        </w:tabs>
        <w:spacing w:before="57" w:line="276" w:lineRule="auto"/>
        <w:ind w:right="103"/>
        <w:jc w:val="both"/>
        <w:rPr>
          <w:rFonts w:ascii="Times New Roman" w:hAnsi="Times New Roman" w:cs="Times New Roman"/>
          <w:sz w:val="24"/>
          <w:szCs w:val="24"/>
          <w:highlight w:val="yellow"/>
        </w:rPr>
        <w:sectPr w:rsidR="007F131B" w:rsidRPr="00CC3E48" w:rsidSect="007F131B">
          <w:pgSz w:w="11910" w:h="16840"/>
          <w:pgMar w:top="1080" w:right="740" w:bottom="280" w:left="1520" w:header="720" w:footer="720" w:gutter="0"/>
          <w:cols w:space="720"/>
        </w:sectPr>
      </w:pPr>
    </w:p>
    <w:p w14:paraId="4F44EE33" w14:textId="77777777" w:rsidR="007F131B" w:rsidRPr="00CC3E48" w:rsidRDefault="007F131B" w:rsidP="007F131B">
      <w:pPr>
        <w:rPr>
          <w:rFonts w:ascii="Times New Roman" w:hAnsi="Times New Roman" w:cs="Times New Roman"/>
          <w:sz w:val="24"/>
          <w:szCs w:val="24"/>
          <w:highlight w:val="yellow"/>
        </w:rPr>
      </w:pPr>
    </w:p>
    <w:tbl>
      <w:tblPr>
        <w:tblStyle w:val="a6"/>
        <w:tblW w:w="15623" w:type="dxa"/>
        <w:tblInd w:w="-460" w:type="dxa"/>
        <w:tblLayout w:type="fixed"/>
        <w:tblLook w:val="04A0" w:firstRow="1" w:lastRow="0" w:firstColumn="1" w:lastColumn="0" w:noHBand="0" w:noVBand="1"/>
      </w:tblPr>
      <w:tblGrid>
        <w:gridCol w:w="1413"/>
        <w:gridCol w:w="2870"/>
        <w:gridCol w:w="2835"/>
        <w:gridCol w:w="2835"/>
        <w:gridCol w:w="2835"/>
        <w:gridCol w:w="2835"/>
      </w:tblGrid>
      <w:tr w:rsidR="007F131B" w:rsidRPr="00372F18" w14:paraId="67BB8A09" w14:textId="77777777" w:rsidTr="005C2FA5">
        <w:tc>
          <w:tcPr>
            <w:tcW w:w="1413" w:type="dxa"/>
          </w:tcPr>
          <w:p w14:paraId="22730155" w14:textId="77777777" w:rsidR="007F131B" w:rsidRPr="00372F18" w:rsidRDefault="007F131B" w:rsidP="005C2FA5">
            <w:pPr>
              <w:rPr>
                <w:rFonts w:ascii="Times New Roman" w:hAnsi="Times New Roman" w:cs="Times New Roman"/>
                <w:bCs/>
                <w:sz w:val="26"/>
                <w:szCs w:val="26"/>
              </w:rPr>
            </w:pPr>
            <w:r w:rsidRPr="00372F18">
              <w:rPr>
                <w:rFonts w:ascii="Times New Roman" w:hAnsi="Times New Roman" w:cs="Times New Roman"/>
                <w:bCs/>
                <w:sz w:val="26"/>
                <w:szCs w:val="26"/>
              </w:rPr>
              <w:t>Код вида разрешенного использования</w:t>
            </w:r>
          </w:p>
        </w:tc>
        <w:tc>
          <w:tcPr>
            <w:tcW w:w="2870" w:type="dxa"/>
          </w:tcPr>
          <w:p w14:paraId="3106D573" w14:textId="77777777" w:rsidR="007F131B" w:rsidRPr="00372F18" w:rsidRDefault="007F131B" w:rsidP="005C2FA5">
            <w:pPr>
              <w:rPr>
                <w:rFonts w:ascii="Times New Roman" w:hAnsi="Times New Roman" w:cs="Times New Roman"/>
                <w:bCs/>
                <w:sz w:val="26"/>
                <w:szCs w:val="26"/>
              </w:rPr>
            </w:pPr>
            <w:r w:rsidRPr="00372F18">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6E375FC3" w14:textId="77777777" w:rsidR="007F131B" w:rsidRPr="00372F18" w:rsidRDefault="007F131B" w:rsidP="005C2FA5">
            <w:pPr>
              <w:rPr>
                <w:rFonts w:ascii="Times New Roman" w:hAnsi="Times New Roman" w:cs="Times New Roman"/>
                <w:bCs/>
                <w:sz w:val="26"/>
                <w:szCs w:val="26"/>
              </w:rPr>
            </w:pPr>
            <w:r w:rsidRPr="00372F18">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5D61A483" w14:textId="77777777" w:rsidR="007F131B" w:rsidRPr="00372F18" w:rsidRDefault="007F131B" w:rsidP="005C2FA5">
            <w:pPr>
              <w:rPr>
                <w:rFonts w:ascii="Times New Roman" w:hAnsi="Times New Roman" w:cs="Times New Roman"/>
                <w:b/>
                <w:sz w:val="26"/>
                <w:szCs w:val="26"/>
              </w:rPr>
            </w:pPr>
            <w:r w:rsidRPr="00372F18">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05F12C5B" w14:textId="77777777" w:rsidR="007F131B" w:rsidRPr="00372F18" w:rsidRDefault="007F131B" w:rsidP="005C2FA5">
            <w:pPr>
              <w:rPr>
                <w:rFonts w:ascii="Times New Roman" w:hAnsi="Times New Roman" w:cs="Times New Roman"/>
                <w:b/>
                <w:sz w:val="26"/>
                <w:szCs w:val="26"/>
              </w:rPr>
            </w:pPr>
            <w:r w:rsidRPr="00372F18">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103F4EB7" w14:textId="77777777" w:rsidR="007F131B" w:rsidRPr="00372F18" w:rsidRDefault="007F131B" w:rsidP="005C2FA5">
            <w:pPr>
              <w:rPr>
                <w:rFonts w:ascii="Times New Roman" w:hAnsi="Times New Roman" w:cs="Times New Roman"/>
                <w:sz w:val="26"/>
                <w:szCs w:val="26"/>
              </w:rPr>
            </w:pPr>
            <w:r w:rsidRPr="00372F18">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7B4410" w:rsidRPr="00372F18" w14:paraId="652FF1A9" w14:textId="77777777" w:rsidTr="005C2FA5">
        <w:tc>
          <w:tcPr>
            <w:tcW w:w="1413" w:type="dxa"/>
          </w:tcPr>
          <w:p w14:paraId="57BA941D" w14:textId="2787BBCC"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3.1.1 Предоставление коммунальных услуг</w:t>
            </w:r>
          </w:p>
        </w:tc>
        <w:tc>
          <w:tcPr>
            <w:tcW w:w="2870" w:type="dxa"/>
          </w:tcPr>
          <w:p w14:paraId="2BD0F75A" w14:textId="5726E02D"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0AADF0DF" w14:textId="09730CCC"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4DFE3ED4" w14:textId="3DF61A49" w:rsidR="007B4410" w:rsidRPr="007B4410" w:rsidRDefault="007B4410" w:rsidP="000E28D9">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2DBD1E1D" w14:textId="33C89A7F"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w:t>
            </w:r>
          </w:p>
        </w:tc>
        <w:tc>
          <w:tcPr>
            <w:tcW w:w="2835" w:type="dxa"/>
          </w:tcPr>
          <w:p w14:paraId="4B3902DF" w14:textId="31DBBC4D"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r>
      <w:tr w:rsidR="007B4410" w:rsidRPr="00372F18" w14:paraId="76EA5A09" w14:textId="77777777" w:rsidTr="005C2FA5">
        <w:tc>
          <w:tcPr>
            <w:tcW w:w="1413" w:type="dxa"/>
          </w:tcPr>
          <w:p w14:paraId="20AB6705" w14:textId="0A738969"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3.8.1 Государственное управление</w:t>
            </w:r>
          </w:p>
        </w:tc>
        <w:tc>
          <w:tcPr>
            <w:tcW w:w="2870" w:type="dxa"/>
          </w:tcPr>
          <w:p w14:paraId="5E56A59B" w14:textId="12661D0C"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3D1C1FD3"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08308D9B" w14:textId="383B8630" w:rsidR="007B4410" w:rsidRPr="007B4410" w:rsidRDefault="007B4410" w:rsidP="000E28D9">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49B52C07"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w:t>
            </w:r>
          </w:p>
        </w:tc>
        <w:tc>
          <w:tcPr>
            <w:tcW w:w="2835" w:type="dxa"/>
          </w:tcPr>
          <w:p w14:paraId="4666F5A3"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r>
      <w:tr w:rsidR="007B4410" w:rsidRPr="00372F18" w14:paraId="343DE7A9" w14:textId="77777777" w:rsidTr="005C2FA5">
        <w:tc>
          <w:tcPr>
            <w:tcW w:w="1413" w:type="dxa"/>
          </w:tcPr>
          <w:p w14:paraId="704FB4E3"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8.1 Обеспечение вооруженных сил</w:t>
            </w:r>
          </w:p>
        </w:tc>
        <w:tc>
          <w:tcPr>
            <w:tcW w:w="2870" w:type="dxa"/>
          </w:tcPr>
          <w:p w14:paraId="3CDB4959"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4399AFED"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79FEF3B5" w14:textId="7F077AD0" w:rsidR="007B4410" w:rsidRPr="007B4410" w:rsidRDefault="007B4410" w:rsidP="000E28D9">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44D85413"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w:t>
            </w:r>
          </w:p>
        </w:tc>
        <w:tc>
          <w:tcPr>
            <w:tcW w:w="2835" w:type="dxa"/>
          </w:tcPr>
          <w:p w14:paraId="3A1E3757"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r>
      <w:tr w:rsidR="007B4410" w:rsidRPr="00372F18" w14:paraId="775119C5" w14:textId="77777777" w:rsidTr="005C2FA5">
        <w:tc>
          <w:tcPr>
            <w:tcW w:w="1413" w:type="dxa"/>
          </w:tcPr>
          <w:p w14:paraId="54DBD8A9" w14:textId="2BC776A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8.3 Обеспечение внутренне</w:t>
            </w:r>
            <w:r w:rsidRPr="00372F18">
              <w:rPr>
                <w:rFonts w:ascii="Times New Roman" w:hAnsi="Times New Roman" w:cs="Times New Roman"/>
                <w:bCs/>
                <w:sz w:val="26"/>
                <w:szCs w:val="26"/>
              </w:rPr>
              <w:lastRenderedPageBreak/>
              <w:t>го правопорядка</w:t>
            </w:r>
          </w:p>
        </w:tc>
        <w:tc>
          <w:tcPr>
            <w:tcW w:w="2870" w:type="dxa"/>
          </w:tcPr>
          <w:p w14:paraId="1113BC3D" w14:textId="794AE12A"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lastRenderedPageBreak/>
              <w:t>Не установлены</w:t>
            </w:r>
          </w:p>
        </w:tc>
        <w:tc>
          <w:tcPr>
            <w:tcW w:w="2835" w:type="dxa"/>
          </w:tcPr>
          <w:p w14:paraId="3D2938C4" w14:textId="32B716C5"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7173916A" w14:textId="507A3A85" w:rsidR="007B4410" w:rsidRPr="007B4410" w:rsidRDefault="007B4410" w:rsidP="000E28D9">
            <w:pPr>
              <w:rPr>
                <w:rFonts w:ascii="Times New Roman" w:hAnsi="Times New Roman" w:cs="Times New Roman"/>
                <w:bCs/>
                <w:sz w:val="26"/>
                <w:szCs w:val="26"/>
              </w:rPr>
            </w:pPr>
            <w:r w:rsidRPr="007B4410">
              <w:rPr>
                <w:rFonts w:ascii="Times New Roman" w:hAnsi="Times New Roman" w:cs="Times New Roman"/>
                <w:sz w:val="26"/>
                <w:szCs w:val="26"/>
              </w:rPr>
              <w:t>Не установлены</w:t>
            </w:r>
          </w:p>
        </w:tc>
        <w:tc>
          <w:tcPr>
            <w:tcW w:w="2835" w:type="dxa"/>
          </w:tcPr>
          <w:p w14:paraId="799E8405" w14:textId="7BB85AB4"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w:t>
            </w:r>
          </w:p>
        </w:tc>
        <w:tc>
          <w:tcPr>
            <w:tcW w:w="2835" w:type="dxa"/>
          </w:tcPr>
          <w:p w14:paraId="513B9F0A" w14:textId="6A7C93FD"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r>
      <w:tr w:rsidR="007B4410" w:rsidRPr="00372F18" w14:paraId="2EEBDBCE" w14:textId="77777777" w:rsidTr="005C2FA5">
        <w:tc>
          <w:tcPr>
            <w:tcW w:w="1413" w:type="dxa"/>
          </w:tcPr>
          <w:p w14:paraId="5E5C0857" w14:textId="23DB5DD8"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lastRenderedPageBreak/>
              <w:t>8.4 Обеспечение деятельности по исполнению наказаний</w:t>
            </w:r>
          </w:p>
        </w:tc>
        <w:tc>
          <w:tcPr>
            <w:tcW w:w="2870" w:type="dxa"/>
          </w:tcPr>
          <w:p w14:paraId="0BB8E812" w14:textId="04C8DB89"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4FABB4AF" w14:textId="289ABC76"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093F759E" w14:textId="70BB8FD9" w:rsidR="007B4410" w:rsidRPr="00372F18" w:rsidRDefault="007B4410" w:rsidP="000E28D9">
            <w:pPr>
              <w:rPr>
                <w:rFonts w:ascii="Times New Roman" w:hAnsi="Times New Roman" w:cs="Times New Roman"/>
                <w:bCs/>
                <w:sz w:val="26"/>
                <w:szCs w:val="26"/>
              </w:rPr>
            </w:pPr>
            <w:r w:rsidRPr="00D5512B">
              <w:rPr>
                <w:rFonts w:ascii="Times New Roman" w:hAnsi="Times New Roman" w:cs="Times New Roman"/>
                <w:sz w:val="26"/>
                <w:szCs w:val="26"/>
              </w:rPr>
              <w:t>Не установлены</w:t>
            </w:r>
          </w:p>
        </w:tc>
        <w:tc>
          <w:tcPr>
            <w:tcW w:w="2835" w:type="dxa"/>
          </w:tcPr>
          <w:p w14:paraId="628FF248" w14:textId="5C12BF75"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w:t>
            </w:r>
          </w:p>
        </w:tc>
        <w:tc>
          <w:tcPr>
            <w:tcW w:w="2835" w:type="dxa"/>
          </w:tcPr>
          <w:p w14:paraId="474EA3B9" w14:textId="5647C185"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r>
      <w:tr w:rsidR="007B4410" w:rsidRPr="00372F18" w14:paraId="2F91D38F" w14:textId="77777777" w:rsidTr="005C2FA5">
        <w:tc>
          <w:tcPr>
            <w:tcW w:w="1413" w:type="dxa"/>
          </w:tcPr>
          <w:p w14:paraId="6EEC91F4"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12.0 Земельные участки</w:t>
            </w:r>
          </w:p>
          <w:p w14:paraId="04A836F4"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(территории) общего</w:t>
            </w:r>
          </w:p>
          <w:p w14:paraId="4450E51D"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пользования</w:t>
            </w:r>
          </w:p>
        </w:tc>
        <w:tc>
          <w:tcPr>
            <w:tcW w:w="2870" w:type="dxa"/>
          </w:tcPr>
          <w:p w14:paraId="6E726565"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35A8C80E"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c>
          <w:tcPr>
            <w:tcW w:w="2835" w:type="dxa"/>
          </w:tcPr>
          <w:p w14:paraId="270F9E60" w14:textId="67DE5204" w:rsidR="007B4410" w:rsidRPr="00372F18" w:rsidRDefault="007B4410" w:rsidP="000E28D9">
            <w:pPr>
              <w:rPr>
                <w:rFonts w:ascii="Times New Roman" w:hAnsi="Times New Roman" w:cs="Times New Roman"/>
                <w:bCs/>
                <w:sz w:val="26"/>
                <w:szCs w:val="26"/>
              </w:rPr>
            </w:pPr>
            <w:r w:rsidRPr="00D5512B">
              <w:rPr>
                <w:rFonts w:ascii="Times New Roman" w:hAnsi="Times New Roman" w:cs="Times New Roman"/>
                <w:sz w:val="26"/>
                <w:szCs w:val="26"/>
              </w:rPr>
              <w:t>Не установлены</w:t>
            </w:r>
          </w:p>
        </w:tc>
        <w:tc>
          <w:tcPr>
            <w:tcW w:w="2835" w:type="dxa"/>
          </w:tcPr>
          <w:p w14:paraId="1D3B81D3"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w:t>
            </w:r>
          </w:p>
        </w:tc>
        <w:tc>
          <w:tcPr>
            <w:tcW w:w="2835" w:type="dxa"/>
          </w:tcPr>
          <w:p w14:paraId="0EF030EE" w14:textId="77777777" w:rsidR="007B4410" w:rsidRPr="00372F18" w:rsidRDefault="007B4410" w:rsidP="000E28D9">
            <w:pPr>
              <w:rPr>
                <w:rFonts w:ascii="Times New Roman" w:hAnsi="Times New Roman" w:cs="Times New Roman"/>
                <w:bCs/>
                <w:sz w:val="26"/>
                <w:szCs w:val="26"/>
              </w:rPr>
            </w:pPr>
            <w:r w:rsidRPr="00372F18">
              <w:rPr>
                <w:rFonts w:ascii="Times New Roman" w:hAnsi="Times New Roman" w:cs="Times New Roman"/>
                <w:bCs/>
                <w:sz w:val="26"/>
                <w:szCs w:val="26"/>
              </w:rPr>
              <w:t>Не установлены</w:t>
            </w:r>
          </w:p>
        </w:tc>
      </w:tr>
    </w:tbl>
    <w:p w14:paraId="086DD82A" w14:textId="77777777" w:rsidR="007F131B" w:rsidRPr="00CC3E48" w:rsidRDefault="007F131B" w:rsidP="007F131B">
      <w:pPr>
        <w:tabs>
          <w:tab w:val="left" w:pos="1020"/>
        </w:tabs>
        <w:spacing w:before="57" w:line="276" w:lineRule="auto"/>
        <w:ind w:right="104"/>
        <w:jc w:val="both"/>
        <w:rPr>
          <w:rFonts w:ascii="Times New Roman" w:hAnsi="Times New Roman" w:cs="Times New Roman"/>
          <w:sz w:val="24"/>
          <w:szCs w:val="24"/>
          <w:highlight w:val="yellow"/>
        </w:rPr>
      </w:pPr>
    </w:p>
    <w:p w14:paraId="2115407F" w14:textId="77777777" w:rsidR="007F131B" w:rsidRPr="00CC3E48" w:rsidRDefault="007F131B" w:rsidP="007F131B">
      <w:pPr>
        <w:tabs>
          <w:tab w:val="left" w:pos="952"/>
        </w:tabs>
        <w:spacing w:before="1" w:line="276" w:lineRule="auto"/>
        <w:ind w:right="108"/>
        <w:jc w:val="both"/>
        <w:rPr>
          <w:rFonts w:ascii="Times New Roman" w:hAnsi="Times New Roman" w:cs="Times New Roman"/>
          <w:sz w:val="24"/>
          <w:szCs w:val="24"/>
          <w:highlight w:val="yellow"/>
        </w:rPr>
        <w:sectPr w:rsidR="007F131B" w:rsidRPr="00CC3E48" w:rsidSect="007F131B">
          <w:pgSz w:w="16840" w:h="11910" w:orient="landscape"/>
          <w:pgMar w:top="740" w:right="280" w:bottom="1520" w:left="1080" w:header="720" w:footer="720" w:gutter="0"/>
          <w:cols w:space="720"/>
          <w:docGrid w:linePitch="299"/>
        </w:sectPr>
      </w:pPr>
    </w:p>
    <w:p w14:paraId="036DDA29" w14:textId="6FA6869B" w:rsidR="007F131B" w:rsidRPr="006045A4" w:rsidRDefault="00D029FA" w:rsidP="00D029FA">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lastRenderedPageBreak/>
        <w:t xml:space="preserve">3. </w:t>
      </w:r>
      <w:r w:rsidR="007F131B" w:rsidRPr="006045A4">
        <w:rPr>
          <w:rFonts w:ascii="Times New Roman" w:hAnsi="Times New Roman" w:cs="Times New Roman"/>
          <w:sz w:val="26"/>
          <w:szCs w:val="26"/>
        </w:rPr>
        <w:t xml:space="preserve">Ограничения использования земельных участков и объектов капитального строительства, находящихся в зоне ВО1 и расположенных в границах зон с особыми условиями использования территории, </w:t>
      </w:r>
      <w:r w:rsidR="00F33EC1" w:rsidRPr="006045A4">
        <w:rPr>
          <w:rFonts w:ascii="Times New Roman" w:hAnsi="Times New Roman" w:cs="Times New Roman"/>
          <w:sz w:val="26"/>
          <w:szCs w:val="26"/>
        </w:rPr>
        <w:t>устанавливаются в соответствии со статьями 57-59 настоящих Правил</w:t>
      </w:r>
      <w:r w:rsidR="007F131B" w:rsidRPr="006045A4">
        <w:rPr>
          <w:rFonts w:ascii="Times New Roman" w:hAnsi="Times New Roman" w:cs="Times New Roman"/>
          <w:sz w:val="26"/>
          <w:szCs w:val="26"/>
        </w:rPr>
        <w:t>.</w:t>
      </w:r>
    </w:p>
    <w:p w14:paraId="1950BACF" w14:textId="77777777" w:rsidR="00E031BF" w:rsidRPr="007F131B" w:rsidRDefault="00E031BF" w:rsidP="00A2290A">
      <w:pPr>
        <w:pStyle w:val="a5"/>
        <w:spacing w:line="276" w:lineRule="auto"/>
        <w:rPr>
          <w:rFonts w:ascii="Times New Roman" w:hAnsi="Times New Roman" w:cs="Times New Roman"/>
          <w:sz w:val="24"/>
          <w:szCs w:val="24"/>
        </w:rPr>
      </w:pPr>
    </w:p>
    <w:p w14:paraId="08B58AE1" w14:textId="3385E0CE" w:rsidR="00E031BF" w:rsidRPr="00DB79EB" w:rsidRDefault="00E031BF" w:rsidP="00DB79EB">
      <w:pPr>
        <w:pStyle w:val="3"/>
        <w:spacing w:before="0" w:line="360" w:lineRule="auto"/>
        <w:ind w:firstLine="709"/>
        <w:rPr>
          <w:sz w:val="26"/>
          <w:szCs w:val="26"/>
        </w:rPr>
      </w:pPr>
      <w:bookmarkStart w:id="57" w:name="_Toc225266855"/>
      <w:r w:rsidRPr="00DB79EB">
        <w:rPr>
          <w:sz w:val="26"/>
          <w:szCs w:val="26"/>
        </w:rPr>
        <w:t xml:space="preserve">Статья </w:t>
      </w:r>
      <w:r w:rsidR="007441AD" w:rsidRPr="00DB79EB">
        <w:rPr>
          <w:sz w:val="26"/>
          <w:szCs w:val="26"/>
        </w:rPr>
        <w:t>4</w:t>
      </w:r>
      <w:r w:rsidR="00C61E95" w:rsidRPr="00DB79EB">
        <w:rPr>
          <w:sz w:val="26"/>
          <w:szCs w:val="26"/>
        </w:rPr>
        <w:t>8</w:t>
      </w:r>
      <w:r w:rsidRPr="00DB79EB">
        <w:rPr>
          <w:sz w:val="26"/>
          <w:szCs w:val="26"/>
        </w:rPr>
        <w:t>. С</w:t>
      </w:r>
      <w:r w:rsidR="004C712C" w:rsidRPr="00DB79EB">
        <w:rPr>
          <w:sz w:val="26"/>
          <w:szCs w:val="26"/>
        </w:rPr>
        <w:t>Х</w:t>
      </w:r>
      <w:r w:rsidR="00E674CB" w:rsidRPr="00DB79EB">
        <w:rPr>
          <w:sz w:val="26"/>
          <w:szCs w:val="26"/>
        </w:rPr>
        <w:t xml:space="preserve"> –</w:t>
      </w:r>
      <w:r w:rsidRPr="00DB79EB">
        <w:rPr>
          <w:sz w:val="26"/>
          <w:szCs w:val="26"/>
        </w:rPr>
        <w:t xml:space="preserve"> зоны сельскохозяйственного назначения</w:t>
      </w:r>
      <w:bookmarkEnd w:id="57"/>
    </w:p>
    <w:p w14:paraId="03313A80" w14:textId="2F1F3BE6" w:rsidR="00DD2D25" w:rsidRPr="00DB79EB" w:rsidRDefault="00016312" w:rsidP="00DB79EB">
      <w:pPr>
        <w:tabs>
          <w:tab w:val="left" w:pos="1089"/>
        </w:tabs>
        <w:spacing w:line="360" w:lineRule="auto"/>
        <w:ind w:firstLine="709"/>
        <w:jc w:val="both"/>
        <w:rPr>
          <w:rFonts w:ascii="Times New Roman" w:hAnsi="Times New Roman" w:cs="Times New Roman"/>
          <w:sz w:val="26"/>
          <w:szCs w:val="26"/>
        </w:rPr>
      </w:pPr>
      <w:r w:rsidRPr="00DB79EB">
        <w:rPr>
          <w:rFonts w:ascii="Times New Roman" w:hAnsi="Times New Roman" w:cs="Times New Roman"/>
          <w:sz w:val="26"/>
          <w:szCs w:val="26"/>
        </w:rPr>
        <w:t xml:space="preserve">1. </w:t>
      </w:r>
      <w:r w:rsidR="00E031BF" w:rsidRPr="00DB79EB">
        <w:rPr>
          <w:rFonts w:ascii="Times New Roman" w:hAnsi="Times New Roman" w:cs="Times New Roman"/>
          <w:sz w:val="26"/>
          <w:szCs w:val="26"/>
        </w:rPr>
        <w:t>На территории Великого Новгорода выделен</w:t>
      </w:r>
      <w:r w:rsidR="00DB79EB" w:rsidRPr="00DB79EB">
        <w:rPr>
          <w:rFonts w:ascii="Times New Roman" w:hAnsi="Times New Roman" w:cs="Times New Roman"/>
          <w:sz w:val="26"/>
          <w:szCs w:val="26"/>
        </w:rPr>
        <w:t>а</w:t>
      </w:r>
      <w:r w:rsidR="00E031BF" w:rsidRPr="00DB79EB">
        <w:rPr>
          <w:rFonts w:ascii="Times New Roman" w:hAnsi="Times New Roman" w:cs="Times New Roman"/>
          <w:sz w:val="26"/>
          <w:szCs w:val="26"/>
        </w:rPr>
        <w:t xml:space="preserve"> </w:t>
      </w:r>
      <w:r w:rsidRPr="00DB79EB">
        <w:rPr>
          <w:rFonts w:ascii="Times New Roman" w:hAnsi="Times New Roman" w:cs="Times New Roman"/>
          <w:sz w:val="26"/>
          <w:szCs w:val="26"/>
        </w:rPr>
        <w:t xml:space="preserve"> </w:t>
      </w:r>
      <w:r w:rsidR="00E031BF" w:rsidRPr="00DB79EB">
        <w:rPr>
          <w:rFonts w:ascii="Times New Roman" w:hAnsi="Times New Roman" w:cs="Times New Roman"/>
          <w:sz w:val="26"/>
          <w:szCs w:val="26"/>
        </w:rPr>
        <w:t>СХ3</w:t>
      </w:r>
      <w:r w:rsidR="00E674CB" w:rsidRPr="00DB79EB">
        <w:rPr>
          <w:rFonts w:ascii="Times New Roman" w:hAnsi="Times New Roman" w:cs="Times New Roman"/>
          <w:sz w:val="26"/>
          <w:szCs w:val="26"/>
        </w:rPr>
        <w:t xml:space="preserve"> –</w:t>
      </w:r>
      <w:r w:rsidR="00E031BF" w:rsidRPr="00DB79EB">
        <w:rPr>
          <w:rFonts w:ascii="Times New Roman" w:hAnsi="Times New Roman" w:cs="Times New Roman"/>
          <w:sz w:val="26"/>
          <w:szCs w:val="26"/>
        </w:rPr>
        <w:t xml:space="preserve"> </w:t>
      </w:r>
      <w:r w:rsidR="00DD2D25" w:rsidRPr="00DB79EB">
        <w:rPr>
          <w:rFonts w:ascii="Times New Roman" w:hAnsi="Times New Roman" w:cs="Times New Roman"/>
          <w:sz w:val="26"/>
          <w:szCs w:val="26"/>
        </w:rPr>
        <w:t>зона садоводства и огородничества</w:t>
      </w:r>
      <w:r w:rsidR="00E031BF" w:rsidRPr="00DB79EB">
        <w:rPr>
          <w:rFonts w:ascii="Times New Roman" w:hAnsi="Times New Roman" w:cs="Times New Roman"/>
          <w:sz w:val="26"/>
          <w:szCs w:val="26"/>
        </w:rPr>
        <w:t>.</w:t>
      </w:r>
    </w:p>
    <w:p w14:paraId="21B1BEFA" w14:textId="040541EA" w:rsidR="00E031BF" w:rsidRPr="00DB79EB" w:rsidRDefault="00016312" w:rsidP="00DB79EB">
      <w:pPr>
        <w:tabs>
          <w:tab w:val="left" w:pos="953"/>
        </w:tabs>
        <w:spacing w:line="360" w:lineRule="auto"/>
        <w:ind w:firstLine="709"/>
        <w:jc w:val="both"/>
        <w:rPr>
          <w:rFonts w:ascii="Times New Roman" w:hAnsi="Times New Roman" w:cs="Times New Roman"/>
          <w:sz w:val="26"/>
          <w:szCs w:val="26"/>
        </w:rPr>
      </w:pPr>
      <w:r w:rsidRPr="00DB79EB">
        <w:rPr>
          <w:rFonts w:ascii="Times New Roman" w:hAnsi="Times New Roman" w:cs="Times New Roman"/>
          <w:sz w:val="26"/>
          <w:szCs w:val="26"/>
        </w:rPr>
        <w:t xml:space="preserve">2. </w:t>
      </w:r>
      <w:r w:rsidR="00E031BF" w:rsidRPr="00DB79EB">
        <w:rPr>
          <w:rFonts w:ascii="Times New Roman" w:hAnsi="Times New Roman" w:cs="Times New Roman"/>
          <w:sz w:val="26"/>
          <w:szCs w:val="26"/>
        </w:rPr>
        <w:t xml:space="preserve">Зоны </w:t>
      </w:r>
      <w:r w:rsidR="007701B3" w:rsidRPr="00DB79EB">
        <w:rPr>
          <w:rFonts w:ascii="Times New Roman" w:hAnsi="Times New Roman" w:cs="Times New Roman"/>
          <w:sz w:val="26"/>
          <w:szCs w:val="26"/>
        </w:rPr>
        <w:t>сельскохозяйственного</w:t>
      </w:r>
      <w:r w:rsidR="00E031BF" w:rsidRPr="00DB79EB">
        <w:rPr>
          <w:rFonts w:ascii="Times New Roman" w:hAnsi="Times New Roman" w:cs="Times New Roman"/>
          <w:sz w:val="26"/>
          <w:szCs w:val="26"/>
        </w:rPr>
        <w:t xml:space="preserve"> назначения предназначены для </w:t>
      </w:r>
      <w:r w:rsidR="004C712C" w:rsidRPr="00DB79EB">
        <w:rPr>
          <w:rFonts w:ascii="Times New Roman" w:hAnsi="Times New Roman" w:cs="Times New Roman"/>
          <w:sz w:val="26"/>
          <w:szCs w:val="26"/>
        </w:rPr>
        <w:t>ведения гражданами</w:t>
      </w:r>
      <w:r w:rsidRPr="00DB79EB">
        <w:rPr>
          <w:rFonts w:ascii="Times New Roman" w:hAnsi="Times New Roman" w:cs="Times New Roman"/>
          <w:sz w:val="26"/>
          <w:szCs w:val="26"/>
        </w:rPr>
        <w:t xml:space="preserve"> </w:t>
      </w:r>
      <w:r w:rsidR="004C712C" w:rsidRPr="00DB79EB">
        <w:rPr>
          <w:rFonts w:ascii="Times New Roman" w:hAnsi="Times New Roman" w:cs="Times New Roman"/>
          <w:sz w:val="26"/>
          <w:szCs w:val="26"/>
        </w:rPr>
        <w:t>садоводства или огородничества для собственных нужд</w:t>
      </w:r>
      <w:r w:rsidR="00E031BF" w:rsidRPr="00DB79EB">
        <w:rPr>
          <w:rFonts w:ascii="Times New Roman" w:hAnsi="Times New Roman" w:cs="Times New Roman"/>
          <w:sz w:val="26"/>
          <w:szCs w:val="26"/>
        </w:rPr>
        <w:t>.</w:t>
      </w:r>
    </w:p>
    <w:p w14:paraId="0645A665" w14:textId="77777777" w:rsidR="00E031BF" w:rsidRPr="007F131B" w:rsidRDefault="00E031BF" w:rsidP="00A2290A">
      <w:pPr>
        <w:pStyle w:val="a0"/>
        <w:spacing w:before="11" w:line="276" w:lineRule="auto"/>
        <w:jc w:val="both"/>
        <w:rPr>
          <w:rFonts w:ascii="Times New Roman" w:hAnsi="Times New Roman" w:cs="Times New Roman"/>
          <w:sz w:val="24"/>
          <w:szCs w:val="24"/>
        </w:rPr>
      </w:pPr>
    </w:p>
    <w:p w14:paraId="390D352D" w14:textId="020797E8" w:rsidR="00E031BF" w:rsidRPr="00DB79EB" w:rsidRDefault="00E031BF" w:rsidP="00DB79EB">
      <w:pPr>
        <w:pStyle w:val="3"/>
        <w:spacing w:before="0" w:line="360" w:lineRule="auto"/>
        <w:ind w:firstLine="709"/>
        <w:rPr>
          <w:sz w:val="26"/>
          <w:szCs w:val="26"/>
        </w:rPr>
      </w:pPr>
      <w:bookmarkStart w:id="58" w:name="_Toc225266856"/>
      <w:r w:rsidRPr="00DB79EB">
        <w:rPr>
          <w:sz w:val="26"/>
          <w:szCs w:val="26"/>
        </w:rPr>
        <w:t xml:space="preserve">Статья </w:t>
      </w:r>
      <w:r w:rsidR="00C61E95" w:rsidRPr="00DB79EB">
        <w:rPr>
          <w:sz w:val="26"/>
          <w:szCs w:val="26"/>
        </w:rPr>
        <w:t>49</w:t>
      </w:r>
      <w:r w:rsidRPr="00DB79EB">
        <w:rPr>
          <w:sz w:val="26"/>
          <w:szCs w:val="26"/>
        </w:rPr>
        <w:t>.</w:t>
      </w:r>
      <w:r w:rsidR="004C712C" w:rsidRPr="00DB79EB">
        <w:rPr>
          <w:sz w:val="26"/>
          <w:szCs w:val="26"/>
        </w:rPr>
        <w:t xml:space="preserve"> СХ3</w:t>
      </w:r>
      <w:r w:rsidR="00E674CB" w:rsidRPr="00DB79EB">
        <w:rPr>
          <w:sz w:val="26"/>
          <w:szCs w:val="26"/>
        </w:rPr>
        <w:t xml:space="preserve"> –</w:t>
      </w:r>
      <w:r w:rsidRPr="00DB79EB">
        <w:rPr>
          <w:sz w:val="26"/>
          <w:szCs w:val="26"/>
        </w:rPr>
        <w:t xml:space="preserve"> </w:t>
      </w:r>
      <w:r w:rsidR="0004148A" w:rsidRPr="00DB79EB">
        <w:rPr>
          <w:sz w:val="26"/>
          <w:szCs w:val="26"/>
        </w:rPr>
        <w:t>зона садоводства и огородничества</w:t>
      </w:r>
      <w:bookmarkEnd w:id="58"/>
    </w:p>
    <w:p w14:paraId="011B1BA5" w14:textId="3C97BD9C" w:rsidR="00E031BF" w:rsidRPr="00DB79EB" w:rsidRDefault="00DB79EB" w:rsidP="00DB79EB">
      <w:pPr>
        <w:tabs>
          <w:tab w:val="left" w:pos="1048"/>
        </w:tabs>
        <w:spacing w:line="360" w:lineRule="auto"/>
        <w:ind w:firstLine="709"/>
        <w:jc w:val="both"/>
        <w:rPr>
          <w:rFonts w:ascii="Times New Roman" w:hAnsi="Times New Roman" w:cs="Times New Roman"/>
          <w:sz w:val="26"/>
          <w:szCs w:val="26"/>
        </w:rPr>
      </w:pPr>
      <w:r w:rsidRPr="00DB79EB">
        <w:rPr>
          <w:rFonts w:ascii="Times New Roman" w:hAnsi="Times New Roman" w:cs="Times New Roman"/>
          <w:sz w:val="26"/>
          <w:szCs w:val="26"/>
        </w:rPr>
        <w:t>1</w:t>
      </w:r>
      <w:r w:rsidR="00016312" w:rsidRPr="00DB79EB">
        <w:rPr>
          <w:rFonts w:ascii="Times New Roman" w:hAnsi="Times New Roman" w:cs="Times New Roman"/>
          <w:sz w:val="26"/>
          <w:szCs w:val="26"/>
        </w:rPr>
        <w:t xml:space="preserve">. </w:t>
      </w:r>
      <w:r w:rsidR="00E031BF" w:rsidRPr="00DB79EB">
        <w:rPr>
          <w:rFonts w:ascii="Times New Roman" w:hAnsi="Times New Roman" w:cs="Times New Roman"/>
          <w:sz w:val="26"/>
          <w:szCs w:val="26"/>
        </w:rPr>
        <w:t>Виды разрешенного использования земельных участков и объектов капитального строительства:</w:t>
      </w: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6"/>
        <w:gridCol w:w="2494"/>
        <w:gridCol w:w="2211"/>
      </w:tblGrid>
      <w:tr w:rsidR="00E031BF" w:rsidRPr="00DB79EB" w14:paraId="52416E15" w14:textId="77777777" w:rsidTr="005C2FA5">
        <w:trPr>
          <w:trHeight w:val="741"/>
        </w:trPr>
        <w:tc>
          <w:tcPr>
            <w:tcW w:w="4366" w:type="dxa"/>
          </w:tcPr>
          <w:p w14:paraId="0B852D46" w14:textId="77777777" w:rsidR="00E031BF" w:rsidRPr="00DB79EB" w:rsidRDefault="00E031BF" w:rsidP="00016312">
            <w:pPr>
              <w:pStyle w:val="TableParagraph"/>
              <w:spacing w:before="100" w:line="276" w:lineRule="auto"/>
              <w:ind w:right="708"/>
              <w:rPr>
                <w:rFonts w:ascii="Times New Roman" w:hAnsi="Times New Roman" w:cs="Times New Roman"/>
                <w:sz w:val="26"/>
                <w:szCs w:val="26"/>
              </w:rPr>
            </w:pPr>
            <w:r w:rsidRPr="00DB79EB">
              <w:rPr>
                <w:rFonts w:ascii="Times New Roman" w:hAnsi="Times New Roman" w:cs="Times New Roman"/>
                <w:sz w:val="26"/>
                <w:szCs w:val="26"/>
              </w:rPr>
              <w:t>Основные виды разрешенного использования</w:t>
            </w:r>
          </w:p>
        </w:tc>
        <w:tc>
          <w:tcPr>
            <w:tcW w:w="2494" w:type="dxa"/>
          </w:tcPr>
          <w:p w14:paraId="0F268513" w14:textId="77777777" w:rsidR="00E031BF" w:rsidRPr="00DB79EB" w:rsidRDefault="00E031BF" w:rsidP="00016312">
            <w:pPr>
              <w:pStyle w:val="TableParagraph"/>
              <w:spacing w:before="100" w:line="276" w:lineRule="auto"/>
              <w:ind w:right="155"/>
              <w:rPr>
                <w:rFonts w:ascii="Times New Roman" w:hAnsi="Times New Roman" w:cs="Times New Roman"/>
                <w:sz w:val="26"/>
                <w:szCs w:val="26"/>
              </w:rPr>
            </w:pPr>
            <w:r w:rsidRPr="00DB79EB">
              <w:rPr>
                <w:rFonts w:ascii="Times New Roman" w:hAnsi="Times New Roman" w:cs="Times New Roman"/>
                <w:sz w:val="26"/>
                <w:szCs w:val="26"/>
              </w:rPr>
              <w:t>Условно разрешенные виды использования</w:t>
            </w:r>
          </w:p>
        </w:tc>
        <w:tc>
          <w:tcPr>
            <w:tcW w:w="2211" w:type="dxa"/>
          </w:tcPr>
          <w:p w14:paraId="53CBF34B" w14:textId="77777777" w:rsidR="00E031BF" w:rsidRPr="00DB79EB" w:rsidRDefault="00E031BF" w:rsidP="00016312">
            <w:pPr>
              <w:pStyle w:val="TableParagraph"/>
              <w:spacing w:before="100" w:line="276" w:lineRule="auto"/>
              <w:ind w:right="94"/>
              <w:rPr>
                <w:rFonts w:ascii="Times New Roman" w:hAnsi="Times New Roman" w:cs="Times New Roman"/>
                <w:sz w:val="26"/>
                <w:szCs w:val="26"/>
              </w:rPr>
            </w:pPr>
            <w:r w:rsidRPr="00DB79EB">
              <w:rPr>
                <w:rFonts w:ascii="Times New Roman" w:hAnsi="Times New Roman" w:cs="Times New Roman"/>
                <w:sz w:val="26"/>
                <w:szCs w:val="26"/>
              </w:rPr>
              <w:t>Вспомогательные виды использования</w:t>
            </w:r>
          </w:p>
        </w:tc>
      </w:tr>
      <w:tr w:rsidR="00E031BF" w:rsidRPr="00DB79EB" w14:paraId="5767D6B4" w14:textId="77777777" w:rsidTr="005C2FA5">
        <w:trPr>
          <w:trHeight w:val="273"/>
        </w:trPr>
        <w:tc>
          <w:tcPr>
            <w:tcW w:w="4366" w:type="dxa"/>
          </w:tcPr>
          <w:p w14:paraId="51839A05" w14:textId="4AD56ECD" w:rsidR="002B74DC" w:rsidRPr="00DB79EB" w:rsidRDefault="002B74DC" w:rsidP="00016312">
            <w:pPr>
              <w:pStyle w:val="TableParagraph"/>
              <w:tabs>
                <w:tab w:val="left" w:pos="393"/>
              </w:tabs>
              <w:spacing w:before="100" w:line="276" w:lineRule="auto"/>
              <w:rPr>
                <w:rFonts w:ascii="Times New Roman" w:hAnsi="Times New Roman" w:cs="Times New Roman"/>
                <w:sz w:val="26"/>
                <w:szCs w:val="26"/>
              </w:rPr>
            </w:pPr>
            <w:r w:rsidRPr="00DB79EB">
              <w:rPr>
                <w:rFonts w:ascii="Times New Roman" w:hAnsi="Times New Roman" w:cs="Times New Roman"/>
                <w:sz w:val="26"/>
                <w:szCs w:val="26"/>
              </w:rPr>
              <w:t>3.1.1 Предоставление коммунальных услуг</w:t>
            </w:r>
          </w:p>
          <w:p w14:paraId="40B88AC2" w14:textId="5A5634B8" w:rsidR="002B74DC" w:rsidRPr="00DB79EB" w:rsidRDefault="002B74DC" w:rsidP="00016312">
            <w:pPr>
              <w:pStyle w:val="TableParagraph"/>
              <w:tabs>
                <w:tab w:val="left" w:pos="393"/>
              </w:tabs>
              <w:spacing w:before="100" w:line="276" w:lineRule="auto"/>
              <w:rPr>
                <w:rFonts w:ascii="Times New Roman" w:hAnsi="Times New Roman" w:cs="Times New Roman"/>
                <w:sz w:val="26"/>
                <w:szCs w:val="26"/>
              </w:rPr>
            </w:pPr>
            <w:r w:rsidRPr="00DB79EB">
              <w:rPr>
                <w:rFonts w:ascii="Times New Roman" w:hAnsi="Times New Roman" w:cs="Times New Roman"/>
                <w:sz w:val="26"/>
                <w:szCs w:val="26"/>
              </w:rPr>
              <w:t>12.0 Земельные участки (территории) общего пользования</w:t>
            </w:r>
          </w:p>
          <w:p w14:paraId="04167AD4" w14:textId="7BA6DA24" w:rsidR="00E031BF" w:rsidRPr="00DB79EB" w:rsidRDefault="002B74DC" w:rsidP="00016312">
            <w:pPr>
              <w:pStyle w:val="TableParagraph"/>
              <w:tabs>
                <w:tab w:val="left" w:pos="393"/>
              </w:tabs>
              <w:spacing w:before="100" w:line="276" w:lineRule="auto"/>
              <w:rPr>
                <w:rFonts w:ascii="Times New Roman" w:hAnsi="Times New Roman" w:cs="Times New Roman"/>
                <w:sz w:val="26"/>
                <w:szCs w:val="26"/>
              </w:rPr>
            </w:pPr>
            <w:r w:rsidRPr="00DB79EB">
              <w:rPr>
                <w:rFonts w:ascii="Times New Roman" w:hAnsi="Times New Roman" w:cs="Times New Roman"/>
                <w:sz w:val="26"/>
                <w:szCs w:val="26"/>
              </w:rPr>
              <w:t>13.2 Ведение садоводства</w:t>
            </w:r>
            <w:r w:rsidR="00DB79EB">
              <w:rPr>
                <w:rFonts w:ascii="Times New Roman" w:hAnsi="Times New Roman" w:cs="Times New Roman"/>
                <w:sz w:val="26"/>
                <w:szCs w:val="26"/>
              </w:rPr>
              <w:t xml:space="preserve"> </w:t>
            </w:r>
            <w:r w:rsidR="00DB79EB">
              <w:rPr>
                <w:rFonts w:ascii="Times New Roman" w:hAnsi="Times New Roman" w:cs="Times New Roman"/>
                <w:sz w:val="26"/>
                <w:szCs w:val="26"/>
                <w:lang w:val="en-US"/>
              </w:rPr>
              <w:t>&lt;</w:t>
            </w:r>
            <w:r w:rsidR="00DB79EB">
              <w:rPr>
                <w:rFonts w:ascii="Times New Roman" w:hAnsi="Times New Roman" w:cs="Times New Roman"/>
                <w:sz w:val="26"/>
                <w:szCs w:val="26"/>
              </w:rPr>
              <w:t>1</w:t>
            </w:r>
            <w:r w:rsidR="00DB79EB">
              <w:rPr>
                <w:rFonts w:ascii="Times New Roman" w:hAnsi="Times New Roman" w:cs="Times New Roman"/>
                <w:sz w:val="26"/>
                <w:szCs w:val="26"/>
                <w:lang w:val="en-US"/>
              </w:rPr>
              <w:t>&gt;</w:t>
            </w:r>
          </w:p>
        </w:tc>
        <w:tc>
          <w:tcPr>
            <w:tcW w:w="2494" w:type="dxa"/>
          </w:tcPr>
          <w:p w14:paraId="435EB51D" w14:textId="6A6E60D5" w:rsidR="00E031BF" w:rsidRPr="00DB79EB" w:rsidRDefault="000E02DB" w:rsidP="00016312">
            <w:pPr>
              <w:pStyle w:val="TableParagraph"/>
              <w:tabs>
                <w:tab w:val="left" w:pos="1158"/>
                <w:tab w:val="left" w:pos="2316"/>
              </w:tabs>
              <w:spacing w:before="90" w:line="276" w:lineRule="auto"/>
              <w:ind w:right="51"/>
              <w:rPr>
                <w:rFonts w:ascii="Times New Roman" w:hAnsi="Times New Roman" w:cs="Times New Roman"/>
                <w:sz w:val="26"/>
                <w:szCs w:val="26"/>
              </w:rPr>
            </w:pPr>
            <w:r w:rsidRPr="00DB79EB">
              <w:rPr>
                <w:rFonts w:ascii="Times New Roman" w:hAnsi="Times New Roman" w:cs="Times New Roman"/>
                <w:sz w:val="26"/>
                <w:szCs w:val="26"/>
              </w:rPr>
              <w:t>Не установлены</w:t>
            </w:r>
          </w:p>
        </w:tc>
        <w:tc>
          <w:tcPr>
            <w:tcW w:w="2211" w:type="dxa"/>
          </w:tcPr>
          <w:p w14:paraId="2356E3A4" w14:textId="4F4EFE46" w:rsidR="00E031BF" w:rsidRPr="00DB79EB" w:rsidRDefault="000E02DB" w:rsidP="00016312">
            <w:pPr>
              <w:pStyle w:val="TableParagraph"/>
              <w:tabs>
                <w:tab w:val="left" w:pos="1115"/>
              </w:tabs>
              <w:spacing w:before="100" w:line="276" w:lineRule="auto"/>
              <w:ind w:right="47"/>
              <w:rPr>
                <w:rFonts w:ascii="Times New Roman" w:hAnsi="Times New Roman" w:cs="Times New Roman"/>
                <w:sz w:val="26"/>
                <w:szCs w:val="26"/>
              </w:rPr>
            </w:pPr>
            <w:r w:rsidRPr="00DB79EB">
              <w:rPr>
                <w:rFonts w:ascii="Times New Roman" w:hAnsi="Times New Roman" w:cs="Times New Roman"/>
                <w:sz w:val="26"/>
                <w:szCs w:val="26"/>
              </w:rPr>
              <w:t>Не установлены</w:t>
            </w:r>
          </w:p>
        </w:tc>
      </w:tr>
    </w:tbl>
    <w:p w14:paraId="45A4A636" w14:textId="77777777" w:rsidR="00E031BF" w:rsidRPr="007F131B" w:rsidRDefault="00E031BF" w:rsidP="00A2290A">
      <w:pPr>
        <w:pStyle w:val="a0"/>
        <w:spacing w:before="9" w:line="276" w:lineRule="auto"/>
        <w:jc w:val="both"/>
        <w:rPr>
          <w:rFonts w:ascii="Times New Roman" w:hAnsi="Times New Roman" w:cs="Times New Roman"/>
          <w:sz w:val="24"/>
          <w:szCs w:val="24"/>
          <w:lang w:val="en-US"/>
        </w:rPr>
      </w:pPr>
    </w:p>
    <w:p w14:paraId="144A86EB" w14:textId="0A26987A" w:rsidR="00DB79EB" w:rsidRPr="00DB79EB" w:rsidRDefault="00DB79EB" w:rsidP="00DB79EB">
      <w:pPr>
        <w:widowControl/>
        <w:adjustRightInd w:val="0"/>
        <w:spacing w:line="360" w:lineRule="auto"/>
        <w:jc w:val="both"/>
        <w:rPr>
          <w:rFonts w:ascii="Times New Roman" w:eastAsiaTheme="minorHAnsi" w:hAnsi="Times New Roman" w:cs="Times New Roman"/>
          <w:sz w:val="26"/>
          <w:szCs w:val="26"/>
          <w:lang w:eastAsia="en-US" w:bidi="ar-SA"/>
        </w:rPr>
      </w:pPr>
      <w:r w:rsidRPr="00DB79EB">
        <w:rPr>
          <w:rFonts w:ascii="Times New Roman" w:hAnsi="Times New Roman" w:cs="Times New Roman"/>
          <w:sz w:val="26"/>
          <w:szCs w:val="26"/>
        </w:rPr>
        <w:t xml:space="preserve">&lt;1&gt; </w:t>
      </w:r>
      <w:r w:rsidRPr="00DB79EB">
        <w:rPr>
          <w:rFonts w:ascii="Times New Roman" w:eastAsiaTheme="minorHAnsi" w:hAnsi="Times New Roman" w:cs="Times New Roman"/>
          <w:sz w:val="26"/>
          <w:szCs w:val="26"/>
          <w:lang w:eastAsia="en-US" w:bidi="ar-SA"/>
        </w:rPr>
        <w:t>Предполагает 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ВРИ с кодом 2.1, хозяйственных построек и гаражей для собственных нужд.</w:t>
      </w:r>
    </w:p>
    <w:p w14:paraId="4147F66B" w14:textId="540F47F3" w:rsidR="00A14A46" w:rsidRPr="007F131B" w:rsidRDefault="00DB79EB" w:rsidP="00DB79EB">
      <w:pPr>
        <w:tabs>
          <w:tab w:val="left" w:pos="1020"/>
        </w:tabs>
        <w:spacing w:line="360" w:lineRule="auto"/>
        <w:ind w:firstLine="709"/>
        <w:jc w:val="both"/>
        <w:rPr>
          <w:rFonts w:ascii="Times New Roman" w:hAnsi="Times New Roman" w:cs="Times New Roman"/>
          <w:sz w:val="24"/>
          <w:szCs w:val="24"/>
        </w:rPr>
      </w:pPr>
      <w:r w:rsidRPr="00DB79EB">
        <w:rPr>
          <w:rFonts w:ascii="Times New Roman" w:hAnsi="Times New Roman" w:cs="Times New Roman"/>
          <w:sz w:val="26"/>
          <w:szCs w:val="26"/>
        </w:rPr>
        <w:t>2</w:t>
      </w:r>
      <w:r w:rsidR="00016312" w:rsidRPr="00DB79EB">
        <w:rPr>
          <w:rFonts w:ascii="Times New Roman" w:hAnsi="Times New Roman" w:cs="Times New Roman"/>
          <w:sz w:val="26"/>
          <w:szCs w:val="26"/>
        </w:rPr>
        <w:t xml:space="preserve">. </w:t>
      </w:r>
      <w:r w:rsidR="00E031BF" w:rsidRPr="00DB79EB">
        <w:rPr>
          <w:rFonts w:ascii="Times New Roman" w:hAnsi="Times New Roman" w:cs="Times New Roman"/>
          <w:sz w:val="26"/>
          <w:szCs w:val="26"/>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00A14A46" w:rsidRPr="00DB79EB">
        <w:rPr>
          <w:rFonts w:ascii="Times New Roman" w:hAnsi="Times New Roman" w:cs="Times New Roman"/>
          <w:sz w:val="26"/>
          <w:szCs w:val="26"/>
        </w:rPr>
        <w:t>:</w:t>
      </w:r>
    </w:p>
    <w:p w14:paraId="00C53DB8" w14:textId="77777777" w:rsidR="00A14A46" w:rsidRPr="007F131B" w:rsidRDefault="00A14A46" w:rsidP="00A14A46">
      <w:pPr>
        <w:tabs>
          <w:tab w:val="left" w:pos="1020"/>
        </w:tabs>
        <w:spacing w:before="57" w:line="276" w:lineRule="auto"/>
        <w:ind w:right="103"/>
        <w:jc w:val="both"/>
        <w:rPr>
          <w:rFonts w:ascii="Times New Roman" w:hAnsi="Times New Roman" w:cs="Times New Roman"/>
          <w:sz w:val="24"/>
          <w:szCs w:val="24"/>
        </w:rPr>
        <w:sectPr w:rsidR="00A14A46" w:rsidRPr="007F131B" w:rsidSect="00A14A46">
          <w:pgSz w:w="11910" w:h="16840"/>
          <w:pgMar w:top="1080" w:right="740" w:bottom="280" w:left="1520" w:header="720" w:footer="720" w:gutter="0"/>
          <w:cols w:space="720"/>
        </w:sectPr>
      </w:pPr>
    </w:p>
    <w:p w14:paraId="29DD5CF7" w14:textId="77777777" w:rsidR="00A14A46" w:rsidRPr="007F131B" w:rsidRDefault="00A14A46" w:rsidP="00A14A46">
      <w:pPr>
        <w:rPr>
          <w:rFonts w:ascii="Times New Roman" w:hAnsi="Times New Roman" w:cs="Times New Roman"/>
          <w:sz w:val="24"/>
          <w:szCs w:val="24"/>
        </w:rPr>
      </w:pPr>
    </w:p>
    <w:tbl>
      <w:tblPr>
        <w:tblStyle w:val="a6"/>
        <w:tblW w:w="15623" w:type="dxa"/>
        <w:tblInd w:w="-460" w:type="dxa"/>
        <w:tblLayout w:type="fixed"/>
        <w:tblLook w:val="04A0" w:firstRow="1" w:lastRow="0" w:firstColumn="1" w:lastColumn="0" w:noHBand="0" w:noVBand="1"/>
      </w:tblPr>
      <w:tblGrid>
        <w:gridCol w:w="1702"/>
        <w:gridCol w:w="2581"/>
        <w:gridCol w:w="2835"/>
        <w:gridCol w:w="2835"/>
        <w:gridCol w:w="2835"/>
        <w:gridCol w:w="2835"/>
      </w:tblGrid>
      <w:tr w:rsidR="00211817" w:rsidRPr="00DB79EB" w14:paraId="49817AD4" w14:textId="10471470" w:rsidTr="00DB79EB">
        <w:tc>
          <w:tcPr>
            <w:tcW w:w="1702" w:type="dxa"/>
          </w:tcPr>
          <w:p w14:paraId="2C442E26" w14:textId="77777777" w:rsidR="00211817" w:rsidRPr="00DB79EB" w:rsidRDefault="00211817" w:rsidP="005C2FA5">
            <w:pPr>
              <w:rPr>
                <w:rFonts w:ascii="Times New Roman" w:hAnsi="Times New Roman" w:cs="Times New Roman"/>
                <w:bCs/>
                <w:sz w:val="26"/>
                <w:szCs w:val="26"/>
              </w:rPr>
            </w:pPr>
            <w:r w:rsidRPr="00DB79EB">
              <w:rPr>
                <w:rFonts w:ascii="Times New Roman" w:hAnsi="Times New Roman" w:cs="Times New Roman"/>
                <w:bCs/>
                <w:sz w:val="26"/>
                <w:szCs w:val="26"/>
              </w:rPr>
              <w:t>Код вида разрешенного использования</w:t>
            </w:r>
          </w:p>
        </w:tc>
        <w:tc>
          <w:tcPr>
            <w:tcW w:w="2581" w:type="dxa"/>
          </w:tcPr>
          <w:p w14:paraId="4EAB328C" w14:textId="77777777" w:rsidR="00211817" w:rsidRPr="00DB79EB" w:rsidRDefault="00211817" w:rsidP="005C2FA5">
            <w:pPr>
              <w:rPr>
                <w:rFonts w:ascii="Times New Roman" w:hAnsi="Times New Roman" w:cs="Times New Roman"/>
                <w:bCs/>
                <w:sz w:val="26"/>
                <w:szCs w:val="26"/>
              </w:rPr>
            </w:pPr>
            <w:r w:rsidRPr="00DB79EB">
              <w:rPr>
                <w:rFonts w:ascii="Times New Roman" w:hAnsi="Times New Roman" w:cs="Times New Roman"/>
                <w:bCs/>
                <w:sz w:val="26"/>
                <w:szCs w:val="26"/>
              </w:rPr>
              <w:t>Предельные (минимальные и (или) максимальные) размеры земельных участков</w:t>
            </w:r>
          </w:p>
        </w:tc>
        <w:tc>
          <w:tcPr>
            <w:tcW w:w="2835" w:type="dxa"/>
          </w:tcPr>
          <w:p w14:paraId="18BEF2AD" w14:textId="77777777" w:rsidR="00211817" w:rsidRPr="00DB79EB" w:rsidRDefault="00211817" w:rsidP="005C2FA5">
            <w:pPr>
              <w:rPr>
                <w:rFonts w:ascii="Times New Roman" w:hAnsi="Times New Roman" w:cs="Times New Roman"/>
                <w:bCs/>
                <w:sz w:val="26"/>
                <w:szCs w:val="26"/>
              </w:rPr>
            </w:pPr>
            <w:r w:rsidRPr="00DB79EB">
              <w:rPr>
                <w:rFonts w:ascii="Times New Roman" w:hAnsi="Times New Roman" w:cs="Times New Roman"/>
                <w:bCs/>
                <w:sz w:val="26"/>
                <w:szCs w:val="26"/>
              </w:rPr>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35" w:type="dxa"/>
          </w:tcPr>
          <w:p w14:paraId="70708F7E" w14:textId="21CE815E" w:rsidR="00211817" w:rsidRPr="00DB79EB" w:rsidRDefault="007E0F61" w:rsidP="005C2FA5">
            <w:pPr>
              <w:rPr>
                <w:rFonts w:ascii="Times New Roman" w:hAnsi="Times New Roman" w:cs="Times New Roman"/>
                <w:b/>
                <w:sz w:val="26"/>
                <w:szCs w:val="26"/>
              </w:rPr>
            </w:pPr>
            <w:r w:rsidRPr="00DB79EB">
              <w:rPr>
                <w:rFonts w:ascii="Times New Roman" w:hAnsi="Times New Roman" w:cs="Times New Roman"/>
                <w:sz w:val="26"/>
                <w:szCs w:val="26"/>
              </w:rPr>
              <w:t>Предельное количество этажей или предельная высота зданий, строений, сооружений</w:t>
            </w:r>
          </w:p>
        </w:tc>
        <w:tc>
          <w:tcPr>
            <w:tcW w:w="2835" w:type="dxa"/>
          </w:tcPr>
          <w:p w14:paraId="293DBAE7" w14:textId="77777777" w:rsidR="00211817" w:rsidRPr="00DB79EB" w:rsidRDefault="00211817" w:rsidP="005C2FA5">
            <w:pPr>
              <w:rPr>
                <w:rFonts w:ascii="Times New Roman" w:hAnsi="Times New Roman" w:cs="Times New Roman"/>
                <w:b/>
                <w:sz w:val="26"/>
                <w:szCs w:val="26"/>
              </w:rPr>
            </w:pPr>
            <w:r w:rsidRPr="00DB79EB">
              <w:rPr>
                <w:rFonts w:ascii="Times New Roman" w:hAnsi="Times New Roman" w:cs="Times New Roman"/>
                <w:sz w:val="26"/>
                <w:szCs w:val="26"/>
              </w:rPr>
              <w:t>Максимальный процент застройки в границах земельного участка</w:t>
            </w:r>
          </w:p>
        </w:tc>
        <w:tc>
          <w:tcPr>
            <w:tcW w:w="2835" w:type="dxa"/>
          </w:tcPr>
          <w:p w14:paraId="11E7D7D8" w14:textId="04FE7F6B" w:rsidR="00211817" w:rsidRPr="00DB79EB" w:rsidRDefault="00211817" w:rsidP="005C2FA5">
            <w:pPr>
              <w:rPr>
                <w:rFonts w:ascii="Times New Roman" w:hAnsi="Times New Roman" w:cs="Times New Roman"/>
                <w:sz w:val="26"/>
                <w:szCs w:val="26"/>
              </w:rPr>
            </w:pPr>
            <w:r w:rsidRPr="00DB79EB">
              <w:rPr>
                <w:rFonts w:ascii="Times New Roman" w:hAnsi="Times New Roman" w:cs="Times New Roman"/>
                <w:sz w:val="26"/>
                <w:szCs w:val="26"/>
              </w:rPr>
              <w:t>Иные предельные параметры разрешенного строительства, реконструкции объектов капитального строительства</w:t>
            </w:r>
          </w:p>
        </w:tc>
      </w:tr>
      <w:tr w:rsidR="007B4410" w:rsidRPr="00DB79EB" w14:paraId="2BF7DD3E" w14:textId="06503411" w:rsidTr="00DB79EB">
        <w:tc>
          <w:tcPr>
            <w:tcW w:w="1702" w:type="dxa"/>
          </w:tcPr>
          <w:p w14:paraId="0751F0EF" w14:textId="54B6231F" w:rsidR="007B4410" w:rsidRPr="00DB79EB" w:rsidRDefault="007B4410" w:rsidP="00DC3B6E">
            <w:pPr>
              <w:rPr>
                <w:rFonts w:ascii="Times New Roman" w:hAnsi="Times New Roman" w:cs="Times New Roman"/>
                <w:bCs/>
                <w:sz w:val="26"/>
                <w:szCs w:val="26"/>
              </w:rPr>
            </w:pPr>
            <w:r w:rsidRPr="00DB79EB">
              <w:rPr>
                <w:rFonts w:ascii="Times New Roman" w:hAnsi="Times New Roman" w:cs="Times New Roman"/>
                <w:bCs/>
                <w:sz w:val="26"/>
                <w:szCs w:val="26"/>
              </w:rPr>
              <w:t>3.1.1 Предоставление коммунальных услуг</w:t>
            </w:r>
          </w:p>
        </w:tc>
        <w:tc>
          <w:tcPr>
            <w:tcW w:w="2581" w:type="dxa"/>
          </w:tcPr>
          <w:p w14:paraId="4ABF583B" w14:textId="76D0E7D0" w:rsidR="007B4410" w:rsidRPr="00DB79EB" w:rsidRDefault="007B4410" w:rsidP="00DC3B6E">
            <w:pPr>
              <w:rPr>
                <w:rFonts w:ascii="Times New Roman" w:hAnsi="Times New Roman" w:cs="Times New Roman"/>
                <w:bCs/>
                <w:sz w:val="26"/>
                <w:szCs w:val="26"/>
              </w:rPr>
            </w:pPr>
            <w:r w:rsidRPr="00DB79EB">
              <w:rPr>
                <w:rFonts w:ascii="Times New Roman" w:hAnsi="Times New Roman" w:cs="Times New Roman"/>
                <w:bCs/>
                <w:sz w:val="26"/>
                <w:szCs w:val="26"/>
              </w:rPr>
              <w:t>Не установлены</w:t>
            </w:r>
          </w:p>
        </w:tc>
        <w:tc>
          <w:tcPr>
            <w:tcW w:w="2835" w:type="dxa"/>
          </w:tcPr>
          <w:p w14:paraId="29A8A5AE" w14:textId="65F47147" w:rsidR="007B4410" w:rsidRPr="00DB79EB" w:rsidRDefault="007B4410" w:rsidP="00DC3B6E">
            <w:pPr>
              <w:rPr>
                <w:rFonts w:ascii="Times New Roman" w:hAnsi="Times New Roman" w:cs="Times New Roman"/>
                <w:bCs/>
                <w:sz w:val="26"/>
                <w:szCs w:val="26"/>
              </w:rPr>
            </w:pPr>
            <w:r w:rsidRPr="00DB79EB">
              <w:rPr>
                <w:rFonts w:ascii="Times New Roman" w:hAnsi="Times New Roman" w:cs="Times New Roman"/>
                <w:bCs/>
                <w:sz w:val="26"/>
                <w:szCs w:val="26"/>
              </w:rPr>
              <w:t>Не установлены</w:t>
            </w:r>
          </w:p>
        </w:tc>
        <w:tc>
          <w:tcPr>
            <w:tcW w:w="2835" w:type="dxa"/>
          </w:tcPr>
          <w:p w14:paraId="191A303D" w14:textId="15D5C617" w:rsidR="007B4410" w:rsidRPr="00DB79EB" w:rsidRDefault="007B4410" w:rsidP="00DC3B6E">
            <w:pPr>
              <w:rPr>
                <w:rFonts w:ascii="Times New Roman" w:hAnsi="Times New Roman" w:cs="Times New Roman"/>
                <w:bCs/>
                <w:sz w:val="26"/>
                <w:szCs w:val="26"/>
              </w:rPr>
            </w:pPr>
            <w:r w:rsidRPr="003A2ED2">
              <w:rPr>
                <w:rFonts w:ascii="Times New Roman" w:hAnsi="Times New Roman" w:cs="Times New Roman"/>
                <w:sz w:val="26"/>
                <w:szCs w:val="26"/>
              </w:rPr>
              <w:t>Не установлены</w:t>
            </w:r>
          </w:p>
        </w:tc>
        <w:tc>
          <w:tcPr>
            <w:tcW w:w="2835" w:type="dxa"/>
          </w:tcPr>
          <w:p w14:paraId="1CB94923" w14:textId="4125FB62" w:rsidR="007B4410" w:rsidRPr="00DB79EB" w:rsidRDefault="007B4410" w:rsidP="00DC3B6E">
            <w:pPr>
              <w:rPr>
                <w:rFonts w:ascii="Times New Roman" w:hAnsi="Times New Roman" w:cs="Times New Roman"/>
                <w:bCs/>
                <w:sz w:val="26"/>
                <w:szCs w:val="26"/>
              </w:rPr>
            </w:pPr>
            <w:r w:rsidRPr="00DB79EB">
              <w:rPr>
                <w:rFonts w:ascii="Times New Roman" w:hAnsi="Times New Roman" w:cs="Times New Roman"/>
                <w:bCs/>
                <w:sz w:val="26"/>
                <w:szCs w:val="26"/>
              </w:rPr>
              <w:t>Не установлен</w:t>
            </w:r>
          </w:p>
        </w:tc>
        <w:tc>
          <w:tcPr>
            <w:tcW w:w="2835" w:type="dxa"/>
          </w:tcPr>
          <w:p w14:paraId="4DEA254D" w14:textId="2F93BE4E" w:rsidR="007B4410" w:rsidRPr="00DB79EB" w:rsidRDefault="007B4410" w:rsidP="00DC3B6E">
            <w:pPr>
              <w:rPr>
                <w:rFonts w:ascii="Times New Roman" w:hAnsi="Times New Roman" w:cs="Times New Roman"/>
                <w:bCs/>
                <w:sz w:val="26"/>
                <w:szCs w:val="26"/>
              </w:rPr>
            </w:pPr>
            <w:r w:rsidRPr="00DB79EB">
              <w:rPr>
                <w:rFonts w:ascii="Times New Roman" w:hAnsi="Times New Roman" w:cs="Times New Roman"/>
                <w:bCs/>
                <w:sz w:val="26"/>
                <w:szCs w:val="26"/>
              </w:rPr>
              <w:t>Не установлены</w:t>
            </w:r>
          </w:p>
        </w:tc>
      </w:tr>
      <w:tr w:rsidR="007B4410" w:rsidRPr="00DB79EB" w14:paraId="5A14190C" w14:textId="2AA5CC7F" w:rsidTr="00DB79EB">
        <w:tc>
          <w:tcPr>
            <w:tcW w:w="1702" w:type="dxa"/>
          </w:tcPr>
          <w:p w14:paraId="5DDBF810" w14:textId="77777777"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12.0 Земельные участки</w:t>
            </w:r>
          </w:p>
          <w:p w14:paraId="5AC85687" w14:textId="77777777"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(территории) общего</w:t>
            </w:r>
          </w:p>
          <w:p w14:paraId="52AC5547" w14:textId="77777777"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пользования</w:t>
            </w:r>
          </w:p>
        </w:tc>
        <w:tc>
          <w:tcPr>
            <w:tcW w:w="2581" w:type="dxa"/>
          </w:tcPr>
          <w:p w14:paraId="385075A3" w14:textId="77777777"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Не установлены</w:t>
            </w:r>
          </w:p>
        </w:tc>
        <w:tc>
          <w:tcPr>
            <w:tcW w:w="2835" w:type="dxa"/>
          </w:tcPr>
          <w:p w14:paraId="01BDB6D3" w14:textId="77777777"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Не установлены</w:t>
            </w:r>
          </w:p>
        </w:tc>
        <w:tc>
          <w:tcPr>
            <w:tcW w:w="2835" w:type="dxa"/>
          </w:tcPr>
          <w:p w14:paraId="661B7080" w14:textId="0B03FC39" w:rsidR="007B4410" w:rsidRPr="00DB79EB" w:rsidRDefault="007B4410" w:rsidP="005C2FA5">
            <w:pPr>
              <w:rPr>
                <w:rFonts w:ascii="Times New Roman" w:hAnsi="Times New Roman" w:cs="Times New Roman"/>
                <w:bCs/>
                <w:sz w:val="26"/>
                <w:szCs w:val="26"/>
              </w:rPr>
            </w:pPr>
            <w:r w:rsidRPr="003A2ED2">
              <w:rPr>
                <w:rFonts w:ascii="Times New Roman" w:hAnsi="Times New Roman" w:cs="Times New Roman"/>
                <w:sz w:val="26"/>
                <w:szCs w:val="26"/>
              </w:rPr>
              <w:t>Не установлены</w:t>
            </w:r>
          </w:p>
        </w:tc>
        <w:tc>
          <w:tcPr>
            <w:tcW w:w="2835" w:type="dxa"/>
          </w:tcPr>
          <w:p w14:paraId="45B7D304" w14:textId="77777777"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Не установлен</w:t>
            </w:r>
          </w:p>
        </w:tc>
        <w:tc>
          <w:tcPr>
            <w:tcW w:w="2835" w:type="dxa"/>
          </w:tcPr>
          <w:p w14:paraId="35A2EF97" w14:textId="56D766A9" w:rsidR="007B4410" w:rsidRPr="00DB79EB" w:rsidRDefault="007B4410" w:rsidP="005C2FA5">
            <w:pPr>
              <w:rPr>
                <w:rFonts w:ascii="Times New Roman" w:hAnsi="Times New Roman" w:cs="Times New Roman"/>
                <w:bCs/>
                <w:sz w:val="26"/>
                <w:szCs w:val="26"/>
              </w:rPr>
            </w:pPr>
            <w:r w:rsidRPr="00DB79EB">
              <w:rPr>
                <w:rFonts w:ascii="Times New Roman" w:hAnsi="Times New Roman" w:cs="Times New Roman"/>
                <w:bCs/>
                <w:sz w:val="26"/>
                <w:szCs w:val="26"/>
              </w:rPr>
              <w:t>Не установлены</w:t>
            </w:r>
          </w:p>
        </w:tc>
      </w:tr>
      <w:tr w:rsidR="00211817" w:rsidRPr="00DB79EB" w14:paraId="2E63C4BE" w14:textId="4C995A8D" w:rsidTr="00DB79EB">
        <w:tc>
          <w:tcPr>
            <w:tcW w:w="1702" w:type="dxa"/>
          </w:tcPr>
          <w:p w14:paraId="2460AA0D" w14:textId="14E0FE5F" w:rsidR="00211817" w:rsidRPr="00DB79EB" w:rsidRDefault="00211817" w:rsidP="00DC3B6E">
            <w:pPr>
              <w:rPr>
                <w:rFonts w:ascii="Times New Roman" w:hAnsi="Times New Roman" w:cs="Times New Roman"/>
                <w:bCs/>
                <w:sz w:val="26"/>
                <w:szCs w:val="26"/>
              </w:rPr>
            </w:pPr>
            <w:r w:rsidRPr="00DB79EB">
              <w:rPr>
                <w:rFonts w:ascii="Times New Roman" w:hAnsi="Times New Roman" w:cs="Times New Roman"/>
                <w:bCs/>
                <w:sz w:val="26"/>
                <w:szCs w:val="26"/>
              </w:rPr>
              <w:t>13.2 Ведение садоводства</w:t>
            </w:r>
          </w:p>
        </w:tc>
        <w:tc>
          <w:tcPr>
            <w:tcW w:w="2581" w:type="dxa"/>
          </w:tcPr>
          <w:p w14:paraId="73C327CE" w14:textId="28D465D4" w:rsidR="00211817" w:rsidRPr="00DB79EB" w:rsidRDefault="008022E7" w:rsidP="00DC3B6E">
            <w:pPr>
              <w:rPr>
                <w:rFonts w:ascii="Times New Roman" w:hAnsi="Times New Roman" w:cs="Times New Roman"/>
                <w:bCs/>
                <w:sz w:val="26"/>
                <w:szCs w:val="26"/>
              </w:rPr>
            </w:pPr>
            <w:r w:rsidRPr="00DB79EB">
              <w:rPr>
                <w:rFonts w:ascii="Times New Roman" w:hAnsi="Times New Roman" w:cs="Times New Roman"/>
                <w:bCs/>
                <w:sz w:val="26"/>
                <w:szCs w:val="26"/>
              </w:rPr>
              <w:t>Минимальная площадь земельного участка – 400 кв. метров</w:t>
            </w:r>
            <w:r w:rsidR="00EE06F5" w:rsidRPr="00DB79EB">
              <w:rPr>
                <w:rFonts w:ascii="Times New Roman" w:hAnsi="Times New Roman" w:cs="Times New Roman"/>
                <w:bCs/>
                <w:sz w:val="26"/>
                <w:szCs w:val="26"/>
              </w:rPr>
              <w:t xml:space="preserve"> &lt;</w:t>
            </w:r>
            <w:r w:rsidR="00DB79EB">
              <w:rPr>
                <w:rFonts w:ascii="Times New Roman" w:hAnsi="Times New Roman" w:cs="Times New Roman"/>
                <w:bCs/>
                <w:sz w:val="26"/>
                <w:szCs w:val="26"/>
              </w:rPr>
              <w:t>1</w:t>
            </w:r>
            <w:r w:rsidR="00EE06F5" w:rsidRPr="00DB79EB">
              <w:rPr>
                <w:rFonts w:ascii="Times New Roman" w:hAnsi="Times New Roman" w:cs="Times New Roman"/>
                <w:bCs/>
                <w:sz w:val="26"/>
                <w:szCs w:val="26"/>
              </w:rPr>
              <w:t>&gt;</w:t>
            </w:r>
            <w:r w:rsidR="00211817" w:rsidRPr="00DB79EB">
              <w:rPr>
                <w:rFonts w:ascii="Times New Roman" w:hAnsi="Times New Roman" w:cs="Times New Roman"/>
                <w:bCs/>
                <w:sz w:val="26"/>
                <w:szCs w:val="26"/>
              </w:rPr>
              <w:t>;</w:t>
            </w:r>
          </w:p>
          <w:p w14:paraId="416C5E8A" w14:textId="77777777" w:rsidR="00BE2A15" w:rsidRPr="00DB79EB" w:rsidRDefault="00BE2A15" w:rsidP="00DC3B6E">
            <w:pPr>
              <w:rPr>
                <w:rFonts w:ascii="Times New Roman" w:hAnsi="Times New Roman" w:cs="Times New Roman"/>
                <w:bCs/>
                <w:sz w:val="26"/>
                <w:szCs w:val="26"/>
              </w:rPr>
            </w:pPr>
          </w:p>
          <w:p w14:paraId="2B687769" w14:textId="6E0AA121" w:rsidR="00211817" w:rsidRPr="00DB79EB" w:rsidRDefault="008022E7" w:rsidP="00DB79EB">
            <w:pPr>
              <w:rPr>
                <w:rFonts w:ascii="Times New Roman" w:hAnsi="Times New Roman" w:cs="Times New Roman"/>
                <w:bCs/>
                <w:sz w:val="26"/>
                <w:szCs w:val="26"/>
              </w:rPr>
            </w:pPr>
            <w:r w:rsidRPr="00DB79EB">
              <w:rPr>
                <w:rFonts w:ascii="Times New Roman" w:hAnsi="Times New Roman" w:cs="Times New Roman"/>
                <w:bCs/>
                <w:sz w:val="26"/>
                <w:szCs w:val="26"/>
              </w:rPr>
              <w:t>Максимальная площадь земельного участка – 1200 кв. метров</w:t>
            </w:r>
            <w:r w:rsidR="00EE06F5" w:rsidRPr="00DB79EB">
              <w:rPr>
                <w:rFonts w:ascii="Times New Roman" w:hAnsi="Times New Roman" w:cs="Times New Roman"/>
                <w:bCs/>
                <w:sz w:val="26"/>
                <w:szCs w:val="26"/>
              </w:rPr>
              <w:t xml:space="preserve"> &lt;</w:t>
            </w:r>
            <w:r w:rsidR="00DB79EB">
              <w:rPr>
                <w:rFonts w:ascii="Times New Roman" w:hAnsi="Times New Roman" w:cs="Times New Roman"/>
                <w:bCs/>
                <w:sz w:val="26"/>
                <w:szCs w:val="26"/>
              </w:rPr>
              <w:t>1</w:t>
            </w:r>
            <w:r w:rsidR="00EE06F5" w:rsidRPr="00DB79EB">
              <w:rPr>
                <w:rFonts w:ascii="Times New Roman" w:hAnsi="Times New Roman" w:cs="Times New Roman"/>
                <w:bCs/>
                <w:sz w:val="26"/>
                <w:szCs w:val="26"/>
              </w:rPr>
              <w:t>&gt;</w:t>
            </w:r>
          </w:p>
        </w:tc>
        <w:tc>
          <w:tcPr>
            <w:tcW w:w="2835" w:type="dxa"/>
          </w:tcPr>
          <w:p w14:paraId="323C2BF7" w14:textId="77777777" w:rsidR="007B4410" w:rsidRPr="007B4410" w:rsidRDefault="007B4410" w:rsidP="007B4410">
            <w:pPr>
              <w:rPr>
                <w:rFonts w:ascii="Times New Roman" w:hAnsi="Times New Roman" w:cs="Times New Roman"/>
                <w:bCs/>
                <w:sz w:val="26"/>
                <w:szCs w:val="26"/>
              </w:rPr>
            </w:pPr>
            <w:r w:rsidRPr="007B4410">
              <w:rPr>
                <w:rFonts w:ascii="Times New Roman" w:hAnsi="Times New Roman" w:cs="Times New Roman"/>
                <w:bCs/>
                <w:sz w:val="26"/>
                <w:szCs w:val="26"/>
              </w:rPr>
              <w:t>Минимальное расстояние от границ земельного участка:</w:t>
            </w:r>
          </w:p>
          <w:p w14:paraId="496F60D9" w14:textId="77777777" w:rsidR="007B4410" w:rsidRPr="007B4410" w:rsidRDefault="007B4410" w:rsidP="007B4410">
            <w:pPr>
              <w:rPr>
                <w:rFonts w:ascii="Times New Roman" w:hAnsi="Times New Roman" w:cs="Times New Roman"/>
                <w:bCs/>
                <w:sz w:val="26"/>
                <w:szCs w:val="26"/>
              </w:rPr>
            </w:pPr>
            <w:r w:rsidRPr="007B4410">
              <w:rPr>
                <w:rFonts w:ascii="Times New Roman" w:hAnsi="Times New Roman" w:cs="Times New Roman"/>
                <w:bCs/>
                <w:sz w:val="26"/>
                <w:szCs w:val="26"/>
              </w:rPr>
              <w:t xml:space="preserve">между фронтальной границей участка и основным строением - в соответствии со сложившейся линией застройки, в случае </w:t>
            </w:r>
            <w:r w:rsidRPr="007B4410">
              <w:rPr>
                <w:rFonts w:ascii="Times New Roman" w:hAnsi="Times New Roman" w:cs="Times New Roman"/>
                <w:bCs/>
                <w:sz w:val="26"/>
                <w:szCs w:val="26"/>
              </w:rPr>
              <w:lastRenderedPageBreak/>
              <w:t>отсутствия сложившейся застройки – 3 м;</w:t>
            </w:r>
          </w:p>
          <w:p w14:paraId="50E32E90" w14:textId="77777777" w:rsidR="007B4410" w:rsidRPr="007B4410" w:rsidRDefault="007B4410" w:rsidP="007B4410">
            <w:pPr>
              <w:rPr>
                <w:rFonts w:ascii="Times New Roman" w:hAnsi="Times New Roman" w:cs="Times New Roman"/>
                <w:bCs/>
                <w:sz w:val="26"/>
                <w:szCs w:val="26"/>
              </w:rPr>
            </w:pPr>
            <w:r w:rsidRPr="007B4410">
              <w:rPr>
                <w:rFonts w:ascii="Times New Roman" w:hAnsi="Times New Roman" w:cs="Times New Roman"/>
                <w:bCs/>
                <w:sz w:val="26"/>
                <w:szCs w:val="26"/>
              </w:rPr>
              <w:t>до жилого дома - 3 м;</w:t>
            </w:r>
          </w:p>
          <w:p w14:paraId="367E19F6" w14:textId="77777777" w:rsidR="007B4410" w:rsidRPr="007B4410" w:rsidRDefault="007B4410" w:rsidP="007B4410">
            <w:pPr>
              <w:rPr>
                <w:rFonts w:ascii="Times New Roman" w:hAnsi="Times New Roman" w:cs="Times New Roman"/>
                <w:bCs/>
                <w:sz w:val="26"/>
                <w:szCs w:val="26"/>
              </w:rPr>
            </w:pPr>
            <w:r w:rsidRPr="007B4410">
              <w:rPr>
                <w:rFonts w:ascii="Times New Roman" w:hAnsi="Times New Roman" w:cs="Times New Roman"/>
                <w:bCs/>
                <w:sz w:val="26"/>
                <w:szCs w:val="26"/>
              </w:rPr>
              <w:t>до хозяйственных построек - 1 м.</w:t>
            </w:r>
          </w:p>
          <w:p w14:paraId="61B9C3F2" w14:textId="319D5024" w:rsidR="00211817" w:rsidRPr="00DB79EB" w:rsidRDefault="007B4410" w:rsidP="003F527C">
            <w:pPr>
              <w:rPr>
                <w:rFonts w:ascii="Times New Roman" w:hAnsi="Times New Roman" w:cs="Times New Roman"/>
                <w:bCs/>
                <w:sz w:val="26"/>
                <w:szCs w:val="26"/>
              </w:rPr>
            </w:pPr>
            <w:r w:rsidRPr="007B4410">
              <w:rPr>
                <w:rFonts w:ascii="Times New Roman" w:hAnsi="Times New Roman" w:cs="Times New Roman"/>
                <w:bCs/>
                <w:sz w:val="26"/>
                <w:szCs w:val="26"/>
              </w:rPr>
              <w:t xml:space="preserve">Допускается блокировка хозяйственных построек на смежных приусадебных участках по взаимному согласию собственников </w:t>
            </w:r>
            <w:r w:rsidR="003F527C">
              <w:rPr>
                <w:rFonts w:ascii="Times New Roman" w:hAnsi="Times New Roman" w:cs="Times New Roman"/>
                <w:bCs/>
                <w:sz w:val="26"/>
                <w:szCs w:val="26"/>
              </w:rPr>
              <w:t xml:space="preserve">садового дома, </w:t>
            </w:r>
            <w:r w:rsidRPr="007B4410">
              <w:rPr>
                <w:rFonts w:ascii="Times New Roman" w:hAnsi="Times New Roman" w:cs="Times New Roman"/>
                <w:bCs/>
                <w:sz w:val="26"/>
                <w:szCs w:val="26"/>
              </w:rPr>
              <w:t>жилого дома, а также блокировка хозяйственных построек к основному строению.</w:t>
            </w:r>
          </w:p>
        </w:tc>
        <w:tc>
          <w:tcPr>
            <w:tcW w:w="2835" w:type="dxa"/>
          </w:tcPr>
          <w:p w14:paraId="2E9EFBB9" w14:textId="0337859C" w:rsidR="00211817" w:rsidRPr="00DB79EB" w:rsidRDefault="00E520C8" w:rsidP="00DC3B6E">
            <w:pPr>
              <w:rPr>
                <w:rFonts w:ascii="Times New Roman" w:hAnsi="Times New Roman" w:cs="Times New Roman"/>
                <w:bCs/>
                <w:sz w:val="26"/>
                <w:szCs w:val="26"/>
              </w:rPr>
            </w:pPr>
            <w:r w:rsidRPr="00DB79EB">
              <w:rPr>
                <w:rFonts w:ascii="Times New Roman" w:hAnsi="Times New Roman" w:cs="Times New Roman"/>
                <w:bCs/>
                <w:sz w:val="26"/>
                <w:szCs w:val="26"/>
              </w:rPr>
              <w:lastRenderedPageBreak/>
              <w:t>Максимальная высота зданий, строений, сооружений – 12 метров (3 этажа)</w:t>
            </w:r>
          </w:p>
        </w:tc>
        <w:tc>
          <w:tcPr>
            <w:tcW w:w="2835" w:type="dxa"/>
          </w:tcPr>
          <w:p w14:paraId="242BB5C3" w14:textId="17C3DFB7" w:rsidR="00211817" w:rsidRPr="00DB79EB" w:rsidRDefault="00D9343C" w:rsidP="00DC3B6E">
            <w:pPr>
              <w:rPr>
                <w:rFonts w:ascii="Times New Roman" w:hAnsi="Times New Roman" w:cs="Times New Roman"/>
                <w:bCs/>
                <w:sz w:val="26"/>
                <w:szCs w:val="26"/>
              </w:rPr>
            </w:pPr>
            <w:r w:rsidRPr="00DB79EB">
              <w:rPr>
                <w:rFonts w:ascii="Times New Roman" w:hAnsi="Times New Roman" w:cs="Times New Roman"/>
                <w:bCs/>
                <w:sz w:val="26"/>
                <w:szCs w:val="26"/>
              </w:rPr>
              <w:t>Не установлен</w:t>
            </w:r>
          </w:p>
        </w:tc>
        <w:tc>
          <w:tcPr>
            <w:tcW w:w="2835" w:type="dxa"/>
          </w:tcPr>
          <w:p w14:paraId="3379326A" w14:textId="77777777" w:rsidR="00806525" w:rsidRPr="00806525" w:rsidRDefault="00806525" w:rsidP="00806525">
            <w:pPr>
              <w:rPr>
                <w:rFonts w:ascii="Times New Roman" w:hAnsi="Times New Roman" w:cs="Times New Roman"/>
                <w:bCs/>
                <w:sz w:val="26"/>
                <w:szCs w:val="26"/>
              </w:rPr>
            </w:pPr>
            <w:r w:rsidRPr="00806525">
              <w:rPr>
                <w:rFonts w:ascii="Times New Roman" w:hAnsi="Times New Roman" w:cs="Times New Roman"/>
                <w:bCs/>
                <w:sz w:val="26"/>
                <w:szCs w:val="26"/>
              </w:rPr>
              <w:t>минимальное расстояние от окон жилых помещений (комнат, кухонь и веранд) до стен домов, расположенных на соседних земельных участках, -</w:t>
            </w:r>
          </w:p>
          <w:p w14:paraId="3233B6F4" w14:textId="4B8FDD6E" w:rsidR="00211817" w:rsidRPr="00DB79EB" w:rsidRDefault="00806525" w:rsidP="00806525">
            <w:pPr>
              <w:rPr>
                <w:rFonts w:ascii="Times New Roman" w:hAnsi="Times New Roman" w:cs="Times New Roman"/>
                <w:bCs/>
                <w:sz w:val="26"/>
                <w:szCs w:val="26"/>
              </w:rPr>
            </w:pPr>
            <w:r w:rsidRPr="00806525">
              <w:rPr>
                <w:rFonts w:ascii="Times New Roman" w:hAnsi="Times New Roman" w:cs="Times New Roman"/>
                <w:bCs/>
                <w:sz w:val="26"/>
                <w:szCs w:val="26"/>
              </w:rPr>
              <w:t>6 м.</w:t>
            </w:r>
          </w:p>
        </w:tc>
      </w:tr>
    </w:tbl>
    <w:p w14:paraId="5011D6C5" w14:textId="77777777" w:rsidR="00A14A46" w:rsidRPr="007F131B" w:rsidRDefault="00A14A46" w:rsidP="00A14A46">
      <w:pPr>
        <w:tabs>
          <w:tab w:val="left" w:pos="1020"/>
        </w:tabs>
        <w:spacing w:before="57" w:line="276" w:lineRule="auto"/>
        <w:ind w:right="104"/>
        <w:jc w:val="both"/>
        <w:rPr>
          <w:rFonts w:ascii="Times New Roman" w:hAnsi="Times New Roman" w:cs="Times New Roman"/>
          <w:sz w:val="20"/>
          <w:szCs w:val="20"/>
          <w:lang w:val="en-US"/>
        </w:rPr>
      </w:pPr>
    </w:p>
    <w:p w14:paraId="432B91F9" w14:textId="32EFC670" w:rsidR="00B449E2" w:rsidRPr="00DB79EB" w:rsidRDefault="00EE06F5" w:rsidP="00DB79EB">
      <w:pPr>
        <w:tabs>
          <w:tab w:val="left" w:pos="1020"/>
        </w:tabs>
        <w:spacing w:line="360" w:lineRule="auto"/>
        <w:ind w:firstLine="709"/>
        <w:jc w:val="both"/>
        <w:rPr>
          <w:rFonts w:ascii="Times New Roman" w:hAnsi="Times New Roman" w:cs="Times New Roman"/>
          <w:sz w:val="26"/>
          <w:szCs w:val="26"/>
        </w:rPr>
      </w:pPr>
      <w:r w:rsidRPr="00DB79EB">
        <w:rPr>
          <w:rFonts w:ascii="Times New Roman" w:hAnsi="Times New Roman" w:cs="Times New Roman"/>
          <w:sz w:val="26"/>
          <w:szCs w:val="26"/>
        </w:rPr>
        <w:t>&lt;</w:t>
      </w:r>
      <w:r w:rsidR="00DB79EB" w:rsidRPr="00DB79EB">
        <w:rPr>
          <w:rFonts w:ascii="Times New Roman" w:hAnsi="Times New Roman" w:cs="Times New Roman"/>
          <w:sz w:val="26"/>
          <w:szCs w:val="26"/>
        </w:rPr>
        <w:t>1</w:t>
      </w:r>
      <w:r w:rsidRPr="00DB79EB">
        <w:rPr>
          <w:rFonts w:ascii="Times New Roman" w:hAnsi="Times New Roman" w:cs="Times New Roman"/>
          <w:sz w:val="26"/>
          <w:szCs w:val="26"/>
        </w:rPr>
        <w:t>&gt; При наличии у правообладателей земельных участков документов, удостоверяющих право на площадь земельного участка, отличающуюся от установленной настоящими Правилами минимальной/максимальной площади земельных участков, площадь земельных участков может превышать установленную настоящими Правилами минимальную/максимальную площадь земельных участков.</w:t>
      </w:r>
    </w:p>
    <w:p w14:paraId="5769359B" w14:textId="77777777" w:rsidR="00A14A46" w:rsidRPr="00DB79EB" w:rsidRDefault="00A14A46" w:rsidP="00A14A46">
      <w:pPr>
        <w:pStyle w:val="a0"/>
        <w:spacing w:before="1" w:line="276" w:lineRule="auto"/>
        <w:jc w:val="both"/>
        <w:rPr>
          <w:rFonts w:ascii="Times New Roman" w:hAnsi="Times New Roman" w:cs="Times New Roman"/>
          <w:sz w:val="26"/>
          <w:szCs w:val="26"/>
        </w:rPr>
      </w:pPr>
    </w:p>
    <w:p w14:paraId="7A3A66AD" w14:textId="77777777" w:rsidR="00A14A46" w:rsidRPr="007F131B" w:rsidRDefault="00A14A46" w:rsidP="00A14A46">
      <w:pPr>
        <w:tabs>
          <w:tab w:val="left" w:pos="952"/>
        </w:tabs>
        <w:spacing w:before="1" w:line="276" w:lineRule="auto"/>
        <w:ind w:right="108"/>
        <w:jc w:val="both"/>
        <w:rPr>
          <w:rFonts w:ascii="Times New Roman" w:hAnsi="Times New Roman" w:cs="Times New Roman"/>
          <w:sz w:val="24"/>
          <w:szCs w:val="24"/>
        </w:rPr>
        <w:sectPr w:rsidR="00A14A46" w:rsidRPr="007F131B" w:rsidSect="00A14A46">
          <w:pgSz w:w="16840" w:h="11910" w:orient="landscape"/>
          <w:pgMar w:top="740" w:right="280" w:bottom="1520" w:left="1080" w:header="720" w:footer="720" w:gutter="0"/>
          <w:cols w:space="720"/>
          <w:docGrid w:linePitch="299"/>
        </w:sectPr>
      </w:pPr>
    </w:p>
    <w:p w14:paraId="77034686" w14:textId="6BD503DF" w:rsidR="00291F0A" w:rsidRPr="006045A4" w:rsidRDefault="00D029FA" w:rsidP="006045A4">
      <w:pPr>
        <w:tabs>
          <w:tab w:val="left" w:pos="952"/>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lastRenderedPageBreak/>
        <w:t>3</w:t>
      </w:r>
      <w:r w:rsidR="00291F0A" w:rsidRPr="006045A4">
        <w:rPr>
          <w:rFonts w:ascii="Times New Roman" w:hAnsi="Times New Roman" w:cs="Times New Roman"/>
          <w:sz w:val="26"/>
          <w:szCs w:val="26"/>
        </w:rPr>
        <w:t xml:space="preserve">. Ограничения использования земельных участков и объектов капитального строительства, находящихся в зоне СХ3 </w:t>
      </w:r>
      <w:r w:rsidR="002063DC" w:rsidRPr="006045A4">
        <w:rPr>
          <w:rFonts w:ascii="Times New Roman" w:hAnsi="Times New Roman" w:cs="Times New Roman"/>
          <w:sz w:val="26"/>
          <w:szCs w:val="26"/>
        </w:rPr>
        <w:t xml:space="preserve">и расположенных в границах зон с особыми условиями использования территории, </w:t>
      </w:r>
      <w:r w:rsidR="00F33EC1" w:rsidRPr="006045A4">
        <w:rPr>
          <w:rFonts w:ascii="Times New Roman" w:hAnsi="Times New Roman" w:cs="Times New Roman"/>
          <w:sz w:val="26"/>
          <w:szCs w:val="26"/>
        </w:rPr>
        <w:t>устанавливаются в соответствии со статьями 57-59 настоящих Правил</w:t>
      </w:r>
      <w:r w:rsidR="00291F0A" w:rsidRPr="006045A4">
        <w:rPr>
          <w:rFonts w:ascii="Times New Roman" w:hAnsi="Times New Roman" w:cs="Times New Roman"/>
          <w:sz w:val="26"/>
          <w:szCs w:val="26"/>
        </w:rPr>
        <w:t>.</w:t>
      </w:r>
    </w:p>
    <w:p w14:paraId="1DBC2009"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52D493AF" w14:textId="60214991" w:rsidR="00387AD1" w:rsidRDefault="00387AD1" w:rsidP="00CC3737">
      <w:pPr>
        <w:pStyle w:val="3"/>
        <w:spacing w:before="0" w:line="360" w:lineRule="auto"/>
        <w:ind w:firstLine="709"/>
        <w:rPr>
          <w:sz w:val="26"/>
          <w:szCs w:val="26"/>
        </w:rPr>
      </w:pPr>
      <w:bookmarkStart w:id="59" w:name="_Toc225266857"/>
      <w:r w:rsidRPr="00E84475">
        <w:rPr>
          <w:sz w:val="26"/>
          <w:szCs w:val="26"/>
        </w:rPr>
        <w:t xml:space="preserve">Статья </w:t>
      </w:r>
      <w:r w:rsidR="006A227B" w:rsidRPr="00E84475">
        <w:rPr>
          <w:sz w:val="26"/>
          <w:szCs w:val="26"/>
        </w:rPr>
        <w:t>5</w:t>
      </w:r>
      <w:r w:rsidR="00C61E95" w:rsidRPr="00E84475">
        <w:rPr>
          <w:sz w:val="26"/>
          <w:szCs w:val="26"/>
        </w:rPr>
        <w:t>0</w:t>
      </w:r>
      <w:r w:rsidRPr="00E84475">
        <w:rPr>
          <w:sz w:val="26"/>
          <w:szCs w:val="26"/>
        </w:rPr>
        <w:t>. Требования к архитектурно-градостроительному облику объектов капитального строительства</w:t>
      </w:r>
      <w:bookmarkEnd w:id="59"/>
    </w:p>
    <w:p w14:paraId="057DCA33" w14:textId="23E57ACF" w:rsidR="007F11CD" w:rsidRPr="00E84475" w:rsidRDefault="007F11CD" w:rsidP="00CC3737">
      <w:pPr>
        <w:widowControl/>
        <w:adjustRightInd w:val="0"/>
        <w:spacing w:line="360" w:lineRule="auto"/>
        <w:ind w:firstLine="540"/>
        <w:jc w:val="both"/>
        <w:rPr>
          <w:rFonts w:ascii="Times New Roman" w:hAnsi="Times New Roman" w:cs="Times New Roman"/>
          <w:sz w:val="26"/>
          <w:szCs w:val="26"/>
        </w:rPr>
      </w:pPr>
      <w:r w:rsidRPr="00E84475">
        <w:rPr>
          <w:rFonts w:ascii="Times New Roman" w:hAnsi="Times New Roman" w:cs="Times New Roman"/>
          <w:sz w:val="26"/>
          <w:szCs w:val="26"/>
        </w:rPr>
        <w:t xml:space="preserve">1. </w:t>
      </w:r>
      <w:r w:rsidR="00CC3737">
        <w:rPr>
          <w:rFonts w:ascii="Times New Roman" w:eastAsiaTheme="minorHAnsi" w:hAnsi="Times New Roman" w:cs="Times New Roman"/>
          <w:sz w:val="26"/>
          <w:szCs w:val="26"/>
          <w:lang w:eastAsia="en-US" w:bidi="ar-SA"/>
        </w:rPr>
        <w:t>Требования к архитектурно-градостроительному облику объектов капитального строительства включают в себя:</w:t>
      </w:r>
    </w:p>
    <w:p w14:paraId="055C733B" w14:textId="555A0F45" w:rsidR="00CC3737" w:rsidRDefault="001A7DF4" w:rsidP="00CC3737">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hAnsi="Times New Roman" w:cs="Times New Roman"/>
          <w:sz w:val="26"/>
          <w:szCs w:val="26"/>
        </w:rPr>
        <w:t xml:space="preserve">1) </w:t>
      </w:r>
      <w:r w:rsidR="007F11CD" w:rsidRPr="00E84475">
        <w:rPr>
          <w:rFonts w:ascii="Times New Roman" w:hAnsi="Times New Roman" w:cs="Times New Roman"/>
          <w:sz w:val="26"/>
          <w:szCs w:val="26"/>
        </w:rPr>
        <w:t>требования к объемно-пространственным характеристикам объектов капитального строительства</w:t>
      </w:r>
      <w:r w:rsidR="00CC3737">
        <w:rPr>
          <w:rFonts w:ascii="Times New Roman" w:hAnsi="Times New Roman" w:cs="Times New Roman"/>
          <w:sz w:val="26"/>
          <w:szCs w:val="26"/>
        </w:rPr>
        <w:t>, установленные путем п</w:t>
      </w:r>
      <w:r w:rsidR="00CC3737">
        <w:rPr>
          <w:rFonts w:ascii="Times New Roman" w:eastAsiaTheme="minorHAnsi" w:hAnsi="Times New Roman" w:cs="Times New Roman"/>
          <w:sz w:val="26"/>
          <w:szCs w:val="26"/>
          <w:lang w:eastAsia="en-US" w:bidi="ar-SA"/>
        </w:rPr>
        <w:t>еречисления архитектурных решений объектов капитального строительства, определяющих их размер, форму, функциональное назначение и местоположение в границах земельного участка</w:t>
      </w:r>
      <w:r>
        <w:rPr>
          <w:rFonts w:ascii="Times New Roman" w:eastAsiaTheme="minorHAnsi" w:hAnsi="Times New Roman" w:cs="Times New Roman"/>
          <w:sz w:val="26"/>
          <w:szCs w:val="26"/>
          <w:lang w:eastAsia="en-US" w:bidi="ar-SA"/>
        </w:rPr>
        <w:t>, включающих</w:t>
      </w:r>
      <w:r w:rsidR="00CC3737">
        <w:rPr>
          <w:rFonts w:ascii="Times New Roman" w:eastAsiaTheme="minorHAnsi" w:hAnsi="Times New Roman" w:cs="Times New Roman"/>
          <w:sz w:val="26"/>
          <w:szCs w:val="26"/>
          <w:lang w:eastAsia="en-US" w:bidi="ar-SA"/>
        </w:rPr>
        <w:t>:</w:t>
      </w:r>
    </w:p>
    <w:p w14:paraId="7F12F796" w14:textId="54F1B5B7"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максимальный отступ зданий от красной линии;</w:t>
      </w:r>
    </w:p>
    <w:p w14:paraId="15B13A31" w14:textId="57D51388"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максимальная протяженность фасада здания вдоль красной линии;</w:t>
      </w:r>
    </w:p>
    <w:p w14:paraId="4B1237A7" w14:textId="245B3162"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минимальный процент застройки земельного участка вдоль красной линии;</w:t>
      </w:r>
    </w:p>
    <w:p w14:paraId="14EDD0F2" w14:textId="5982426F"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минимальная высота первого этажа;</w:t>
      </w:r>
    </w:p>
    <w:p w14:paraId="02758E23" w14:textId="753B8140"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максимальная глубина горизонтально выступающих элементов;</w:t>
      </w:r>
    </w:p>
    <w:p w14:paraId="72DA8D5C" w14:textId="605F8873"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максимальное превышение предельной высоты здания для вертикально выступающих элементов (</w:t>
      </w:r>
      <w:r w:rsidR="00065DB1" w:rsidRPr="005C2FA5">
        <w:rPr>
          <w:rFonts w:ascii="Times New Roman" w:hAnsi="Times New Roman" w:cs="Times New Roman"/>
          <w:sz w:val="26"/>
          <w:szCs w:val="26"/>
        </w:rPr>
        <w:t>акцентны</w:t>
      </w:r>
      <w:r w:rsidR="00065DB1">
        <w:rPr>
          <w:rFonts w:ascii="Times New Roman" w:hAnsi="Times New Roman" w:cs="Times New Roman"/>
          <w:sz w:val="26"/>
          <w:szCs w:val="26"/>
        </w:rPr>
        <w:t>х</w:t>
      </w:r>
      <w:r w:rsidR="00065DB1" w:rsidRPr="005C2FA5">
        <w:rPr>
          <w:rFonts w:ascii="Times New Roman" w:hAnsi="Times New Roman" w:cs="Times New Roman"/>
          <w:sz w:val="26"/>
          <w:szCs w:val="26"/>
        </w:rPr>
        <w:t xml:space="preserve"> завершени</w:t>
      </w:r>
      <w:r w:rsidR="00065DB1">
        <w:rPr>
          <w:rFonts w:ascii="Times New Roman" w:hAnsi="Times New Roman" w:cs="Times New Roman"/>
          <w:sz w:val="26"/>
          <w:szCs w:val="26"/>
        </w:rPr>
        <w:t>й</w:t>
      </w:r>
      <w:r w:rsidR="00065DB1" w:rsidRPr="005C2FA5">
        <w:rPr>
          <w:rFonts w:ascii="Times New Roman" w:hAnsi="Times New Roman" w:cs="Times New Roman"/>
          <w:sz w:val="26"/>
          <w:szCs w:val="26"/>
        </w:rPr>
        <w:t xml:space="preserve"> на </w:t>
      </w:r>
      <w:r w:rsidR="00065DB1">
        <w:rPr>
          <w:rFonts w:ascii="Times New Roman" w:hAnsi="Times New Roman" w:cs="Times New Roman"/>
          <w:sz w:val="26"/>
          <w:szCs w:val="26"/>
        </w:rPr>
        <w:t>крыше,</w:t>
      </w:r>
      <w:r w:rsidR="00065DB1" w:rsidRPr="00E84475">
        <w:rPr>
          <w:rFonts w:ascii="Times New Roman" w:hAnsi="Times New Roman" w:cs="Times New Roman"/>
          <w:sz w:val="26"/>
          <w:szCs w:val="26"/>
        </w:rPr>
        <w:t xml:space="preserve"> </w:t>
      </w:r>
      <w:r w:rsidRPr="00E84475">
        <w:rPr>
          <w:rFonts w:ascii="Times New Roman" w:hAnsi="Times New Roman" w:cs="Times New Roman"/>
          <w:sz w:val="26"/>
          <w:szCs w:val="26"/>
        </w:rPr>
        <w:t>технологического и инженерного оборудования на кровле);</w:t>
      </w:r>
    </w:p>
    <w:p w14:paraId="456DE88D" w14:textId="03CC8DAC" w:rsidR="00CC3737" w:rsidRPr="00E84475"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допустимые и запрещенные типы кровель;</w:t>
      </w:r>
    </w:p>
    <w:p w14:paraId="247F49CF" w14:textId="65D9E00A" w:rsidR="00CC3737" w:rsidRDefault="00CC3737" w:rsidP="00CC3737">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 xml:space="preserve">предельно допустимые </w:t>
      </w:r>
      <w:r w:rsidR="001A7DF4">
        <w:rPr>
          <w:rFonts w:ascii="Times New Roman" w:hAnsi="Times New Roman" w:cs="Times New Roman"/>
          <w:sz w:val="26"/>
          <w:szCs w:val="26"/>
        </w:rPr>
        <w:t>углы наклона скатной кровли ;</w:t>
      </w:r>
    </w:p>
    <w:p w14:paraId="78FDB344" w14:textId="1D8E5434" w:rsidR="001A7DF4" w:rsidRDefault="001A7DF4" w:rsidP="001A7DF4">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hAnsi="Times New Roman" w:cs="Times New Roman"/>
          <w:sz w:val="26"/>
          <w:szCs w:val="26"/>
        </w:rPr>
        <w:t xml:space="preserve">2) </w:t>
      </w:r>
      <w:r w:rsidRPr="00E84475">
        <w:rPr>
          <w:rFonts w:ascii="Times New Roman" w:hAnsi="Times New Roman" w:cs="Times New Roman"/>
          <w:sz w:val="26"/>
          <w:szCs w:val="26"/>
        </w:rPr>
        <w:t>требования к архитектурно-стилистическим характеристикам объектов капитального строительства</w:t>
      </w:r>
      <w:r>
        <w:rPr>
          <w:rFonts w:ascii="Times New Roman" w:hAnsi="Times New Roman" w:cs="Times New Roman"/>
          <w:sz w:val="26"/>
          <w:szCs w:val="26"/>
        </w:rPr>
        <w:t>, установленные путем п</w:t>
      </w:r>
      <w:r>
        <w:rPr>
          <w:rFonts w:ascii="Times New Roman" w:eastAsiaTheme="minorHAnsi" w:hAnsi="Times New Roman" w:cs="Times New Roman"/>
          <w:sz w:val="26"/>
          <w:szCs w:val="26"/>
          <w:lang w:eastAsia="en-US" w:bidi="ar-SA"/>
        </w:rPr>
        <w:t>еречисления элементов фасадов, а также элементов иных наружных частей объектов капитального строительства и их характеристик, включающих:</w:t>
      </w:r>
    </w:p>
    <w:p w14:paraId="6CC58C3C" w14:textId="7274C934" w:rsidR="001A7DF4" w:rsidRDefault="001A7DF4" w:rsidP="001A7DF4">
      <w:pPr>
        <w:tabs>
          <w:tab w:val="left" w:pos="943"/>
        </w:tabs>
        <w:spacing w:line="360" w:lineRule="auto"/>
        <w:ind w:firstLine="709"/>
        <w:jc w:val="both"/>
        <w:rPr>
          <w:rFonts w:ascii="Times New Roman" w:hAnsi="Times New Roman" w:cs="Times New Roman"/>
          <w:sz w:val="26"/>
          <w:szCs w:val="26"/>
        </w:rPr>
      </w:pPr>
      <w:r>
        <w:rPr>
          <w:rFonts w:ascii="Times New Roman" w:eastAsiaTheme="minorHAnsi" w:hAnsi="Times New Roman" w:cs="Times New Roman"/>
          <w:sz w:val="26"/>
          <w:szCs w:val="26"/>
          <w:lang w:eastAsia="en-US" w:bidi="ar-SA"/>
        </w:rPr>
        <w:t>п</w:t>
      </w:r>
      <w:r w:rsidRPr="00E84475">
        <w:rPr>
          <w:rFonts w:ascii="Times New Roman" w:hAnsi="Times New Roman" w:cs="Times New Roman"/>
          <w:sz w:val="26"/>
          <w:szCs w:val="26"/>
        </w:rPr>
        <w:t>редельная высота оконных проемов;</w:t>
      </w:r>
    </w:p>
    <w:p w14:paraId="71A1DD98" w14:textId="0557CD79" w:rsidR="001A7DF4" w:rsidRPr="00E84475" w:rsidRDefault="001A7DF4" w:rsidP="001A7DF4">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п</w:t>
      </w:r>
      <w:r w:rsidRPr="00E84475">
        <w:rPr>
          <w:rFonts w:ascii="Times New Roman" w:hAnsi="Times New Roman" w:cs="Times New Roman"/>
          <w:sz w:val="26"/>
          <w:szCs w:val="26"/>
        </w:rPr>
        <w:t>редельная ширина оконных проемов;</w:t>
      </w:r>
    </w:p>
    <w:p w14:paraId="69BEFD89" w14:textId="25022959" w:rsidR="001A7DF4" w:rsidRPr="00E84475" w:rsidRDefault="00DF1C11" w:rsidP="001A7DF4">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предельны</w:t>
      </w:r>
      <w:r w:rsidR="001A7DF4" w:rsidRPr="00E84475">
        <w:rPr>
          <w:rFonts w:ascii="Times New Roman" w:hAnsi="Times New Roman" w:cs="Times New Roman"/>
          <w:sz w:val="26"/>
          <w:szCs w:val="26"/>
        </w:rPr>
        <w:t>е пропорции оконных проемов;</w:t>
      </w:r>
    </w:p>
    <w:p w14:paraId="5F117192" w14:textId="02B02D8C" w:rsidR="001A7DF4" w:rsidRPr="00E84475" w:rsidRDefault="001A7DF4" w:rsidP="001A7DF4">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предельное расстояние по горизонтали между оконными проемами;</w:t>
      </w:r>
    </w:p>
    <w:p w14:paraId="3B3ED118" w14:textId="768E0D7A" w:rsidR="001A7DF4" w:rsidRPr="00E84475" w:rsidRDefault="001A7DF4" w:rsidP="001A7DF4">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lastRenderedPageBreak/>
        <w:t>максимальная отметка входа на первый этаж;</w:t>
      </w:r>
    </w:p>
    <w:p w14:paraId="73E86480" w14:textId="1D2A41BF" w:rsidR="001A7DF4" w:rsidRPr="00E84475" w:rsidRDefault="001A7DF4" w:rsidP="001A7DF4">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общие требования к организации входных групп;</w:t>
      </w:r>
    </w:p>
    <w:p w14:paraId="35647A16" w14:textId="42B3CBCC" w:rsidR="001A7DF4" w:rsidRPr="00E84475" w:rsidRDefault="001A7DF4" w:rsidP="001A7DF4">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предельные размеры дверных проемов входных групп;</w:t>
      </w:r>
    </w:p>
    <w:p w14:paraId="6AAC73EF" w14:textId="2281BB16" w:rsidR="001A7DF4" w:rsidRDefault="001A7DF4" w:rsidP="001A7DF4">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общие правила остекления и/или ограждения балконов, лоджий, эркеров</w:t>
      </w:r>
      <w:r>
        <w:rPr>
          <w:rFonts w:ascii="Times New Roman" w:hAnsi="Times New Roman" w:cs="Times New Roman"/>
          <w:sz w:val="26"/>
          <w:szCs w:val="26"/>
        </w:rPr>
        <w:t>;</w:t>
      </w:r>
    </w:p>
    <w:p w14:paraId="033BF52F" w14:textId="29EE5E6A" w:rsidR="001A7DF4" w:rsidRPr="00E84475" w:rsidRDefault="001A7DF4" w:rsidP="001A7DF4">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3) </w:t>
      </w:r>
      <w:r w:rsidR="007F11CD" w:rsidRPr="00E84475">
        <w:rPr>
          <w:rFonts w:ascii="Times New Roman" w:hAnsi="Times New Roman" w:cs="Times New Roman"/>
          <w:sz w:val="26"/>
          <w:szCs w:val="26"/>
        </w:rPr>
        <w:t>требования к цветовым решениям объектов капитального строительства</w:t>
      </w:r>
      <w:r>
        <w:rPr>
          <w:rFonts w:ascii="Times New Roman" w:hAnsi="Times New Roman" w:cs="Times New Roman"/>
          <w:sz w:val="26"/>
          <w:szCs w:val="26"/>
        </w:rPr>
        <w:t>,</w:t>
      </w:r>
      <w:r w:rsidRPr="001A7DF4">
        <w:rPr>
          <w:rFonts w:ascii="Times New Roman" w:hAnsi="Times New Roman" w:cs="Times New Roman"/>
          <w:sz w:val="26"/>
          <w:szCs w:val="26"/>
        </w:rPr>
        <w:t xml:space="preserve"> </w:t>
      </w:r>
      <w:r>
        <w:rPr>
          <w:rFonts w:ascii="Times New Roman" w:hAnsi="Times New Roman" w:cs="Times New Roman"/>
          <w:sz w:val="26"/>
          <w:szCs w:val="26"/>
        </w:rPr>
        <w:t>установленные путем п</w:t>
      </w:r>
      <w:r>
        <w:rPr>
          <w:rFonts w:ascii="Times New Roman" w:eastAsiaTheme="minorHAnsi" w:hAnsi="Times New Roman" w:cs="Times New Roman"/>
          <w:sz w:val="26"/>
          <w:szCs w:val="26"/>
          <w:lang w:eastAsia="en-US" w:bidi="ar-SA"/>
        </w:rPr>
        <w:t>еречисления цветов и оттенков для отделки их фасадов с указанием палитры, включающие</w:t>
      </w:r>
      <w:r w:rsidR="00F70412">
        <w:rPr>
          <w:rFonts w:ascii="Times New Roman" w:eastAsiaTheme="minorHAnsi" w:hAnsi="Times New Roman" w:cs="Times New Roman"/>
          <w:sz w:val="26"/>
          <w:szCs w:val="26"/>
          <w:lang w:eastAsia="en-US" w:bidi="ar-SA"/>
        </w:rPr>
        <w:t xml:space="preserve"> </w:t>
      </w:r>
      <w:r w:rsidRPr="00E84475">
        <w:rPr>
          <w:rFonts w:ascii="Times New Roman" w:hAnsi="Times New Roman" w:cs="Times New Roman"/>
          <w:sz w:val="26"/>
          <w:szCs w:val="26"/>
        </w:rPr>
        <w:t>допустимые к использованию цвета внешних стен, кровельных покрытий, дверных полотен и переплетов, оконных переплетов;</w:t>
      </w:r>
    </w:p>
    <w:p w14:paraId="29C48744" w14:textId="5FA4FA8B" w:rsidR="005C6E3B" w:rsidRDefault="005C6E3B" w:rsidP="005C6E3B">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hAnsi="Times New Roman" w:cs="Times New Roman"/>
          <w:sz w:val="26"/>
          <w:szCs w:val="26"/>
        </w:rPr>
        <w:t xml:space="preserve">4) </w:t>
      </w:r>
      <w:r w:rsidR="007F11CD" w:rsidRPr="00E84475">
        <w:rPr>
          <w:rFonts w:ascii="Times New Roman" w:hAnsi="Times New Roman" w:cs="Times New Roman"/>
          <w:sz w:val="26"/>
          <w:szCs w:val="26"/>
        </w:rPr>
        <w:t>требования к отделочным и (или) строительным материалам объектов капитального строительства</w:t>
      </w:r>
      <w:r>
        <w:rPr>
          <w:rFonts w:ascii="Times New Roman" w:hAnsi="Times New Roman" w:cs="Times New Roman"/>
          <w:sz w:val="26"/>
          <w:szCs w:val="26"/>
        </w:rPr>
        <w:t xml:space="preserve">, установленные </w:t>
      </w:r>
      <w:r>
        <w:rPr>
          <w:rFonts w:ascii="Times New Roman" w:eastAsiaTheme="minorHAnsi" w:hAnsi="Times New Roman" w:cs="Times New Roman"/>
          <w:sz w:val="26"/>
          <w:szCs w:val="26"/>
          <w:lang w:eastAsia="en-US" w:bidi="ar-SA"/>
        </w:rPr>
        <w:t>путем перечисления материалов для отделки фасадов и приемов улучшения декоративных качеств фасадов объектов капитального строительства, включающих:</w:t>
      </w:r>
    </w:p>
    <w:p w14:paraId="7DDAE968" w14:textId="77777777" w:rsidR="005C6E3B" w:rsidRDefault="005C6E3B" w:rsidP="005C6E3B">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 xml:space="preserve">общие правила отделки фасада, </w:t>
      </w:r>
      <w:proofErr w:type="spellStart"/>
      <w:r w:rsidRPr="00E84475">
        <w:rPr>
          <w:rFonts w:ascii="Times New Roman" w:hAnsi="Times New Roman" w:cs="Times New Roman"/>
          <w:sz w:val="26"/>
          <w:szCs w:val="26"/>
        </w:rPr>
        <w:t>отмостки</w:t>
      </w:r>
      <w:proofErr w:type="spellEnd"/>
      <w:r w:rsidRPr="00E84475">
        <w:rPr>
          <w:rFonts w:ascii="Times New Roman" w:hAnsi="Times New Roman" w:cs="Times New Roman"/>
          <w:sz w:val="26"/>
          <w:szCs w:val="26"/>
        </w:rPr>
        <w:t xml:space="preserve"> здания;</w:t>
      </w:r>
    </w:p>
    <w:p w14:paraId="52392926" w14:textId="49DF8D45" w:rsidR="005C6E3B" w:rsidRDefault="005C6E3B" w:rsidP="005C6E3B">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д</w:t>
      </w:r>
      <w:r w:rsidRPr="00E84475">
        <w:rPr>
          <w:rFonts w:ascii="Times New Roman" w:hAnsi="Times New Roman" w:cs="Times New Roman"/>
          <w:sz w:val="26"/>
          <w:szCs w:val="26"/>
        </w:rPr>
        <w:t>опустимые к использованию типы кровельных покрытий;</w:t>
      </w:r>
    </w:p>
    <w:p w14:paraId="75EC8612" w14:textId="34F17B6E" w:rsidR="005C6E3B" w:rsidRDefault="005C6E3B" w:rsidP="005C6E3B">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о</w:t>
      </w:r>
      <w:r w:rsidRPr="00E84475">
        <w:rPr>
          <w:rFonts w:ascii="Times New Roman" w:hAnsi="Times New Roman" w:cs="Times New Roman"/>
          <w:sz w:val="26"/>
          <w:szCs w:val="26"/>
        </w:rPr>
        <w:t>бщие требования к материалам заполнения оконных проемов;</w:t>
      </w:r>
    </w:p>
    <w:p w14:paraId="0DE056A1" w14:textId="2B614BD4" w:rsidR="005C6E3B" w:rsidRDefault="005C6E3B" w:rsidP="005C6E3B">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о</w:t>
      </w:r>
      <w:r w:rsidRPr="00E84475">
        <w:rPr>
          <w:rFonts w:ascii="Times New Roman" w:hAnsi="Times New Roman" w:cs="Times New Roman"/>
          <w:sz w:val="26"/>
          <w:szCs w:val="26"/>
        </w:rPr>
        <w:t>бщие требования к использованию материалов заполнения дверных проемов входных групп;</w:t>
      </w:r>
    </w:p>
    <w:p w14:paraId="2A54FB31" w14:textId="11026A82" w:rsidR="007F11CD" w:rsidRPr="00E84475" w:rsidRDefault="005C6E3B" w:rsidP="00E84475">
      <w:pPr>
        <w:tabs>
          <w:tab w:val="left" w:pos="943"/>
        </w:tabs>
        <w:spacing w:line="360" w:lineRule="auto"/>
        <w:ind w:firstLine="709"/>
        <w:jc w:val="both"/>
        <w:rPr>
          <w:rFonts w:ascii="Times New Roman" w:hAnsi="Times New Roman" w:cs="Times New Roman"/>
          <w:sz w:val="26"/>
          <w:szCs w:val="26"/>
        </w:rPr>
      </w:pPr>
      <w:r w:rsidRPr="00E84475">
        <w:rPr>
          <w:rFonts w:ascii="Times New Roman" w:hAnsi="Times New Roman" w:cs="Times New Roman"/>
          <w:sz w:val="26"/>
          <w:szCs w:val="26"/>
        </w:rPr>
        <w:t>запрещенные к использованию при отделке внешних стен и ограждающих конструкций мат</w:t>
      </w:r>
      <w:r>
        <w:rPr>
          <w:rFonts w:ascii="Times New Roman" w:hAnsi="Times New Roman" w:cs="Times New Roman"/>
          <w:sz w:val="26"/>
          <w:szCs w:val="26"/>
        </w:rPr>
        <w:t>ериалы</w:t>
      </w:r>
      <w:r w:rsidR="00E84475">
        <w:rPr>
          <w:rFonts w:ascii="Times New Roman" w:hAnsi="Times New Roman" w:cs="Times New Roman"/>
          <w:sz w:val="26"/>
          <w:szCs w:val="26"/>
        </w:rPr>
        <w:t>;</w:t>
      </w:r>
    </w:p>
    <w:p w14:paraId="23A50309" w14:textId="190DA849" w:rsidR="005C6E3B" w:rsidRDefault="005C6E3B" w:rsidP="005C6E3B">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hAnsi="Times New Roman" w:cs="Times New Roman"/>
          <w:sz w:val="26"/>
          <w:szCs w:val="26"/>
        </w:rPr>
        <w:t xml:space="preserve">5) </w:t>
      </w:r>
      <w:r w:rsidR="007F11CD" w:rsidRPr="00E84475">
        <w:rPr>
          <w:rFonts w:ascii="Times New Roman" w:hAnsi="Times New Roman" w:cs="Times New Roman"/>
          <w:sz w:val="26"/>
          <w:szCs w:val="26"/>
        </w:rPr>
        <w:t>требования к размещению технического и инженерного оборудования на фасадах и кровлях объектов капитального строительства</w:t>
      </w:r>
      <w:r>
        <w:rPr>
          <w:rFonts w:ascii="Times New Roman" w:hAnsi="Times New Roman" w:cs="Times New Roman"/>
          <w:sz w:val="26"/>
          <w:szCs w:val="26"/>
        </w:rPr>
        <w:t>, установленные путем п</w:t>
      </w:r>
      <w:r>
        <w:rPr>
          <w:rFonts w:ascii="Times New Roman" w:eastAsiaTheme="minorHAnsi" w:hAnsi="Times New Roman" w:cs="Times New Roman"/>
          <w:sz w:val="26"/>
          <w:szCs w:val="26"/>
          <w:lang w:eastAsia="en-US" w:bidi="ar-SA"/>
        </w:rPr>
        <w:t>еречисления технических устройств (в том числе вентиляции и кондиционирования воздуха, газоснабжения, освещения, связи, видеонаблюдения) и приемов улучшения декоративных качеств фасадов объектов капитального строительства при размещении такого оборудования;</w:t>
      </w:r>
    </w:p>
    <w:p w14:paraId="0CC05C47" w14:textId="08EE3A7F" w:rsidR="005C6E3B" w:rsidRDefault="005C6E3B" w:rsidP="005C6E3B">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eastAsiaTheme="minorHAnsi" w:hAnsi="Times New Roman" w:cs="Times New Roman"/>
          <w:sz w:val="26"/>
          <w:szCs w:val="26"/>
          <w:lang w:eastAsia="en-US" w:bidi="ar-SA"/>
        </w:rPr>
        <w:t xml:space="preserve">6) </w:t>
      </w:r>
      <w:r w:rsidR="007F11CD" w:rsidRPr="00E84475">
        <w:rPr>
          <w:rFonts w:ascii="Times New Roman" w:hAnsi="Times New Roman" w:cs="Times New Roman"/>
          <w:sz w:val="26"/>
          <w:szCs w:val="26"/>
        </w:rPr>
        <w:t>требования к подсветке фасадов объектов капитального строительства</w:t>
      </w:r>
      <w:r>
        <w:rPr>
          <w:rFonts w:ascii="Times New Roman" w:hAnsi="Times New Roman" w:cs="Times New Roman"/>
          <w:sz w:val="26"/>
          <w:szCs w:val="26"/>
        </w:rPr>
        <w:t>, установленные п</w:t>
      </w:r>
      <w:r>
        <w:rPr>
          <w:rFonts w:ascii="Times New Roman" w:eastAsiaTheme="minorHAnsi" w:hAnsi="Times New Roman" w:cs="Times New Roman"/>
          <w:sz w:val="26"/>
          <w:szCs w:val="26"/>
          <w:lang w:eastAsia="en-US" w:bidi="ar-SA"/>
        </w:rPr>
        <w:t>утем перечисления архитектурных приемов внешнего освещения их фасадов и цветов, а также оттенков такого освещения с указанием палитры.</w:t>
      </w:r>
    </w:p>
    <w:p w14:paraId="069E37D7" w14:textId="4B3E28BC" w:rsidR="005C6E3B" w:rsidRDefault="005C6E3B" w:rsidP="005C6E3B">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eastAsiaTheme="minorHAnsi" w:hAnsi="Times New Roman" w:cs="Times New Roman"/>
          <w:sz w:val="26"/>
          <w:szCs w:val="26"/>
          <w:lang w:eastAsia="en-US" w:bidi="ar-SA"/>
        </w:rPr>
        <w:t xml:space="preserve">2. Требования </w:t>
      </w:r>
      <w:r w:rsidRPr="00E84475">
        <w:rPr>
          <w:rFonts w:ascii="Times New Roman" w:hAnsi="Times New Roman" w:cs="Times New Roman"/>
          <w:sz w:val="26"/>
          <w:szCs w:val="26"/>
        </w:rPr>
        <w:t>к объемно-пространственным характеристикам объектов капитального строительства</w:t>
      </w:r>
      <w:r>
        <w:rPr>
          <w:rFonts w:ascii="Times New Roman" w:hAnsi="Times New Roman" w:cs="Times New Roman"/>
          <w:sz w:val="26"/>
          <w:szCs w:val="26"/>
        </w:rPr>
        <w:t xml:space="preserve">, указанные в пункте 1 части 1 настоящей статьи, и </w:t>
      </w:r>
      <w:r w:rsidRPr="00E84475">
        <w:rPr>
          <w:rFonts w:ascii="Times New Roman" w:hAnsi="Times New Roman" w:cs="Times New Roman"/>
          <w:sz w:val="26"/>
          <w:szCs w:val="26"/>
        </w:rPr>
        <w:t>требования к архитектурно-стилистическим характеристикам объектов капитального строительства</w:t>
      </w:r>
      <w:r>
        <w:rPr>
          <w:rFonts w:ascii="Times New Roman" w:hAnsi="Times New Roman" w:cs="Times New Roman"/>
          <w:sz w:val="26"/>
          <w:szCs w:val="26"/>
        </w:rPr>
        <w:t xml:space="preserve">, указанные в абзацах втором – шестом и восьмом пункта 2 части 1 </w:t>
      </w:r>
      <w:r>
        <w:rPr>
          <w:rFonts w:ascii="Times New Roman" w:hAnsi="Times New Roman" w:cs="Times New Roman"/>
          <w:sz w:val="26"/>
          <w:szCs w:val="26"/>
        </w:rPr>
        <w:lastRenderedPageBreak/>
        <w:t>настоящей статьи, не применяются при реконструкции объектов капитального строительства.</w:t>
      </w:r>
    </w:p>
    <w:p w14:paraId="3F3D995B" w14:textId="053C339C" w:rsidR="00184BD7" w:rsidRPr="00E84475" w:rsidRDefault="005C6E3B" w:rsidP="00E84475">
      <w:pPr>
        <w:tabs>
          <w:tab w:val="left" w:pos="943"/>
        </w:tabs>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3</w:t>
      </w:r>
      <w:r w:rsidR="00184BD7" w:rsidRPr="00E84475">
        <w:rPr>
          <w:rFonts w:ascii="Times New Roman" w:hAnsi="Times New Roman" w:cs="Times New Roman"/>
          <w:sz w:val="26"/>
          <w:szCs w:val="26"/>
        </w:rPr>
        <w:t>. Требования</w:t>
      </w:r>
      <w:r w:rsidR="00A4626B" w:rsidRPr="00E84475">
        <w:rPr>
          <w:rFonts w:ascii="Times New Roman" w:hAnsi="Times New Roman" w:cs="Times New Roman"/>
          <w:sz w:val="26"/>
          <w:szCs w:val="26"/>
        </w:rPr>
        <w:t xml:space="preserve"> к архитектурно-градостроительному облику объектов капительного строительства, установленные настоящими Правилами, </w:t>
      </w:r>
      <w:r w:rsidR="007B5356" w:rsidRPr="00E84475">
        <w:rPr>
          <w:rFonts w:ascii="Times New Roman" w:hAnsi="Times New Roman" w:cs="Times New Roman"/>
          <w:sz w:val="26"/>
          <w:szCs w:val="26"/>
        </w:rPr>
        <w:t>применяются</w:t>
      </w:r>
      <w:r w:rsidR="00184BD7" w:rsidRPr="00E84475">
        <w:rPr>
          <w:rFonts w:ascii="Times New Roman" w:hAnsi="Times New Roman" w:cs="Times New Roman"/>
          <w:sz w:val="26"/>
          <w:szCs w:val="26"/>
        </w:rPr>
        <w:t xml:space="preserve"> </w:t>
      </w:r>
      <w:r w:rsidR="00B534CA" w:rsidRPr="00E84475">
        <w:rPr>
          <w:rFonts w:ascii="Times New Roman" w:hAnsi="Times New Roman" w:cs="Times New Roman"/>
          <w:sz w:val="26"/>
          <w:szCs w:val="26"/>
        </w:rPr>
        <w:t xml:space="preserve">согласно положениям, изложенным в статьях </w:t>
      </w:r>
      <w:r w:rsidR="00553F65" w:rsidRPr="00E84475">
        <w:rPr>
          <w:rFonts w:ascii="Times New Roman" w:hAnsi="Times New Roman" w:cs="Times New Roman"/>
          <w:sz w:val="26"/>
          <w:szCs w:val="26"/>
        </w:rPr>
        <w:t>5</w:t>
      </w:r>
      <w:r w:rsidR="0023217C" w:rsidRPr="00E84475">
        <w:rPr>
          <w:rFonts w:ascii="Times New Roman" w:hAnsi="Times New Roman" w:cs="Times New Roman"/>
          <w:sz w:val="26"/>
          <w:szCs w:val="26"/>
        </w:rPr>
        <w:t>1</w:t>
      </w:r>
      <w:r w:rsidR="00E70448" w:rsidRPr="00E84475">
        <w:rPr>
          <w:rFonts w:ascii="Times New Roman" w:hAnsi="Times New Roman" w:cs="Times New Roman"/>
          <w:sz w:val="26"/>
          <w:szCs w:val="26"/>
        </w:rPr>
        <w:t>-5</w:t>
      </w:r>
      <w:r w:rsidR="0023217C" w:rsidRPr="00E84475">
        <w:rPr>
          <w:rFonts w:ascii="Times New Roman" w:hAnsi="Times New Roman" w:cs="Times New Roman"/>
          <w:sz w:val="26"/>
          <w:szCs w:val="26"/>
        </w:rPr>
        <w:t>6</w:t>
      </w:r>
      <w:r w:rsidR="00B534CA" w:rsidRPr="00E84475">
        <w:rPr>
          <w:rFonts w:ascii="Times New Roman" w:hAnsi="Times New Roman" w:cs="Times New Roman"/>
          <w:sz w:val="26"/>
          <w:szCs w:val="26"/>
        </w:rPr>
        <w:t xml:space="preserve"> настоящих Правил, </w:t>
      </w:r>
      <w:r w:rsidR="00394887" w:rsidRPr="00E84475">
        <w:rPr>
          <w:rFonts w:ascii="Times New Roman" w:hAnsi="Times New Roman" w:cs="Times New Roman"/>
          <w:sz w:val="26"/>
          <w:szCs w:val="26"/>
        </w:rPr>
        <w:t xml:space="preserve">только </w:t>
      </w:r>
      <w:r w:rsidR="00184BD7" w:rsidRPr="00E84475">
        <w:rPr>
          <w:rFonts w:ascii="Times New Roman" w:hAnsi="Times New Roman" w:cs="Times New Roman"/>
          <w:sz w:val="26"/>
          <w:szCs w:val="26"/>
        </w:rPr>
        <w:t xml:space="preserve">в отношении следующих </w:t>
      </w:r>
      <w:r w:rsidR="00C318DC" w:rsidRPr="00E84475">
        <w:rPr>
          <w:rFonts w:ascii="Times New Roman" w:hAnsi="Times New Roman" w:cs="Times New Roman"/>
          <w:sz w:val="26"/>
          <w:szCs w:val="26"/>
        </w:rPr>
        <w:t>групп</w:t>
      </w:r>
      <w:r w:rsidR="00184BD7" w:rsidRPr="00E84475">
        <w:rPr>
          <w:rFonts w:ascii="Times New Roman" w:hAnsi="Times New Roman" w:cs="Times New Roman"/>
          <w:sz w:val="26"/>
          <w:szCs w:val="26"/>
        </w:rPr>
        <w:t xml:space="preserve"> видов разрешенного использования:</w:t>
      </w:r>
    </w:p>
    <w:p w14:paraId="3593BF55" w14:textId="77777777" w:rsidR="00184BD7" w:rsidRPr="007F131B" w:rsidRDefault="00184BD7" w:rsidP="00387AD1">
      <w:pPr>
        <w:tabs>
          <w:tab w:val="left" w:pos="943"/>
        </w:tabs>
        <w:spacing w:line="276" w:lineRule="auto"/>
        <w:ind w:right="104"/>
        <w:jc w:val="both"/>
        <w:rPr>
          <w:rFonts w:ascii="Times New Roman" w:hAnsi="Times New Roman" w:cs="Times New Roman"/>
          <w:sz w:val="24"/>
          <w:szCs w:val="24"/>
        </w:rPr>
      </w:pPr>
    </w:p>
    <w:p w14:paraId="405B738C" w14:textId="77777777" w:rsidR="00184BD7" w:rsidRPr="007F131B" w:rsidRDefault="00184BD7" w:rsidP="00387AD1">
      <w:pPr>
        <w:tabs>
          <w:tab w:val="left" w:pos="943"/>
        </w:tabs>
        <w:spacing w:line="276" w:lineRule="auto"/>
        <w:ind w:right="104"/>
        <w:jc w:val="both"/>
        <w:rPr>
          <w:rFonts w:ascii="Times New Roman" w:hAnsi="Times New Roman" w:cs="Times New Roman"/>
          <w:sz w:val="24"/>
          <w:szCs w:val="24"/>
        </w:rPr>
        <w:sectPr w:rsidR="00184BD7" w:rsidRPr="007F131B" w:rsidSect="00914FA9">
          <w:pgSz w:w="11910" w:h="16840"/>
          <w:pgMar w:top="1080" w:right="740" w:bottom="280" w:left="1520" w:header="720" w:footer="720" w:gutter="0"/>
          <w:cols w:space="720"/>
          <w:docGrid w:linePitch="299"/>
        </w:sectPr>
      </w:pPr>
    </w:p>
    <w:p w14:paraId="6357950F" w14:textId="77777777" w:rsidR="00184BD7" w:rsidRPr="007F131B" w:rsidRDefault="00184BD7" w:rsidP="00387AD1">
      <w:pPr>
        <w:tabs>
          <w:tab w:val="left" w:pos="943"/>
        </w:tabs>
        <w:spacing w:line="276" w:lineRule="auto"/>
        <w:ind w:right="104"/>
        <w:jc w:val="both"/>
        <w:rPr>
          <w:rFonts w:ascii="Times New Roman" w:hAnsi="Times New Roman" w:cs="Times New Roman"/>
          <w:sz w:val="24"/>
          <w:szCs w:val="24"/>
        </w:rPr>
      </w:pPr>
    </w:p>
    <w:p w14:paraId="5CDEED95" w14:textId="77777777" w:rsidR="007F11CD" w:rsidRPr="007F131B" w:rsidRDefault="007F11CD" w:rsidP="00387AD1">
      <w:pPr>
        <w:tabs>
          <w:tab w:val="left" w:pos="943"/>
        </w:tabs>
        <w:spacing w:line="276" w:lineRule="auto"/>
        <w:ind w:right="104"/>
        <w:jc w:val="both"/>
        <w:rPr>
          <w:rFonts w:ascii="Times New Roman" w:hAnsi="Times New Roman" w:cs="Times New Roman"/>
          <w:sz w:val="24"/>
          <w:szCs w:val="24"/>
        </w:rPr>
      </w:pPr>
    </w:p>
    <w:tbl>
      <w:tblPr>
        <w:tblW w:w="14996" w:type="dxa"/>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89"/>
        <w:gridCol w:w="2976"/>
        <w:gridCol w:w="2977"/>
        <w:gridCol w:w="3119"/>
        <w:gridCol w:w="2835"/>
      </w:tblGrid>
      <w:tr w:rsidR="00E3300B" w:rsidRPr="00E84475" w14:paraId="49C144EE" w14:textId="77777777" w:rsidTr="007F3224">
        <w:trPr>
          <w:trHeight w:val="300"/>
        </w:trPr>
        <w:tc>
          <w:tcPr>
            <w:tcW w:w="3089" w:type="dxa"/>
            <w:vAlign w:val="center"/>
          </w:tcPr>
          <w:p w14:paraId="57775F45" w14:textId="7D8A2051" w:rsidR="00E3300B" w:rsidRPr="00E84475" w:rsidRDefault="00E3300B" w:rsidP="00E3300B">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 xml:space="preserve">Группа </w:t>
            </w:r>
            <w:r w:rsidR="00637F12" w:rsidRPr="00E84475">
              <w:rPr>
                <w:rFonts w:ascii="Times New Roman" w:hAnsi="Times New Roman" w:cs="Times New Roman"/>
                <w:sz w:val="26"/>
                <w:szCs w:val="26"/>
              </w:rPr>
              <w:t xml:space="preserve">видов разрешенного использования </w:t>
            </w:r>
            <w:r w:rsidRPr="00E84475">
              <w:rPr>
                <w:rFonts w:ascii="Times New Roman" w:hAnsi="Times New Roman" w:cs="Times New Roman"/>
                <w:sz w:val="26"/>
                <w:szCs w:val="26"/>
              </w:rPr>
              <w:t>№1</w:t>
            </w:r>
          </w:p>
        </w:tc>
        <w:tc>
          <w:tcPr>
            <w:tcW w:w="2976" w:type="dxa"/>
            <w:tcMar>
              <w:top w:w="0" w:type="dxa"/>
              <w:left w:w="45" w:type="dxa"/>
              <w:bottom w:w="0" w:type="dxa"/>
              <w:right w:w="45" w:type="dxa"/>
            </w:tcMar>
            <w:vAlign w:val="center"/>
          </w:tcPr>
          <w:p w14:paraId="534E8A95" w14:textId="362D8563" w:rsidR="00E3300B" w:rsidRPr="00E84475" w:rsidRDefault="00637F12" w:rsidP="00E3300B">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Группа видов разрешенного использования №2</w:t>
            </w:r>
          </w:p>
        </w:tc>
        <w:tc>
          <w:tcPr>
            <w:tcW w:w="2977" w:type="dxa"/>
            <w:tcMar>
              <w:top w:w="0" w:type="dxa"/>
              <w:left w:w="45" w:type="dxa"/>
              <w:bottom w:w="0" w:type="dxa"/>
              <w:right w:w="45" w:type="dxa"/>
            </w:tcMar>
            <w:vAlign w:val="center"/>
          </w:tcPr>
          <w:p w14:paraId="2E0DF31D" w14:textId="6FB5756B" w:rsidR="00E3300B" w:rsidRPr="00E84475" w:rsidRDefault="00637F12" w:rsidP="00E3300B">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Группа видов разрешенного использования №3</w:t>
            </w:r>
          </w:p>
        </w:tc>
        <w:tc>
          <w:tcPr>
            <w:tcW w:w="3119" w:type="dxa"/>
            <w:tcMar>
              <w:top w:w="0" w:type="dxa"/>
              <w:left w:w="45" w:type="dxa"/>
              <w:bottom w:w="0" w:type="dxa"/>
              <w:right w:w="45" w:type="dxa"/>
            </w:tcMar>
            <w:vAlign w:val="center"/>
          </w:tcPr>
          <w:p w14:paraId="68346BE3" w14:textId="3C3347FE" w:rsidR="00E3300B" w:rsidRPr="00E84475" w:rsidRDefault="00637F12" w:rsidP="00E3300B">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Группа видов разрешенного использования №4</w:t>
            </w:r>
          </w:p>
        </w:tc>
        <w:tc>
          <w:tcPr>
            <w:tcW w:w="2835" w:type="dxa"/>
            <w:tcMar>
              <w:top w:w="0" w:type="dxa"/>
              <w:left w:w="45" w:type="dxa"/>
              <w:bottom w:w="0" w:type="dxa"/>
              <w:right w:w="45" w:type="dxa"/>
            </w:tcMar>
            <w:vAlign w:val="center"/>
          </w:tcPr>
          <w:p w14:paraId="3E1BC0D3" w14:textId="25B7772A" w:rsidR="00E3300B" w:rsidRPr="00E84475" w:rsidRDefault="00637F12" w:rsidP="00E3300B">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Группа видов разрешенного использования №5</w:t>
            </w:r>
          </w:p>
        </w:tc>
      </w:tr>
      <w:tr w:rsidR="003A5BDD" w:rsidRPr="00E84475" w14:paraId="6F3150BF" w14:textId="77777777" w:rsidTr="007F3224">
        <w:trPr>
          <w:trHeight w:val="300"/>
        </w:trPr>
        <w:tc>
          <w:tcPr>
            <w:tcW w:w="3089" w:type="dxa"/>
          </w:tcPr>
          <w:p w14:paraId="1586DB34" w14:textId="12953CC9"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2.3 Блокированная жилая застройка</w:t>
            </w:r>
          </w:p>
        </w:tc>
        <w:tc>
          <w:tcPr>
            <w:tcW w:w="2976" w:type="dxa"/>
            <w:tcMar>
              <w:top w:w="0" w:type="dxa"/>
              <w:left w:w="45" w:type="dxa"/>
              <w:bottom w:w="0" w:type="dxa"/>
              <w:right w:w="45" w:type="dxa"/>
            </w:tcMar>
            <w:vAlign w:val="center"/>
            <w:hideMark/>
          </w:tcPr>
          <w:p w14:paraId="52D4161F" w14:textId="198EC777"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2.1.1 Малоэтажная многоквартирная жилая застройка</w:t>
            </w:r>
          </w:p>
        </w:tc>
        <w:tc>
          <w:tcPr>
            <w:tcW w:w="2977" w:type="dxa"/>
            <w:tcMar>
              <w:top w:w="0" w:type="dxa"/>
              <w:left w:w="45" w:type="dxa"/>
              <w:bottom w:w="0" w:type="dxa"/>
              <w:right w:w="45" w:type="dxa"/>
            </w:tcMar>
            <w:vAlign w:val="center"/>
            <w:hideMark/>
          </w:tcPr>
          <w:p w14:paraId="4CBE4D62" w14:textId="68684723"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3.2.3 Оказание услуг связи</w:t>
            </w:r>
          </w:p>
        </w:tc>
        <w:tc>
          <w:tcPr>
            <w:tcW w:w="3119" w:type="dxa"/>
            <w:tcMar>
              <w:top w:w="0" w:type="dxa"/>
              <w:left w:w="45" w:type="dxa"/>
              <w:bottom w:w="0" w:type="dxa"/>
              <w:right w:w="45" w:type="dxa"/>
            </w:tcMar>
            <w:vAlign w:val="center"/>
            <w:hideMark/>
          </w:tcPr>
          <w:p w14:paraId="3BAB96E6" w14:textId="77777777"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3.2.1 Дома социального обслуживания</w:t>
            </w:r>
          </w:p>
        </w:tc>
        <w:tc>
          <w:tcPr>
            <w:tcW w:w="2835" w:type="dxa"/>
            <w:tcMar>
              <w:top w:w="0" w:type="dxa"/>
              <w:left w:w="45" w:type="dxa"/>
              <w:bottom w:w="0" w:type="dxa"/>
              <w:right w:w="45" w:type="dxa"/>
            </w:tcMar>
            <w:vAlign w:val="center"/>
            <w:hideMark/>
          </w:tcPr>
          <w:p w14:paraId="40C8B76B" w14:textId="77777777"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1.15 Хранение и переработка сельскохозяйственной продукции</w:t>
            </w:r>
          </w:p>
        </w:tc>
      </w:tr>
      <w:tr w:rsidR="003A5BDD" w:rsidRPr="00E84475" w14:paraId="2C903C39" w14:textId="77777777" w:rsidTr="003A5BDD">
        <w:trPr>
          <w:trHeight w:val="300"/>
        </w:trPr>
        <w:tc>
          <w:tcPr>
            <w:tcW w:w="3089" w:type="dxa"/>
          </w:tcPr>
          <w:p w14:paraId="5789C40D" w14:textId="77777777" w:rsidR="003A5BDD" w:rsidRPr="00E84475" w:rsidRDefault="003A5BDD" w:rsidP="003A5BDD">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tcPr>
          <w:p w14:paraId="1DCCECF3" w14:textId="1FB32A9B"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2.5 Среднеэтажная жилая застройка</w:t>
            </w:r>
          </w:p>
        </w:tc>
        <w:tc>
          <w:tcPr>
            <w:tcW w:w="2977" w:type="dxa"/>
            <w:tcMar>
              <w:top w:w="0" w:type="dxa"/>
              <w:left w:w="45" w:type="dxa"/>
              <w:bottom w:w="0" w:type="dxa"/>
              <w:right w:w="45" w:type="dxa"/>
            </w:tcMar>
            <w:vAlign w:val="center"/>
          </w:tcPr>
          <w:p w14:paraId="44B66E8C" w14:textId="037DF085"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3.3 Бытовое обслуживание</w:t>
            </w:r>
          </w:p>
        </w:tc>
        <w:tc>
          <w:tcPr>
            <w:tcW w:w="3119" w:type="dxa"/>
            <w:tcMar>
              <w:top w:w="0" w:type="dxa"/>
              <w:left w:w="45" w:type="dxa"/>
              <w:bottom w:w="0" w:type="dxa"/>
              <w:right w:w="45" w:type="dxa"/>
            </w:tcMar>
            <w:vAlign w:val="center"/>
            <w:hideMark/>
          </w:tcPr>
          <w:p w14:paraId="25BBB904" w14:textId="77777777"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3.2.2 Оказание социальной помощи населению</w:t>
            </w:r>
          </w:p>
        </w:tc>
        <w:tc>
          <w:tcPr>
            <w:tcW w:w="2835" w:type="dxa"/>
            <w:tcMar>
              <w:top w:w="0" w:type="dxa"/>
              <w:left w:w="45" w:type="dxa"/>
              <w:bottom w:w="0" w:type="dxa"/>
              <w:right w:w="45" w:type="dxa"/>
            </w:tcMar>
            <w:vAlign w:val="center"/>
            <w:hideMark/>
          </w:tcPr>
          <w:p w14:paraId="2DB5A539" w14:textId="77777777" w:rsidR="003A5BDD" w:rsidRPr="00E84475" w:rsidRDefault="003A5BDD" w:rsidP="003A5BDD">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1.18 Обеспечение сельскохозяйственного производства</w:t>
            </w:r>
          </w:p>
        </w:tc>
      </w:tr>
      <w:tr w:rsidR="00185FF9" w:rsidRPr="00E84475" w14:paraId="425EC12F" w14:textId="77777777" w:rsidTr="003C6639">
        <w:trPr>
          <w:trHeight w:val="300"/>
        </w:trPr>
        <w:tc>
          <w:tcPr>
            <w:tcW w:w="3089" w:type="dxa"/>
          </w:tcPr>
          <w:p w14:paraId="528BF93D" w14:textId="77777777" w:rsidR="00185FF9" w:rsidRPr="00E84475" w:rsidRDefault="00185FF9" w:rsidP="00185FF9">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tcPr>
          <w:p w14:paraId="2F7662CD" w14:textId="37762D8A" w:rsidR="00185FF9" w:rsidRPr="00E84475" w:rsidRDefault="00185FF9"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2.6 Многоэтажная жилая застройка (высотная застройка)</w:t>
            </w:r>
          </w:p>
        </w:tc>
        <w:tc>
          <w:tcPr>
            <w:tcW w:w="2977" w:type="dxa"/>
            <w:tcMar>
              <w:top w:w="0" w:type="dxa"/>
              <w:left w:w="45" w:type="dxa"/>
              <w:bottom w:w="0" w:type="dxa"/>
              <w:right w:w="45" w:type="dxa"/>
            </w:tcMar>
            <w:vAlign w:val="center"/>
          </w:tcPr>
          <w:p w14:paraId="237B15E2" w14:textId="03181B27" w:rsidR="00185FF9" w:rsidRPr="00E84475" w:rsidRDefault="00185FF9"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3.8.1 Государственное управление</w:t>
            </w:r>
          </w:p>
        </w:tc>
        <w:tc>
          <w:tcPr>
            <w:tcW w:w="3119" w:type="dxa"/>
            <w:tcMar>
              <w:top w:w="0" w:type="dxa"/>
              <w:left w:w="45" w:type="dxa"/>
              <w:bottom w:w="0" w:type="dxa"/>
              <w:right w:w="45" w:type="dxa"/>
            </w:tcMar>
            <w:vAlign w:val="center"/>
            <w:hideMark/>
          </w:tcPr>
          <w:p w14:paraId="440349CE" w14:textId="77777777" w:rsidR="00185FF9" w:rsidRPr="00E84475" w:rsidRDefault="00185FF9"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3.4.1 Амбулаторно-поликлиническое обслуживание</w:t>
            </w:r>
          </w:p>
        </w:tc>
        <w:tc>
          <w:tcPr>
            <w:tcW w:w="2835" w:type="dxa"/>
            <w:tcMar>
              <w:top w:w="0" w:type="dxa"/>
              <w:left w:w="45" w:type="dxa"/>
              <w:bottom w:w="0" w:type="dxa"/>
              <w:right w:w="45" w:type="dxa"/>
            </w:tcMar>
            <w:vAlign w:val="center"/>
          </w:tcPr>
          <w:p w14:paraId="4D334159" w14:textId="2825B9B7" w:rsidR="00185FF9" w:rsidRPr="00E84475" w:rsidRDefault="00AC54E1"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4.9.1.1 Заправка транспортных средств</w:t>
            </w:r>
          </w:p>
        </w:tc>
      </w:tr>
      <w:tr w:rsidR="00185FF9" w:rsidRPr="00E84475" w14:paraId="584E94E6" w14:textId="77777777" w:rsidTr="00763C1F">
        <w:trPr>
          <w:trHeight w:val="300"/>
        </w:trPr>
        <w:tc>
          <w:tcPr>
            <w:tcW w:w="3089" w:type="dxa"/>
          </w:tcPr>
          <w:p w14:paraId="22712492" w14:textId="77777777" w:rsidR="00185FF9" w:rsidRPr="00E84475" w:rsidRDefault="00185FF9" w:rsidP="00185FF9">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tcPr>
          <w:p w14:paraId="4DE37D04" w14:textId="4BBDC792" w:rsidR="00185FF9" w:rsidRPr="00E84475" w:rsidRDefault="00185FF9"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3.2.4 Общежития</w:t>
            </w:r>
          </w:p>
        </w:tc>
        <w:tc>
          <w:tcPr>
            <w:tcW w:w="2977" w:type="dxa"/>
            <w:tcMar>
              <w:top w:w="0" w:type="dxa"/>
              <w:left w:w="45" w:type="dxa"/>
              <w:bottom w:w="0" w:type="dxa"/>
              <w:right w:w="45" w:type="dxa"/>
            </w:tcMar>
            <w:vAlign w:val="center"/>
          </w:tcPr>
          <w:p w14:paraId="453B8252" w14:textId="4ED65912" w:rsidR="00185FF9" w:rsidRPr="00E84475" w:rsidRDefault="00185FF9"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3.10.1 Амбулаторное ветеринарное обслуживание</w:t>
            </w:r>
          </w:p>
        </w:tc>
        <w:tc>
          <w:tcPr>
            <w:tcW w:w="3119" w:type="dxa"/>
            <w:tcMar>
              <w:top w:w="0" w:type="dxa"/>
              <w:left w:w="45" w:type="dxa"/>
              <w:bottom w:w="0" w:type="dxa"/>
              <w:right w:w="45" w:type="dxa"/>
            </w:tcMar>
            <w:vAlign w:val="center"/>
            <w:hideMark/>
          </w:tcPr>
          <w:p w14:paraId="17034D72" w14:textId="77777777" w:rsidR="00185FF9" w:rsidRPr="00E84475" w:rsidRDefault="00185FF9"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3.4.2 Стационарное медицинское обслуживание</w:t>
            </w:r>
          </w:p>
        </w:tc>
        <w:tc>
          <w:tcPr>
            <w:tcW w:w="2835" w:type="dxa"/>
            <w:tcMar>
              <w:top w:w="0" w:type="dxa"/>
              <w:left w:w="45" w:type="dxa"/>
              <w:bottom w:w="0" w:type="dxa"/>
              <w:right w:w="45" w:type="dxa"/>
            </w:tcMar>
            <w:vAlign w:val="center"/>
          </w:tcPr>
          <w:p w14:paraId="74BED717" w14:textId="32C3F5FD" w:rsidR="00185FF9" w:rsidRPr="00E84475" w:rsidRDefault="00AC54E1" w:rsidP="00185FF9">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4.9.1.2 Обеспечение дорожного отдыха</w:t>
            </w:r>
          </w:p>
        </w:tc>
      </w:tr>
      <w:tr w:rsidR="00AC54E1" w:rsidRPr="00E84475" w14:paraId="06C6AE07" w14:textId="77777777" w:rsidTr="00763C1F">
        <w:trPr>
          <w:trHeight w:val="300"/>
        </w:trPr>
        <w:tc>
          <w:tcPr>
            <w:tcW w:w="3089" w:type="dxa"/>
          </w:tcPr>
          <w:p w14:paraId="0C13A7F3"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tcPr>
          <w:p w14:paraId="00A7D529" w14:textId="4A9E0DF8"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4.7 Гостиничное обслуживание</w:t>
            </w:r>
          </w:p>
        </w:tc>
        <w:tc>
          <w:tcPr>
            <w:tcW w:w="2977" w:type="dxa"/>
            <w:tcMar>
              <w:top w:w="0" w:type="dxa"/>
              <w:left w:w="45" w:type="dxa"/>
              <w:bottom w:w="0" w:type="dxa"/>
              <w:right w:w="45" w:type="dxa"/>
            </w:tcMar>
            <w:vAlign w:val="center"/>
          </w:tcPr>
          <w:p w14:paraId="3D5DA9F8" w14:textId="1023E056"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4.1 Деловое управление</w:t>
            </w:r>
          </w:p>
        </w:tc>
        <w:tc>
          <w:tcPr>
            <w:tcW w:w="3119" w:type="dxa"/>
            <w:tcMar>
              <w:top w:w="0" w:type="dxa"/>
              <w:left w:w="45" w:type="dxa"/>
              <w:bottom w:w="0" w:type="dxa"/>
              <w:right w:w="45" w:type="dxa"/>
            </w:tcMar>
            <w:vAlign w:val="center"/>
            <w:hideMark/>
          </w:tcPr>
          <w:p w14:paraId="4D4E61BD"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3.4.3 Медицинские организации особого назначения</w:t>
            </w:r>
          </w:p>
        </w:tc>
        <w:tc>
          <w:tcPr>
            <w:tcW w:w="2835" w:type="dxa"/>
            <w:tcMar>
              <w:top w:w="0" w:type="dxa"/>
              <w:left w:w="45" w:type="dxa"/>
              <w:bottom w:w="0" w:type="dxa"/>
              <w:right w:w="45" w:type="dxa"/>
            </w:tcMar>
            <w:vAlign w:val="center"/>
          </w:tcPr>
          <w:p w14:paraId="530876E9" w14:textId="507D317C"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4.9.1.3 Автомобильные мойки</w:t>
            </w:r>
          </w:p>
        </w:tc>
      </w:tr>
      <w:tr w:rsidR="00AC54E1" w:rsidRPr="00E84475" w14:paraId="5470C8AE" w14:textId="77777777" w:rsidTr="00763C1F">
        <w:trPr>
          <w:trHeight w:val="300"/>
        </w:trPr>
        <w:tc>
          <w:tcPr>
            <w:tcW w:w="3089" w:type="dxa"/>
          </w:tcPr>
          <w:p w14:paraId="5D7B609C"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tcPr>
          <w:p w14:paraId="5F1B873F" w14:textId="23F842CE"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vAlign w:val="center"/>
          </w:tcPr>
          <w:p w14:paraId="75CDCBCF" w14:textId="4B61F0B9"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4.2 Объекты торговли (торговые центры, торгово-развлекательные центры (комплексы)</w:t>
            </w:r>
          </w:p>
        </w:tc>
        <w:tc>
          <w:tcPr>
            <w:tcW w:w="3119" w:type="dxa"/>
            <w:tcMar>
              <w:top w:w="0" w:type="dxa"/>
              <w:left w:w="45" w:type="dxa"/>
              <w:bottom w:w="0" w:type="dxa"/>
              <w:right w:w="45" w:type="dxa"/>
            </w:tcMar>
            <w:vAlign w:val="center"/>
            <w:hideMark/>
          </w:tcPr>
          <w:p w14:paraId="7310B138"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3.5.1 Дошкольное, начальное и среднее общее образование</w:t>
            </w:r>
          </w:p>
        </w:tc>
        <w:tc>
          <w:tcPr>
            <w:tcW w:w="2835" w:type="dxa"/>
            <w:tcMar>
              <w:top w:w="0" w:type="dxa"/>
              <w:left w:w="45" w:type="dxa"/>
              <w:bottom w:w="0" w:type="dxa"/>
              <w:right w:w="45" w:type="dxa"/>
            </w:tcMar>
            <w:vAlign w:val="center"/>
          </w:tcPr>
          <w:p w14:paraId="626B9645" w14:textId="6DE03DE8"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4.9.1.4 Ремонт автомобилей</w:t>
            </w:r>
          </w:p>
        </w:tc>
      </w:tr>
      <w:tr w:rsidR="00AC54E1" w:rsidRPr="00E84475" w14:paraId="1C071D04" w14:textId="77777777" w:rsidTr="00763C1F">
        <w:trPr>
          <w:trHeight w:val="300"/>
        </w:trPr>
        <w:tc>
          <w:tcPr>
            <w:tcW w:w="3089" w:type="dxa"/>
          </w:tcPr>
          <w:p w14:paraId="779D777A"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7CC9ABE1" w14:textId="61363509"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vAlign w:val="center"/>
          </w:tcPr>
          <w:p w14:paraId="747EE5DF" w14:textId="075CCCDE"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4.3 Рынки</w:t>
            </w:r>
          </w:p>
        </w:tc>
        <w:tc>
          <w:tcPr>
            <w:tcW w:w="3119" w:type="dxa"/>
            <w:tcMar>
              <w:top w:w="0" w:type="dxa"/>
              <w:left w:w="45" w:type="dxa"/>
              <w:bottom w:w="0" w:type="dxa"/>
              <w:right w:w="45" w:type="dxa"/>
            </w:tcMar>
            <w:vAlign w:val="center"/>
            <w:hideMark/>
          </w:tcPr>
          <w:p w14:paraId="43459EFD"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 xml:space="preserve">3.5.2 Среднее и высшее </w:t>
            </w:r>
            <w:r w:rsidRPr="00E84475">
              <w:rPr>
                <w:rFonts w:ascii="Times New Roman" w:hAnsi="Times New Roman" w:cs="Times New Roman"/>
                <w:sz w:val="26"/>
                <w:szCs w:val="26"/>
              </w:rPr>
              <w:lastRenderedPageBreak/>
              <w:t>профессиональное образование</w:t>
            </w:r>
          </w:p>
        </w:tc>
        <w:tc>
          <w:tcPr>
            <w:tcW w:w="2835" w:type="dxa"/>
            <w:tcMar>
              <w:top w:w="0" w:type="dxa"/>
              <w:left w:w="45" w:type="dxa"/>
              <w:bottom w:w="0" w:type="dxa"/>
              <w:right w:w="45" w:type="dxa"/>
            </w:tcMar>
            <w:vAlign w:val="center"/>
          </w:tcPr>
          <w:p w14:paraId="60F116DE" w14:textId="20E495A5" w:rsidR="00AC54E1"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lastRenderedPageBreak/>
              <w:t xml:space="preserve">6.2 Тяжелая </w:t>
            </w:r>
            <w:r w:rsidRPr="00E84475">
              <w:rPr>
                <w:rFonts w:ascii="Times New Roman" w:hAnsi="Times New Roman" w:cs="Times New Roman"/>
                <w:sz w:val="26"/>
                <w:szCs w:val="26"/>
              </w:rPr>
              <w:lastRenderedPageBreak/>
              <w:t>промышленность</w:t>
            </w:r>
          </w:p>
        </w:tc>
      </w:tr>
      <w:tr w:rsidR="00AC54E1" w:rsidRPr="00E84475" w14:paraId="617E7A0A" w14:textId="77777777" w:rsidTr="00763C1F">
        <w:trPr>
          <w:trHeight w:val="300"/>
        </w:trPr>
        <w:tc>
          <w:tcPr>
            <w:tcW w:w="3089" w:type="dxa"/>
          </w:tcPr>
          <w:p w14:paraId="0E720004"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5EAFA376" w14:textId="6EFD8206"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vAlign w:val="center"/>
          </w:tcPr>
          <w:p w14:paraId="293DD120" w14:textId="0E2C0418"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4.4 Магазины</w:t>
            </w:r>
          </w:p>
        </w:tc>
        <w:tc>
          <w:tcPr>
            <w:tcW w:w="3119" w:type="dxa"/>
            <w:tcMar>
              <w:top w:w="0" w:type="dxa"/>
              <w:left w:w="45" w:type="dxa"/>
              <w:bottom w:w="0" w:type="dxa"/>
              <w:right w:w="45" w:type="dxa"/>
            </w:tcMar>
            <w:vAlign w:val="center"/>
            <w:hideMark/>
          </w:tcPr>
          <w:p w14:paraId="438C6FB3" w14:textId="02AB4E9E"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3.9.1 Обеспечение деятельности в области гидрометеорологии и смежных с ней областях</w:t>
            </w:r>
          </w:p>
        </w:tc>
        <w:tc>
          <w:tcPr>
            <w:tcW w:w="2835" w:type="dxa"/>
            <w:tcMar>
              <w:top w:w="0" w:type="dxa"/>
              <w:left w:w="45" w:type="dxa"/>
              <w:bottom w:w="0" w:type="dxa"/>
              <w:right w:w="45" w:type="dxa"/>
            </w:tcMar>
            <w:vAlign w:val="center"/>
          </w:tcPr>
          <w:p w14:paraId="7DA5ECE8" w14:textId="6404454F" w:rsidR="00AC54E1"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6.3 Легкая промышленность</w:t>
            </w:r>
          </w:p>
        </w:tc>
      </w:tr>
      <w:tr w:rsidR="00AC54E1" w:rsidRPr="00E84475" w14:paraId="41FE0189" w14:textId="77777777" w:rsidTr="00763C1F">
        <w:trPr>
          <w:trHeight w:val="300"/>
        </w:trPr>
        <w:tc>
          <w:tcPr>
            <w:tcW w:w="3089" w:type="dxa"/>
          </w:tcPr>
          <w:p w14:paraId="6BA682EC"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1ADE167A" w14:textId="46775938"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vAlign w:val="center"/>
          </w:tcPr>
          <w:p w14:paraId="40C7A458" w14:textId="49A5BCF9"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4.5 Банковская и страховая деятельность</w:t>
            </w:r>
          </w:p>
        </w:tc>
        <w:tc>
          <w:tcPr>
            <w:tcW w:w="3119" w:type="dxa"/>
            <w:tcMar>
              <w:top w:w="0" w:type="dxa"/>
              <w:left w:w="45" w:type="dxa"/>
              <w:bottom w:w="0" w:type="dxa"/>
              <w:right w:w="45" w:type="dxa"/>
            </w:tcMar>
            <w:vAlign w:val="center"/>
            <w:hideMark/>
          </w:tcPr>
          <w:p w14:paraId="45F8ACCB" w14:textId="14528C3E"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3.9.2 Проведение научных исследований</w:t>
            </w:r>
          </w:p>
        </w:tc>
        <w:tc>
          <w:tcPr>
            <w:tcW w:w="2835" w:type="dxa"/>
            <w:tcMar>
              <w:top w:w="0" w:type="dxa"/>
              <w:left w:w="45" w:type="dxa"/>
              <w:bottom w:w="0" w:type="dxa"/>
              <w:right w:w="45" w:type="dxa"/>
            </w:tcMar>
            <w:vAlign w:val="center"/>
          </w:tcPr>
          <w:p w14:paraId="7009C601" w14:textId="58ECED53" w:rsidR="00AC54E1"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6.4 Пищевая промышленность</w:t>
            </w:r>
          </w:p>
        </w:tc>
      </w:tr>
      <w:tr w:rsidR="00AC54E1" w:rsidRPr="00E84475" w14:paraId="32759A61" w14:textId="77777777" w:rsidTr="00763C1F">
        <w:trPr>
          <w:trHeight w:val="300"/>
        </w:trPr>
        <w:tc>
          <w:tcPr>
            <w:tcW w:w="3089" w:type="dxa"/>
          </w:tcPr>
          <w:p w14:paraId="17A90D94"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0846C0D3" w14:textId="6DF97FCF"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vAlign w:val="center"/>
          </w:tcPr>
          <w:p w14:paraId="32741A31" w14:textId="764F7565"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4.6 Общественное питание</w:t>
            </w:r>
          </w:p>
        </w:tc>
        <w:tc>
          <w:tcPr>
            <w:tcW w:w="3119" w:type="dxa"/>
            <w:tcMar>
              <w:top w:w="0" w:type="dxa"/>
              <w:left w:w="45" w:type="dxa"/>
              <w:bottom w:w="0" w:type="dxa"/>
              <w:right w:w="45" w:type="dxa"/>
            </w:tcMar>
            <w:vAlign w:val="center"/>
            <w:hideMark/>
          </w:tcPr>
          <w:p w14:paraId="2B1D8F43" w14:textId="373E7D14" w:rsidR="00AC54E1" w:rsidRPr="00E84475" w:rsidRDefault="00AC54E1" w:rsidP="006B5358">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3.9.</w:t>
            </w:r>
            <w:r w:rsidR="006B5358">
              <w:rPr>
                <w:rFonts w:ascii="Times New Roman" w:hAnsi="Times New Roman" w:cs="Times New Roman"/>
                <w:sz w:val="26"/>
                <w:szCs w:val="26"/>
              </w:rPr>
              <w:t>3</w:t>
            </w:r>
            <w:r w:rsidRPr="00E84475">
              <w:rPr>
                <w:rFonts w:ascii="Times New Roman" w:hAnsi="Times New Roman" w:cs="Times New Roman"/>
                <w:sz w:val="26"/>
                <w:szCs w:val="26"/>
              </w:rPr>
              <w:t xml:space="preserve"> Проведение научных испытаний</w:t>
            </w:r>
          </w:p>
        </w:tc>
        <w:tc>
          <w:tcPr>
            <w:tcW w:w="2835" w:type="dxa"/>
            <w:tcMar>
              <w:top w:w="0" w:type="dxa"/>
              <w:left w:w="45" w:type="dxa"/>
              <w:bottom w:w="0" w:type="dxa"/>
              <w:right w:w="45" w:type="dxa"/>
            </w:tcMar>
            <w:vAlign w:val="center"/>
          </w:tcPr>
          <w:p w14:paraId="280DBF6E" w14:textId="3D888D96" w:rsidR="00AC54E1"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6.5 Нефтехимическая промышленность</w:t>
            </w:r>
          </w:p>
        </w:tc>
      </w:tr>
      <w:tr w:rsidR="00AC54E1" w:rsidRPr="00E84475" w14:paraId="1D4F122C" w14:textId="77777777" w:rsidTr="005C2FA5">
        <w:trPr>
          <w:trHeight w:val="300"/>
        </w:trPr>
        <w:tc>
          <w:tcPr>
            <w:tcW w:w="3089" w:type="dxa"/>
          </w:tcPr>
          <w:p w14:paraId="3DDD1BC2" w14:textId="77777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7CC9CD47" w14:textId="4B7AB777" w:rsidR="00AC54E1" w:rsidRPr="00E84475" w:rsidRDefault="00AC54E1"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tcPr>
          <w:p w14:paraId="7089C455" w14:textId="615794D5"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4.8.1 Развлекательные мероприятия</w:t>
            </w:r>
          </w:p>
        </w:tc>
        <w:tc>
          <w:tcPr>
            <w:tcW w:w="3119" w:type="dxa"/>
            <w:tcMar>
              <w:top w:w="0" w:type="dxa"/>
              <w:left w:w="45" w:type="dxa"/>
              <w:bottom w:w="0" w:type="dxa"/>
              <w:right w:w="45" w:type="dxa"/>
            </w:tcMar>
            <w:vAlign w:val="center"/>
            <w:hideMark/>
          </w:tcPr>
          <w:p w14:paraId="703DD3B5" w14:textId="2E56B899" w:rsidR="00AC54E1" w:rsidRPr="00E84475" w:rsidRDefault="00AC54E1"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5.1.2 Обеспечение занятий спортом в помещениях</w:t>
            </w:r>
          </w:p>
        </w:tc>
        <w:tc>
          <w:tcPr>
            <w:tcW w:w="2835" w:type="dxa"/>
            <w:tcMar>
              <w:top w:w="0" w:type="dxa"/>
              <w:left w:w="45" w:type="dxa"/>
              <w:bottom w:w="0" w:type="dxa"/>
              <w:right w:w="45" w:type="dxa"/>
            </w:tcMar>
            <w:vAlign w:val="center"/>
          </w:tcPr>
          <w:p w14:paraId="0EEFB713" w14:textId="03E6732B" w:rsidR="00AC54E1"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6.6 Строительная промышленность</w:t>
            </w:r>
          </w:p>
        </w:tc>
      </w:tr>
      <w:tr w:rsidR="00BC243D" w:rsidRPr="00E84475" w14:paraId="7698226D" w14:textId="77777777" w:rsidTr="00763C1F">
        <w:trPr>
          <w:trHeight w:val="300"/>
        </w:trPr>
        <w:tc>
          <w:tcPr>
            <w:tcW w:w="3089" w:type="dxa"/>
          </w:tcPr>
          <w:p w14:paraId="276EDDE4" w14:textId="7777777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225C45C5" w14:textId="667EBEE9"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tcPr>
          <w:p w14:paraId="1DA4D3A9" w14:textId="6C1C441C"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3119" w:type="dxa"/>
            <w:tcMar>
              <w:top w:w="0" w:type="dxa"/>
              <w:left w:w="45" w:type="dxa"/>
              <w:bottom w:w="0" w:type="dxa"/>
              <w:right w:w="45" w:type="dxa"/>
            </w:tcMar>
            <w:vAlign w:val="center"/>
            <w:hideMark/>
          </w:tcPr>
          <w:p w14:paraId="5758C639" w14:textId="7777777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835" w:type="dxa"/>
            <w:tcMar>
              <w:top w:w="0" w:type="dxa"/>
              <w:left w:w="45" w:type="dxa"/>
              <w:bottom w:w="0" w:type="dxa"/>
              <w:right w:w="45" w:type="dxa"/>
            </w:tcMar>
            <w:vAlign w:val="center"/>
          </w:tcPr>
          <w:p w14:paraId="03B94BA8" w14:textId="3CBBBDC7" w:rsidR="00BC243D"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6.9 Склад</w:t>
            </w:r>
          </w:p>
        </w:tc>
      </w:tr>
      <w:tr w:rsidR="00BC243D" w:rsidRPr="00E84475" w14:paraId="2891C0EF" w14:textId="77777777" w:rsidTr="00763C1F">
        <w:trPr>
          <w:trHeight w:val="300"/>
        </w:trPr>
        <w:tc>
          <w:tcPr>
            <w:tcW w:w="3089" w:type="dxa"/>
          </w:tcPr>
          <w:p w14:paraId="271035EB" w14:textId="7777777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108C80EC" w14:textId="63434739"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tcPr>
          <w:p w14:paraId="50F33BB8" w14:textId="0A9DA29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3119" w:type="dxa"/>
            <w:tcMar>
              <w:top w:w="0" w:type="dxa"/>
              <w:left w:w="45" w:type="dxa"/>
              <w:bottom w:w="0" w:type="dxa"/>
              <w:right w:w="45" w:type="dxa"/>
            </w:tcMar>
            <w:vAlign w:val="center"/>
            <w:hideMark/>
          </w:tcPr>
          <w:p w14:paraId="1E46DB3C" w14:textId="7777777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835" w:type="dxa"/>
            <w:tcMar>
              <w:top w:w="0" w:type="dxa"/>
              <w:left w:w="45" w:type="dxa"/>
              <w:bottom w:w="0" w:type="dxa"/>
              <w:right w:w="45" w:type="dxa"/>
            </w:tcMar>
            <w:vAlign w:val="center"/>
          </w:tcPr>
          <w:p w14:paraId="1F555B06" w14:textId="096C562F" w:rsidR="00BC243D"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6.11 Целлюлозно-бумажная промышленность</w:t>
            </w:r>
          </w:p>
        </w:tc>
      </w:tr>
      <w:tr w:rsidR="00BC243D" w:rsidRPr="00E84475" w14:paraId="674542BB" w14:textId="77777777" w:rsidTr="00AC54E1">
        <w:trPr>
          <w:trHeight w:val="300"/>
        </w:trPr>
        <w:tc>
          <w:tcPr>
            <w:tcW w:w="3089" w:type="dxa"/>
          </w:tcPr>
          <w:p w14:paraId="47796680" w14:textId="7777777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976" w:type="dxa"/>
            <w:tcMar>
              <w:top w:w="0" w:type="dxa"/>
              <w:left w:w="45" w:type="dxa"/>
              <w:bottom w:w="0" w:type="dxa"/>
              <w:right w:w="45" w:type="dxa"/>
            </w:tcMar>
            <w:vAlign w:val="center"/>
            <w:hideMark/>
          </w:tcPr>
          <w:p w14:paraId="7BD648A6" w14:textId="33F1348A"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977" w:type="dxa"/>
            <w:tcMar>
              <w:top w:w="0" w:type="dxa"/>
              <w:left w:w="45" w:type="dxa"/>
              <w:bottom w:w="0" w:type="dxa"/>
              <w:right w:w="45" w:type="dxa"/>
            </w:tcMar>
            <w:vAlign w:val="center"/>
          </w:tcPr>
          <w:p w14:paraId="63668DA4" w14:textId="36EDFB91"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3119" w:type="dxa"/>
            <w:tcMar>
              <w:top w:w="0" w:type="dxa"/>
              <w:left w:w="45" w:type="dxa"/>
              <w:bottom w:w="0" w:type="dxa"/>
              <w:right w:w="45" w:type="dxa"/>
            </w:tcMar>
            <w:vAlign w:val="center"/>
            <w:hideMark/>
          </w:tcPr>
          <w:p w14:paraId="7054AF7B" w14:textId="77777777" w:rsidR="00BC243D" w:rsidRPr="00E84475" w:rsidRDefault="00BC243D" w:rsidP="00AC54E1">
            <w:pPr>
              <w:tabs>
                <w:tab w:val="left" w:pos="943"/>
              </w:tabs>
              <w:spacing w:line="276" w:lineRule="auto"/>
              <w:ind w:right="104"/>
              <w:rPr>
                <w:rFonts w:ascii="Times New Roman" w:hAnsi="Times New Roman" w:cs="Times New Roman"/>
                <w:sz w:val="26"/>
                <w:szCs w:val="26"/>
              </w:rPr>
            </w:pPr>
          </w:p>
        </w:tc>
        <w:tc>
          <w:tcPr>
            <w:tcW w:w="2835" w:type="dxa"/>
            <w:tcMar>
              <w:top w:w="0" w:type="dxa"/>
              <w:left w:w="45" w:type="dxa"/>
              <w:bottom w:w="0" w:type="dxa"/>
              <w:right w:w="45" w:type="dxa"/>
            </w:tcMar>
            <w:vAlign w:val="center"/>
          </w:tcPr>
          <w:p w14:paraId="7BDCF8E4" w14:textId="1C330937" w:rsidR="00BC243D" w:rsidRPr="00E84475" w:rsidRDefault="00BC243D" w:rsidP="00AC54E1">
            <w:pPr>
              <w:tabs>
                <w:tab w:val="left" w:pos="943"/>
              </w:tabs>
              <w:spacing w:line="276" w:lineRule="auto"/>
              <w:ind w:right="104"/>
              <w:rPr>
                <w:rFonts w:ascii="Times New Roman" w:hAnsi="Times New Roman" w:cs="Times New Roman"/>
                <w:sz w:val="26"/>
                <w:szCs w:val="26"/>
              </w:rPr>
            </w:pPr>
            <w:r w:rsidRPr="00E84475">
              <w:rPr>
                <w:rFonts w:ascii="Times New Roman" w:hAnsi="Times New Roman" w:cs="Times New Roman"/>
                <w:sz w:val="26"/>
                <w:szCs w:val="26"/>
              </w:rPr>
              <w:t>6.12 Научно-производственная деятельность</w:t>
            </w:r>
          </w:p>
        </w:tc>
      </w:tr>
    </w:tbl>
    <w:p w14:paraId="0F6CA7B1" w14:textId="77777777" w:rsidR="00184BD7" w:rsidRPr="007F131B" w:rsidRDefault="00184BD7" w:rsidP="00387AD1">
      <w:pPr>
        <w:tabs>
          <w:tab w:val="left" w:pos="943"/>
        </w:tabs>
        <w:spacing w:line="276" w:lineRule="auto"/>
        <w:ind w:right="104"/>
        <w:jc w:val="both"/>
        <w:rPr>
          <w:rFonts w:ascii="Times New Roman" w:hAnsi="Times New Roman" w:cs="Times New Roman"/>
          <w:sz w:val="24"/>
          <w:szCs w:val="24"/>
        </w:rPr>
        <w:sectPr w:rsidR="00184BD7" w:rsidRPr="007F131B" w:rsidSect="00184BD7">
          <w:pgSz w:w="16840" w:h="11910" w:orient="landscape"/>
          <w:pgMar w:top="740" w:right="280" w:bottom="1520" w:left="1080" w:header="720" w:footer="720" w:gutter="0"/>
          <w:cols w:space="720"/>
          <w:docGrid w:linePitch="299"/>
        </w:sectPr>
      </w:pPr>
    </w:p>
    <w:p w14:paraId="5C5A4DCC" w14:textId="62CD7E55" w:rsidR="00E84475" w:rsidRPr="00CC3737" w:rsidRDefault="00BC243D" w:rsidP="00CC3737">
      <w:pPr>
        <w:tabs>
          <w:tab w:val="left" w:pos="943"/>
        </w:tabs>
        <w:spacing w:line="360" w:lineRule="auto"/>
        <w:ind w:firstLine="709"/>
        <w:jc w:val="both"/>
        <w:rPr>
          <w:rFonts w:ascii="Times New Roman" w:eastAsiaTheme="minorHAnsi" w:hAnsi="Times New Roman" w:cs="Times New Roman"/>
          <w:sz w:val="26"/>
          <w:szCs w:val="26"/>
          <w:lang w:eastAsia="en-US" w:bidi="ar-SA"/>
        </w:rPr>
      </w:pPr>
      <w:r>
        <w:rPr>
          <w:rFonts w:ascii="Times New Roman" w:hAnsi="Times New Roman" w:cs="Times New Roman"/>
          <w:sz w:val="26"/>
          <w:szCs w:val="26"/>
        </w:rPr>
        <w:lastRenderedPageBreak/>
        <w:t>4</w:t>
      </w:r>
      <w:r w:rsidR="00506AE1" w:rsidRPr="00CC3737">
        <w:rPr>
          <w:rFonts w:ascii="Times New Roman" w:hAnsi="Times New Roman" w:cs="Times New Roman"/>
          <w:sz w:val="26"/>
          <w:szCs w:val="26"/>
        </w:rPr>
        <w:t xml:space="preserve">. </w:t>
      </w:r>
      <w:r w:rsidR="00E84475" w:rsidRPr="00CC3737">
        <w:rPr>
          <w:rFonts w:ascii="Times New Roman" w:hAnsi="Times New Roman" w:cs="Times New Roman"/>
          <w:sz w:val="26"/>
          <w:szCs w:val="26"/>
        </w:rPr>
        <w:t>Н</w:t>
      </w:r>
      <w:r w:rsidR="00E84475" w:rsidRPr="00CC3737">
        <w:rPr>
          <w:rFonts w:ascii="Times New Roman" w:eastAsiaTheme="minorHAnsi" w:hAnsi="Times New Roman" w:cs="Times New Roman"/>
          <w:sz w:val="26"/>
          <w:szCs w:val="26"/>
          <w:lang w:eastAsia="en-US" w:bidi="ar-SA"/>
        </w:rPr>
        <w:t>а карте градостроительного зонирования Великого Новгорода отображены следующие территории, в границах которых предусматриваются требования к архитектурно-градостроительному облику объектов капитального строительства:</w:t>
      </w:r>
    </w:p>
    <w:p w14:paraId="337E0C7F" w14:textId="643753C7" w:rsidR="00D34BE4" w:rsidRPr="00CC3737" w:rsidRDefault="0024061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1-я</w:t>
      </w:r>
      <w:r w:rsidR="00D34BE4" w:rsidRPr="00CC3737">
        <w:rPr>
          <w:rFonts w:ascii="Times New Roman" w:hAnsi="Times New Roman" w:cs="Times New Roman"/>
          <w:sz w:val="26"/>
          <w:szCs w:val="26"/>
        </w:rPr>
        <w:t xml:space="preserve"> городская территория – территория выделена для обеспечения условий сохранения исторической застройки середины XX века и включает в себя часть территории </w:t>
      </w:r>
      <w:r w:rsidR="003736D6">
        <w:rPr>
          <w:rFonts w:ascii="Times New Roman" w:hAnsi="Times New Roman" w:cs="Times New Roman"/>
          <w:sz w:val="26"/>
          <w:szCs w:val="26"/>
        </w:rPr>
        <w:t>Великого Новгорода</w:t>
      </w:r>
      <w:r w:rsidR="00D34BE4" w:rsidRPr="00CC3737">
        <w:rPr>
          <w:rFonts w:ascii="Times New Roman" w:hAnsi="Times New Roman" w:cs="Times New Roman"/>
          <w:sz w:val="26"/>
          <w:szCs w:val="26"/>
        </w:rPr>
        <w:t xml:space="preserve"> в границах территориальной зоны СИ1 кроме территорий в границах </w:t>
      </w:r>
      <w:proofErr w:type="spellStart"/>
      <w:r w:rsidR="00D34BE4" w:rsidRPr="00CC3737">
        <w:rPr>
          <w:rFonts w:ascii="Times New Roman" w:hAnsi="Times New Roman" w:cs="Times New Roman"/>
          <w:sz w:val="26"/>
          <w:szCs w:val="26"/>
        </w:rPr>
        <w:t>подзон</w:t>
      </w:r>
      <w:proofErr w:type="spellEnd"/>
      <w:r w:rsidR="00D34BE4" w:rsidRPr="00CC3737">
        <w:rPr>
          <w:rFonts w:ascii="Times New Roman" w:hAnsi="Times New Roman" w:cs="Times New Roman"/>
          <w:sz w:val="26"/>
          <w:szCs w:val="26"/>
        </w:rPr>
        <w:t xml:space="preserve"> </w:t>
      </w:r>
      <w:r w:rsidR="00DC63CE" w:rsidRPr="00CC3737">
        <w:rPr>
          <w:rFonts w:ascii="Times New Roman" w:hAnsi="Times New Roman" w:cs="Times New Roman"/>
          <w:sz w:val="26"/>
          <w:szCs w:val="26"/>
        </w:rPr>
        <w:t>СИ1.А</w:t>
      </w:r>
      <w:r w:rsidR="00D34BE4" w:rsidRPr="00CC3737">
        <w:rPr>
          <w:rFonts w:ascii="Times New Roman" w:hAnsi="Times New Roman" w:cs="Times New Roman"/>
          <w:sz w:val="26"/>
          <w:szCs w:val="26"/>
        </w:rPr>
        <w:t xml:space="preserve"> и </w:t>
      </w:r>
      <w:r w:rsidR="00DC63CE" w:rsidRPr="00CC3737">
        <w:rPr>
          <w:rFonts w:ascii="Times New Roman" w:hAnsi="Times New Roman" w:cs="Times New Roman"/>
          <w:sz w:val="26"/>
          <w:szCs w:val="26"/>
        </w:rPr>
        <w:t>СИ1.Б</w:t>
      </w:r>
      <w:r w:rsidR="00D34BE4" w:rsidRPr="00CC3737">
        <w:rPr>
          <w:rFonts w:ascii="Times New Roman" w:hAnsi="Times New Roman" w:cs="Times New Roman"/>
          <w:sz w:val="26"/>
          <w:szCs w:val="26"/>
        </w:rPr>
        <w:t>;</w:t>
      </w:r>
    </w:p>
    <w:p w14:paraId="05B23510" w14:textId="54025BF3" w:rsidR="00D34BE4" w:rsidRPr="00CC3737" w:rsidRDefault="0024061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2-я</w:t>
      </w:r>
      <w:r w:rsidR="00D34BE4" w:rsidRPr="00CC3737">
        <w:rPr>
          <w:rFonts w:ascii="Times New Roman" w:hAnsi="Times New Roman" w:cs="Times New Roman"/>
          <w:sz w:val="26"/>
          <w:szCs w:val="26"/>
        </w:rPr>
        <w:t xml:space="preserve"> городская территория – территория выделена для обеспечения условий сохранения исторической застройки середины XIX – начала XX века и включает в себя часть территории </w:t>
      </w:r>
      <w:r w:rsidR="003736D6">
        <w:rPr>
          <w:rFonts w:ascii="Times New Roman" w:hAnsi="Times New Roman" w:cs="Times New Roman"/>
          <w:sz w:val="26"/>
          <w:szCs w:val="26"/>
        </w:rPr>
        <w:t>Великого Новгорода</w:t>
      </w:r>
      <w:r w:rsidR="003736D6" w:rsidRPr="00CC3737">
        <w:rPr>
          <w:rFonts w:ascii="Times New Roman" w:hAnsi="Times New Roman" w:cs="Times New Roman"/>
          <w:sz w:val="26"/>
          <w:szCs w:val="26"/>
        </w:rPr>
        <w:t xml:space="preserve"> </w:t>
      </w:r>
      <w:r w:rsidR="00D34BE4" w:rsidRPr="00CC3737">
        <w:rPr>
          <w:rFonts w:ascii="Times New Roman" w:hAnsi="Times New Roman" w:cs="Times New Roman"/>
          <w:sz w:val="26"/>
          <w:szCs w:val="26"/>
        </w:rPr>
        <w:t xml:space="preserve">в границах территориальной </w:t>
      </w:r>
      <w:proofErr w:type="spellStart"/>
      <w:r w:rsidR="00D34BE4" w:rsidRPr="00CC3737">
        <w:rPr>
          <w:rFonts w:ascii="Times New Roman" w:hAnsi="Times New Roman" w:cs="Times New Roman"/>
          <w:sz w:val="26"/>
          <w:szCs w:val="26"/>
        </w:rPr>
        <w:t>подзоны</w:t>
      </w:r>
      <w:proofErr w:type="spellEnd"/>
      <w:r w:rsidR="00D34BE4" w:rsidRPr="00CC3737">
        <w:rPr>
          <w:rFonts w:ascii="Times New Roman" w:hAnsi="Times New Roman" w:cs="Times New Roman"/>
          <w:sz w:val="26"/>
          <w:szCs w:val="26"/>
        </w:rPr>
        <w:t xml:space="preserve"> </w:t>
      </w:r>
      <w:r w:rsidR="00DC63CE" w:rsidRPr="00CC3737">
        <w:rPr>
          <w:rFonts w:ascii="Times New Roman" w:hAnsi="Times New Roman" w:cs="Times New Roman"/>
          <w:sz w:val="26"/>
          <w:szCs w:val="26"/>
        </w:rPr>
        <w:t>СИ1.А</w:t>
      </w:r>
      <w:r w:rsidR="00D34BE4" w:rsidRPr="00CC3737">
        <w:rPr>
          <w:rFonts w:ascii="Times New Roman" w:hAnsi="Times New Roman" w:cs="Times New Roman"/>
          <w:sz w:val="26"/>
          <w:szCs w:val="26"/>
        </w:rPr>
        <w:t xml:space="preserve"> и </w:t>
      </w:r>
      <w:r w:rsidR="00DC63CE" w:rsidRPr="00CC3737">
        <w:rPr>
          <w:rFonts w:ascii="Times New Roman" w:hAnsi="Times New Roman" w:cs="Times New Roman"/>
          <w:sz w:val="26"/>
          <w:szCs w:val="26"/>
        </w:rPr>
        <w:t>СИ1.Б</w:t>
      </w:r>
      <w:r w:rsidR="00D34BE4" w:rsidRPr="00CC3737">
        <w:rPr>
          <w:rFonts w:ascii="Times New Roman" w:hAnsi="Times New Roman" w:cs="Times New Roman"/>
          <w:sz w:val="26"/>
          <w:szCs w:val="26"/>
        </w:rPr>
        <w:t>;</w:t>
      </w:r>
    </w:p>
    <w:p w14:paraId="4E5B9BD0" w14:textId="63E0DA07" w:rsidR="000140EB" w:rsidRPr="00CC3737" w:rsidRDefault="000140E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 xml:space="preserve">3-я городская территория – территория выделена для обеспечения условий сохранения и развития территорий жилой и общественно-деловой застройки вблизи исторического центра и включает в себя часть территории </w:t>
      </w:r>
      <w:r w:rsidR="003736D6">
        <w:rPr>
          <w:rFonts w:ascii="Times New Roman" w:hAnsi="Times New Roman" w:cs="Times New Roman"/>
          <w:sz w:val="26"/>
          <w:szCs w:val="26"/>
        </w:rPr>
        <w:t>Великого Новгорода</w:t>
      </w:r>
      <w:r w:rsidRPr="00CC3737">
        <w:rPr>
          <w:rFonts w:ascii="Times New Roman" w:hAnsi="Times New Roman" w:cs="Times New Roman"/>
          <w:sz w:val="26"/>
          <w:szCs w:val="26"/>
        </w:rPr>
        <w:t xml:space="preserve"> в границах части территориальных зон Ж3, ОД1, ОД2, ОД3, ОД4;</w:t>
      </w:r>
    </w:p>
    <w:p w14:paraId="43538F2D" w14:textId="11F73735" w:rsidR="00D34BE4" w:rsidRPr="00CC3737" w:rsidRDefault="0024061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4-я</w:t>
      </w:r>
      <w:r w:rsidR="00D34BE4" w:rsidRPr="00CC3737">
        <w:rPr>
          <w:rFonts w:ascii="Times New Roman" w:hAnsi="Times New Roman" w:cs="Times New Roman"/>
          <w:sz w:val="26"/>
          <w:szCs w:val="26"/>
        </w:rPr>
        <w:t xml:space="preserve"> городская территория – территория выделена для обеспечения условий сохранения и развития общественно-деловой застройки за пределами исторического центра и включает в себя часть территории </w:t>
      </w:r>
      <w:r w:rsidR="003736D6">
        <w:rPr>
          <w:rFonts w:ascii="Times New Roman" w:hAnsi="Times New Roman" w:cs="Times New Roman"/>
          <w:sz w:val="26"/>
          <w:szCs w:val="26"/>
        </w:rPr>
        <w:t>Великого Новгорода</w:t>
      </w:r>
      <w:r w:rsidR="00D34BE4" w:rsidRPr="00CC3737">
        <w:rPr>
          <w:rFonts w:ascii="Times New Roman" w:hAnsi="Times New Roman" w:cs="Times New Roman"/>
          <w:sz w:val="26"/>
          <w:szCs w:val="26"/>
        </w:rPr>
        <w:t xml:space="preserve"> в границах </w:t>
      </w:r>
      <w:r w:rsidR="000140EB" w:rsidRPr="00CC3737">
        <w:rPr>
          <w:rFonts w:ascii="Times New Roman" w:hAnsi="Times New Roman" w:cs="Times New Roman"/>
          <w:sz w:val="26"/>
          <w:szCs w:val="26"/>
        </w:rPr>
        <w:t xml:space="preserve">части </w:t>
      </w:r>
      <w:r w:rsidR="00D34BE4" w:rsidRPr="00CC3737">
        <w:rPr>
          <w:rFonts w:ascii="Times New Roman" w:hAnsi="Times New Roman" w:cs="Times New Roman"/>
          <w:sz w:val="26"/>
          <w:szCs w:val="26"/>
        </w:rPr>
        <w:t>территориальной зоны ОД1;</w:t>
      </w:r>
    </w:p>
    <w:p w14:paraId="7D137300" w14:textId="33C96AA1" w:rsidR="000140EB" w:rsidRPr="00CC3737" w:rsidRDefault="0024061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5-я</w:t>
      </w:r>
      <w:r w:rsidR="000140EB" w:rsidRPr="00CC3737">
        <w:rPr>
          <w:rFonts w:ascii="Times New Roman" w:hAnsi="Times New Roman" w:cs="Times New Roman"/>
          <w:sz w:val="26"/>
          <w:szCs w:val="26"/>
        </w:rPr>
        <w:t xml:space="preserve"> городская территория – территория выделена для обеспечения условий сохранения и развития </w:t>
      </w:r>
      <w:r w:rsidR="00E2313C">
        <w:rPr>
          <w:rFonts w:ascii="Times New Roman" w:hAnsi="Times New Roman" w:cs="Times New Roman"/>
          <w:sz w:val="26"/>
          <w:szCs w:val="26"/>
        </w:rPr>
        <w:t xml:space="preserve">преимущественно застроенных </w:t>
      </w:r>
      <w:r w:rsidR="000140EB" w:rsidRPr="00CC3737">
        <w:rPr>
          <w:rFonts w:ascii="Times New Roman" w:hAnsi="Times New Roman" w:cs="Times New Roman"/>
          <w:sz w:val="26"/>
          <w:szCs w:val="26"/>
        </w:rPr>
        <w:t xml:space="preserve">территорий жилой и общественно-деловой застройки за пределами исторического центра и включает в себя часть территории </w:t>
      </w:r>
      <w:r w:rsidR="000D2B41">
        <w:rPr>
          <w:rFonts w:ascii="Times New Roman" w:hAnsi="Times New Roman" w:cs="Times New Roman"/>
          <w:sz w:val="26"/>
          <w:szCs w:val="26"/>
        </w:rPr>
        <w:t>Великого Новгорода</w:t>
      </w:r>
      <w:r w:rsidR="000D2B41" w:rsidRPr="00CC3737">
        <w:rPr>
          <w:rFonts w:ascii="Times New Roman" w:hAnsi="Times New Roman" w:cs="Times New Roman"/>
          <w:sz w:val="26"/>
          <w:szCs w:val="26"/>
        </w:rPr>
        <w:t xml:space="preserve"> </w:t>
      </w:r>
      <w:r w:rsidR="000140EB" w:rsidRPr="00CC3737">
        <w:rPr>
          <w:rFonts w:ascii="Times New Roman" w:hAnsi="Times New Roman" w:cs="Times New Roman"/>
          <w:sz w:val="26"/>
          <w:szCs w:val="26"/>
        </w:rPr>
        <w:t>в границах части территориальных зон Ж1, Ж2, Ж3, Ж4, ОД2, ОД3, ОД4, П1, П2, Р1, Р2, Р3;</w:t>
      </w:r>
    </w:p>
    <w:p w14:paraId="7B4716F3" w14:textId="6045EAB4" w:rsidR="000140EB" w:rsidRPr="00E2313C" w:rsidRDefault="0024061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6-я</w:t>
      </w:r>
      <w:r w:rsidR="000140EB" w:rsidRPr="00CC3737">
        <w:rPr>
          <w:rFonts w:ascii="Times New Roman" w:hAnsi="Times New Roman" w:cs="Times New Roman"/>
          <w:sz w:val="26"/>
          <w:szCs w:val="26"/>
        </w:rPr>
        <w:t xml:space="preserve"> городская </w:t>
      </w:r>
      <w:r w:rsidR="000140EB" w:rsidRPr="00E2313C">
        <w:rPr>
          <w:rFonts w:ascii="Times New Roman" w:hAnsi="Times New Roman" w:cs="Times New Roman"/>
          <w:sz w:val="26"/>
          <w:szCs w:val="26"/>
        </w:rPr>
        <w:t xml:space="preserve">территория – территория выделена для обеспечения условий сохранения и развития </w:t>
      </w:r>
      <w:r w:rsidR="00E2313C" w:rsidRPr="00E2313C">
        <w:rPr>
          <w:rFonts w:ascii="Times New Roman" w:hAnsi="Times New Roman" w:cs="Times New Roman"/>
          <w:color w:val="000000"/>
          <w:sz w:val="26"/>
          <w:szCs w:val="26"/>
          <w:shd w:val="clear" w:color="auto" w:fill="FFFFFF" w:themeFill="background1"/>
        </w:rPr>
        <w:t>незастроенных территорий, предназначенных для размещения жилой и общественно-деловой застройки, а также территорий коммунально-складского назначения</w:t>
      </w:r>
      <w:r w:rsidR="00E2313C" w:rsidRPr="00E2313C">
        <w:rPr>
          <w:rFonts w:ascii="Times New Roman" w:hAnsi="Times New Roman" w:cs="Times New Roman"/>
          <w:color w:val="000000"/>
          <w:sz w:val="26"/>
          <w:szCs w:val="26"/>
          <w:shd w:val="clear" w:color="auto" w:fill="FFFFFF"/>
        </w:rPr>
        <w:t xml:space="preserve"> за пределами исторического центра </w:t>
      </w:r>
      <w:r w:rsidR="000140EB" w:rsidRPr="00E2313C">
        <w:rPr>
          <w:rFonts w:ascii="Times New Roman" w:hAnsi="Times New Roman" w:cs="Times New Roman"/>
          <w:sz w:val="26"/>
          <w:szCs w:val="26"/>
        </w:rPr>
        <w:t xml:space="preserve">и включает в себя часть территории </w:t>
      </w:r>
      <w:r w:rsidR="000D2B41" w:rsidRPr="00E2313C">
        <w:rPr>
          <w:rFonts w:ascii="Times New Roman" w:hAnsi="Times New Roman" w:cs="Times New Roman"/>
          <w:sz w:val="26"/>
          <w:szCs w:val="26"/>
        </w:rPr>
        <w:t xml:space="preserve">Великого Новгорода </w:t>
      </w:r>
      <w:r w:rsidR="000140EB" w:rsidRPr="00E2313C">
        <w:rPr>
          <w:rFonts w:ascii="Times New Roman" w:hAnsi="Times New Roman" w:cs="Times New Roman"/>
          <w:sz w:val="26"/>
          <w:szCs w:val="26"/>
        </w:rPr>
        <w:t>в границах части территориальных зон Ж1, Ж2, Ж3, Ж4, ОД2, ОД3, ОД4, П1, П2, Р1, Р2, Р3;</w:t>
      </w:r>
    </w:p>
    <w:p w14:paraId="56C7E652" w14:textId="69A2CEEC" w:rsidR="00506AE1" w:rsidRPr="00CC3737" w:rsidRDefault="0024061B" w:rsidP="00CC3737">
      <w:pPr>
        <w:tabs>
          <w:tab w:val="left" w:pos="943"/>
        </w:tabs>
        <w:spacing w:line="360" w:lineRule="auto"/>
        <w:ind w:firstLine="709"/>
        <w:jc w:val="both"/>
        <w:rPr>
          <w:rFonts w:ascii="Times New Roman" w:hAnsi="Times New Roman" w:cs="Times New Roman"/>
          <w:sz w:val="26"/>
          <w:szCs w:val="26"/>
        </w:rPr>
      </w:pPr>
      <w:r w:rsidRPr="00CC3737">
        <w:rPr>
          <w:rFonts w:ascii="Times New Roman" w:hAnsi="Times New Roman" w:cs="Times New Roman"/>
          <w:sz w:val="26"/>
          <w:szCs w:val="26"/>
        </w:rPr>
        <w:t>7-я</w:t>
      </w:r>
      <w:r w:rsidR="00D34BE4" w:rsidRPr="00CC3737">
        <w:rPr>
          <w:rFonts w:ascii="Times New Roman" w:hAnsi="Times New Roman" w:cs="Times New Roman"/>
          <w:sz w:val="26"/>
          <w:szCs w:val="26"/>
        </w:rPr>
        <w:t xml:space="preserve"> городская территория – территория выделена для обеспечения условий сохранения и развития территорий производственного, коммунально-складского, </w:t>
      </w:r>
      <w:r w:rsidR="00D34BE4" w:rsidRPr="00CC3737">
        <w:rPr>
          <w:rFonts w:ascii="Times New Roman" w:hAnsi="Times New Roman" w:cs="Times New Roman"/>
          <w:sz w:val="26"/>
          <w:szCs w:val="26"/>
        </w:rPr>
        <w:lastRenderedPageBreak/>
        <w:t xml:space="preserve">транспортного и инженерного назначения за пределами исторического центра и включает в себя часть территории </w:t>
      </w:r>
      <w:r w:rsidR="000D2B41">
        <w:rPr>
          <w:rFonts w:ascii="Times New Roman" w:hAnsi="Times New Roman" w:cs="Times New Roman"/>
          <w:sz w:val="26"/>
          <w:szCs w:val="26"/>
        </w:rPr>
        <w:t>Великого Новгорода</w:t>
      </w:r>
      <w:r w:rsidR="00D34BE4" w:rsidRPr="00CC3737">
        <w:rPr>
          <w:rFonts w:ascii="Times New Roman" w:hAnsi="Times New Roman" w:cs="Times New Roman"/>
          <w:sz w:val="26"/>
          <w:szCs w:val="26"/>
        </w:rPr>
        <w:t xml:space="preserve"> в границах территориальных зон </w:t>
      </w:r>
      <w:r w:rsidR="000140EB" w:rsidRPr="00CC3737">
        <w:rPr>
          <w:rFonts w:ascii="Times New Roman" w:hAnsi="Times New Roman" w:cs="Times New Roman"/>
          <w:sz w:val="26"/>
          <w:szCs w:val="26"/>
        </w:rPr>
        <w:t xml:space="preserve">ИТ1, ИТ2, </w:t>
      </w:r>
      <w:r w:rsidR="00D34BE4" w:rsidRPr="00CC3737">
        <w:rPr>
          <w:rFonts w:ascii="Times New Roman" w:hAnsi="Times New Roman" w:cs="Times New Roman"/>
          <w:sz w:val="26"/>
          <w:szCs w:val="26"/>
        </w:rPr>
        <w:t xml:space="preserve">СН1, СН2, </w:t>
      </w:r>
      <w:r w:rsidR="00E2313C">
        <w:rPr>
          <w:rFonts w:ascii="Times New Roman" w:hAnsi="Times New Roman" w:cs="Times New Roman"/>
          <w:sz w:val="26"/>
          <w:szCs w:val="26"/>
        </w:rPr>
        <w:t xml:space="preserve"> П3.</w:t>
      </w:r>
    </w:p>
    <w:p w14:paraId="308FD027" w14:textId="2EE37EED" w:rsidR="000B16BC" w:rsidRPr="00CC3737" w:rsidRDefault="00BC243D" w:rsidP="00CC3737">
      <w:pPr>
        <w:tabs>
          <w:tab w:val="left" w:pos="943"/>
        </w:tabs>
        <w:spacing w:line="360" w:lineRule="auto"/>
        <w:ind w:right="104" w:firstLine="709"/>
        <w:jc w:val="both"/>
        <w:rPr>
          <w:rFonts w:ascii="Times New Roman" w:hAnsi="Times New Roman" w:cs="Times New Roman"/>
          <w:sz w:val="26"/>
          <w:szCs w:val="26"/>
        </w:rPr>
      </w:pPr>
      <w:r>
        <w:rPr>
          <w:rFonts w:ascii="Times New Roman" w:hAnsi="Times New Roman" w:cs="Times New Roman"/>
          <w:sz w:val="26"/>
          <w:szCs w:val="26"/>
        </w:rPr>
        <w:t>5</w:t>
      </w:r>
      <w:r w:rsidR="000B16BC" w:rsidRPr="00CC3737">
        <w:rPr>
          <w:rFonts w:ascii="Times New Roman" w:hAnsi="Times New Roman" w:cs="Times New Roman"/>
          <w:sz w:val="26"/>
          <w:szCs w:val="26"/>
        </w:rPr>
        <w:t xml:space="preserve">. В границах </w:t>
      </w:r>
      <w:r w:rsidR="0024061B" w:rsidRPr="00CC3737">
        <w:rPr>
          <w:rFonts w:ascii="Times New Roman" w:hAnsi="Times New Roman" w:cs="Times New Roman"/>
          <w:sz w:val="26"/>
          <w:szCs w:val="26"/>
        </w:rPr>
        <w:t>1-й</w:t>
      </w:r>
      <w:r w:rsidR="00B76976" w:rsidRPr="00CC3737">
        <w:rPr>
          <w:rFonts w:ascii="Times New Roman" w:hAnsi="Times New Roman" w:cs="Times New Roman"/>
          <w:sz w:val="26"/>
          <w:szCs w:val="26"/>
        </w:rPr>
        <w:t xml:space="preserve"> и</w:t>
      </w:r>
      <w:r w:rsidR="000B16BC" w:rsidRPr="00CC3737">
        <w:rPr>
          <w:rFonts w:ascii="Times New Roman" w:hAnsi="Times New Roman" w:cs="Times New Roman"/>
          <w:sz w:val="26"/>
          <w:szCs w:val="26"/>
        </w:rPr>
        <w:t xml:space="preserve"> </w:t>
      </w:r>
      <w:r w:rsidR="0024061B" w:rsidRPr="00CC3737">
        <w:rPr>
          <w:rFonts w:ascii="Times New Roman" w:hAnsi="Times New Roman" w:cs="Times New Roman"/>
          <w:sz w:val="26"/>
          <w:szCs w:val="26"/>
        </w:rPr>
        <w:t>2-й</w:t>
      </w:r>
      <w:r w:rsidR="000B16BC" w:rsidRPr="00CC3737">
        <w:rPr>
          <w:rFonts w:ascii="Times New Roman" w:hAnsi="Times New Roman" w:cs="Times New Roman"/>
          <w:sz w:val="26"/>
          <w:szCs w:val="26"/>
        </w:rPr>
        <w:t xml:space="preserve"> городских территорий установленные частью 1 настоящей статьи требовани</w:t>
      </w:r>
      <w:r>
        <w:rPr>
          <w:rFonts w:ascii="Times New Roman" w:hAnsi="Times New Roman" w:cs="Times New Roman"/>
          <w:sz w:val="26"/>
          <w:szCs w:val="26"/>
        </w:rPr>
        <w:t>я</w:t>
      </w:r>
      <w:r w:rsidR="000B16BC" w:rsidRPr="00CC3737">
        <w:rPr>
          <w:rFonts w:ascii="Times New Roman" w:hAnsi="Times New Roman" w:cs="Times New Roman"/>
          <w:sz w:val="26"/>
          <w:szCs w:val="26"/>
        </w:rPr>
        <w:t xml:space="preserve"> к архитектурно-градостроительному облику объектов капитального строительства распространяются на все группы видов разрешенного использования, </w:t>
      </w:r>
      <w:r w:rsidR="00CC3737" w:rsidRPr="00CC3737">
        <w:rPr>
          <w:rFonts w:ascii="Times New Roman" w:hAnsi="Times New Roman" w:cs="Times New Roman"/>
          <w:sz w:val="26"/>
          <w:szCs w:val="26"/>
        </w:rPr>
        <w:t>указанных</w:t>
      </w:r>
      <w:r w:rsidR="000B16BC" w:rsidRPr="00CC3737">
        <w:rPr>
          <w:rFonts w:ascii="Times New Roman" w:hAnsi="Times New Roman" w:cs="Times New Roman"/>
          <w:sz w:val="26"/>
          <w:szCs w:val="26"/>
        </w:rPr>
        <w:t xml:space="preserve"> в части 2 настоящей статьи.</w:t>
      </w:r>
    </w:p>
    <w:p w14:paraId="5BFFFC76" w14:textId="1A6EBF6C" w:rsidR="00255CB2" w:rsidRPr="00CC3737" w:rsidRDefault="00E70448" w:rsidP="00CC3737">
      <w:pPr>
        <w:tabs>
          <w:tab w:val="left" w:pos="943"/>
        </w:tabs>
        <w:spacing w:line="360" w:lineRule="auto"/>
        <w:ind w:right="104" w:firstLine="709"/>
        <w:jc w:val="both"/>
        <w:rPr>
          <w:rFonts w:ascii="Times New Roman" w:hAnsi="Times New Roman" w:cs="Times New Roman"/>
          <w:sz w:val="26"/>
          <w:szCs w:val="26"/>
        </w:rPr>
      </w:pPr>
      <w:r w:rsidRPr="00CC3737">
        <w:rPr>
          <w:rFonts w:ascii="Times New Roman" w:hAnsi="Times New Roman" w:cs="Times New Roman"/>
          <w:sz w:val="26"/>
          <w:szCs w:val="26"/>
        </w:rPr>
        <w:t>5</w:t>
      </w:r>
      <w:r w:rsidR="00624D23" w:rsidRPr="00CC3737">
        <w:rPr>
          <w:rFonts w:ascii="Times New Roman" w:hAnsi="Times New Roman" w:cs="Times New Roman"/>
          <w:sz w:val="26"/>
          <w:szCs w:val="26"/>
        </w:rPr>
        <w:t xml:space="preserve">. </w:t>
      </w:r>
      <w:r w:rsidR="000B16BC" w:rsidRPr="00CC3737">
        <w:rPr>
          <w:rFonts w:ascii="Times New Roman" w:hAnsi="Times New Roman" w:cs="Times New Roman"/>
          <w:sz w:val="26"/>
          <w:szCs w:val="26"/>
        </w:rPr>
        <w:t xml:space="preserve">В границах </w:t>
      </w:r>
      <w:r w:rsidR="00B76976" w:rsidRPr="00CC3737">
        <w:rPr>
          <w:rFonts w:ascii="Times New Roman" w:hAnsi="Times New Roman" w:cs="Times New Roman"/>
          <w:sz w:val="26"/>
          <w:szCs w:val="26"/>
        </w:rPr>
        <w:t>3-й, 4-й</w:t>
      </w:r>
      <w:r w:rsidR="00582DB6" w:rsidRPr="00CC3737">
        <w:rPr>
          <w:rFonts w:ascii="Times New Roman" w:hAnsi="Times New Roman" w:cs="Times New Roman"/>
          <w:sz w:val="26"/>
          <w:szCs w:val="26"/>
        </w:rPr>
        <w:t xml:space="preserve">, </w:t>
      </w:r>
      <w:r w:rsidR="00B76976" w:rsidRPr="00CC3737">
        <w:rPr>
          <w:rFonts w:ascii="Times New Roman" w:hAnsi="Times New Roman" w:cs="Times New Roman"/>
          <w:sz w:val="26"/>
          <w:szCs w:val="26"/>
        </w:rPr>
        <w:t>5-й</w:t>
      </w:r>
      <w:r w:rsidR="00582DB6" w:rsidRPr="00CC3737">
        <w:rPr>
          <w:rFonts w:ascii="Times New Roman" w:hAnsi="Times New Roman" w:cs="Times New Roman"/>
          <w:sz w:val="26"/>
          <w:szCs w:val="26"/>
        </w:rPr>
        <w:t>, 6-й и 7-й</w:t>
      </w:r>
      <w:r w:rsidR="000B16BC" w:rsidRPr="00CC3737">
        <w:rPr>
          <w:rFonts w:ascii="Times New Roman" w:hAnsi="Times New Roman" w:cs="Times New Roman"/>
          <w:sz w:val="26"/>
          <w:szCs w:val="26"/>
        </w:rPr>
        <w:t xml:space="preserve"> городских территорий </w:t>
      </w:r>
      <w:r w:rsidR="00BC243D">
        <w:rPr>
          <w:rFonts w:ascii="Times New Roman" w:hAnsi="Times New Roman" w:cs="Times New Roman"/>
          <w:sz w:val="26"/>
          <w:szCs w:val="26"/>
        </w:rPr>
        <w:t>н</w:t>
      </w:r>
      <w:r w:rsidR="00624D23" w:rsidRPr="00CC3737">
        <w:rPr>
          <w:rFonts w:ascii="Times New Roman" w:hAnsi="Times New Roman" w:cs="Times New Roman"/>
          <w:sz w:val="26"/>
          <w:szCs w:val="26"/>
        </w:rPr>
        <w:t xml:space="preserve">астоящими Правилами установлено следующее соотношение </w:t>
      </w:r>
      <w:r w:rsidR="00CC3EA2" w:rsidRPr="00CC3737">
        <w:rPr>
          <w:rFonts w:ascii="Times New Roman" w:hAnsi="Times New Roman" w:cs="Times New Roman"/>
          <w:sz w:val="26"/>
          <w:szCs w:val="26"/>
        </w:rPr>
        <w:t xml:space="preserve">установления </w:t>
      </w:r>
      <w:r w:rsidR="00255CB2" w:rsidRPr="00CC3737">
        <w:rPr>
          <w:rFonts w:ascii="Times New Roman" w:hAnsi="Times New Roman" w:cs="Times New Roman"/>
          <w:sz w:val="26"/>
          <w:szCs w:val="26"/>
        </w:rPr>
        <w:t xml:space="preserve">требований к архитектурно-градостроительному облику объектов капитального строительства, установленных в части 1 настоящей статьи, и групп видов разрешенного использования, </w:t>
      </w:r>
      <w:r w:rsidR="00CC3737" w:rsidRPr="00CC3737">
        <w:rPr>
          <w:rFonts w:ascii="Times New Roman" w:hAnsi="Times New Roman" w:cs="Times New Roman"/>
          <w:sz w:val="26"/>
          <w:szCs w:val="26"/>
        </w:rPr>
        <w:t>указанных</w:t>
      </w:r>
      <w:r w:rsidR="00255CB2" w:rsidRPr="00CC3737">
        <w:rPr>
          <w:rFonts w:ascii="Times New Roman" w:hAnsi="Times New Roman" w:cs="Times New Roman"/>
          <w:sz w:val="26"/>
          <w:szCs w:val="26"/>
        </w:rPr>
        <w:t xml:space="preserve"> в части 2 настоящей статьи:</w:t>
      </w:r>
    </w:p>
    <w:p w14:paraId="10000D9E" w14:textId="77777777" w:rsidR="00255CB2" w:rsidRPr="007F131B" w:rsidRDefault="00255CB2" w:rsidP="00624D23">
      <w:pPr>
        <w:tabs>
          <w:tab w:val="left" w:pos="943"/>
        </w:tabs>
        <w:spacing w:line="276" w:lineRule="auto"/>
        <w:ind w:right="104"/>
        <w:jc w:val="both"/>
        <w:rPr>
          <w:rFonts w:ascii="Times New Roman" w:hAnsi="Times New Roman" w:cs="Times New Roman"/>
          <w:sz w:val="24"/>
          <w:szCs w:val="24"/>
        </w:rPr>
        <w:sectPr w:rsidR="00255CB2" w:rsidRPr="007F131B" w:rsidSect="00914FA9">
          <w:pgSz w:w="11910" w:h="16840"/>
          <w:pgMar w:top="1080" w:right="740" w:bottom="280" w:left="1520" w:header="720" w:footer="720" w:gutter="0"/>
          <w:cols w:space="720"/>
          <w:docGrid w:linePitch="299"/>
        </w:sectPr>
      </w:pPr>
    </w:p>
    <w:p w14:paraId="3ABA5274" w14:textId="2AAD1386" w:rsidR="00255CB2" w:rsidRPr="007F131B" w:rsidRDefault="00255CB2" w:rsidP="00624D23">
      <w:pPr>
        <w:tabs>
          <w:tab w:val="left" w:pos="943"/>
        </w:tabs>
        <w:spacing w:line="276" w:lineRule="auto"/>
        <w:ind w:right="104"/>
        <w:jc w:val="both"/>
        <w:rPr>
          <w:rFonts w:ascii="Times New Roman" w:hAnsi="Times New Roman" w:cs="Times New Roman"/>
          <w:sz w:val="24"/>
          <w:szCs w:val="24"/>
        </w:rPr>
      </w:pPr>
    </w:p>
    <w:p w14:paraId="7FFB3955" w14:textId="77777777" w:rsidR="00624D23" w:rsidRPr="007F131B" w:rsidRDefault="00624D23" w:rsidP="00387AD1">
      <w:pPr>
        <w:tabs>
          <w:tab w:val="left" w:pos="943"/>
        </w:tabs>
        <w:spacing w:line="276" w:lineRule="auto"/>
        <w:ind w:right="104"/>
        <w:jc w:val="both"/>
        <w:rPr>
          <w:rFonts w:ascii="Times New Roman" w:hAnsi="Times New Roman" w:cs="Times New Roman"/>
          <w:sz w:val="24"/>
          <w:szCs w:val="24"/>
        </w:rPr>
      </w:pPr>
    </w:p>
    <w:tbl>
      <w:tblPr>
        <w:tblW w:w="15593" w:type="dxa"/>
        <w:tblInd w:w="-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10"/>
        <w:gridCol w:w="2552"/>
        <w:gridCol w:w="55"/>
        <w:gridCol w:w="2638"/>
        <w:gridCol w:w="2693"/>
        <w:gridCol w:w="2693"/>
        <w:gridCol w:w="2552"/>
      </w:tblGrid>
      <w:tr w:rsidR="007577F4" w:rsidRPr="00BC243D" w14:paraId="48C761FA" w14:textId="77777777" w:rsidTr="00D34360">
        <w:trPr>
          <w:trHeight w:val="300"/>
        </w:trPr>
        <w:tc>
          <w:tcPr>
            <w:tcW w:w="2410" w:type="dxa"/>
            <w:vAlign w:val="center"/>
          </w:tcPr>
          <w:p w14:paraId="0BB7C106" w14:textId="61CDE31A"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Требования к архитектурно-градостроительному облику</w:t>
            </w:r>
          </w:p>
        </w:tc>
        <w:tc>
          <w:tcPr>
            <w:tcW w:w="2607" w:type="dxa"/>
            <w:gridSpan w:val="2"/>
            <w:vAlign w:val="center"/>
          </w:tcPr>
          <w:p w14:paraId="3A8966F3" w14:textId="7EB1F2AD"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Группа видов разрешенного использования №1</w:t>
            </w:r>
          </w:p>
        </w:tc>
        <w:tc>
          <w:tcPr>
            <w:tcW w:w="2638" w:type="dxa"/>
            <w:tcMar>
              <w:top w:w="0" w:type="dxa"/>
              <w:left w:w="45" w:type="dxa"/>
              <w:bottom w:w="0" w:type="dxa"/>
              <w:right w:w="45" w:type="dxa"/>
            </w:tcMar>
            <w:vAlign w:val="center"/>
          </w:tcPr>
          <w:p w14:paraId="443F3D5C" w14:textId="77777777"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Группа видов разрешенного использования №2</w:t>
            </w:r>
          </w:p>
        </w:tc>
        <w:tc>
          <w:tcPr>
            <w:tcW w:w="2693" w:type="dxa"/>
            <w:tcMar>
              <w:top w:w="0" w:type="dxa"/>
              <w:left w:w="45" w:type="dxa"/>
              <w:bottom w:w="0" w:type="dxa"/>
              <w:right w:w="45" w:type="dxa"/>
            </w:tcMar>
            <w:vAlign w:val="center"/>
          </w:tcPr>
          <w:p w14:paraId="4921DE65" w14:textId="77777777"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Группа видов разрешенного использования №3</w:t>
            </w:r>
          </w:p>
        </w:tc>
        <w:tc>
          <w:tcPr>
            <w:tcW w:w="2693" w:type="dxa"/>
            <w:tcMar>
              <w:top w:w="0" w:type="dxa"/>
              <w:left w:w="45" w:type="dxa"/>
              <w:bottom w:w="0" w:type="dxa"/>
              <w:right w:w="45" w:type="dxa"/>
            </w:tcMar>
            <w:vAlign w:val="center"/>
          </w:tcPr>
          <w:p w14:paraId="335D98B7" w14:textId="77777777"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Группа видов разрешенного использования №4</w:t>
            </w:r>
          </w:p>
        </w:tc>
        <w:tc>
          <w:tcPr>
            <w:tcW w:w="2552" w:type="dxa"/>
            <w:tcMar>
              <w:top w:w="0" w:type="dxa"/>
              <w:left w:w="45" w:type="dxa"/>
              <w:bottom w:w="0" w:type="dxa"/>
              <w:right w:w="45" w:type="dxa"/>
            </w:tcMar>
            <w:vAlign w:val="center"/>
          </w:tcPr>
          <w:p w14:paraId="28B87E06" w14:textId="77777777"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Группа видов разрешенного использования №5</w:t>
            </w:r>
          </w:p>
        </w:tc>
      </w:tr>
      <w:tr w:rsidR="007577F4" w:rsidRPr="00BC243D" w14:paraId="3ECF2471" w14:textId="77777777" w:rsidTr="00D34360">
        <w:trPr>
          <w:trHeight w:val="300"/>
        </w:trPr>
        <w:tc>
          <w:tcPr>
            <w:tcW w:w="15593" w:type="dxa"/>
            <w:gridSpan w:val="7"/>
            <w:vAlign w:val="center"/>
          </w:tcPr>
          <w:p w14:paraId="18C0FDA3" w14:textId="2BF5C22B"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Требования к объемно-пространственным характеристикам объектов капитального строительства</w:t>
            </w:r>
          </w:p>
        </w:tc>
      </w:tr>
      <w:tr w:rsidR="007577F4" w:rsidRPr="00BC243D" w14:paraId="2D162B90" w14:textId="77777777" w:rsidTr="00D34360">
        <w:trPr>
          <w:trHeight w:val="300"/>
        </w:trPr>
        <w:tc>
          <w:tcPr>
            <w:tcW w:w="2410" w:type="dxa"/>
            <w:vAlign w:val="center"/>
          </w:tcPr>
          <w:p w14:paraId="2FA61508" w14:textId="65A36DEE"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М</w:t>
            </w:r>
            <w:r w:rsidR="007577F4" w:rsidRPr="00BC243D">
              <w:rPr>
                <w:rFonts w:ascii="Times New Roman" w:hAnsi="Times New Roman" w:cs="Times New Roman"/>
                <w:sz w:val="26"/>
                <w:szCs w:val="26"/>
              </w:rPr>
              <w:t>аксимальный отступ зданий от красной линии</w:t>
            </w:r>
          </w:p>
        </w:tc>
        <w:tc>
          <w:tcPr>
            <w:tcW w:w="2607" w:type="dxa"/>
            <w:gridSpan w:val="2"/>
            <w:vAlign w:val="center"/>
          </w:tcPr>
          <w:p w14:paraId="2BB5CECE" w14:textId="27C90B72"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78CB80CF" w14:textId="16E56C91"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32198C72" w14:textId="2A2C03E2"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192DC603" w14:textId="14C95115"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0C121757" w14:textId="0A383DF1"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46889A75" w14:textId="77777777" w:rsidTr="00D34360">
        <w:trPr>
          <w:trHeight w:val="300"/>
        </w:trPr>
        <w:tc>
          <w:tcPr>
            <w:tcW w:w="2410" w:type="dxa"/>
            <w:vAlign w:val="center"/>
          </w:tcPr>
          <w:p w14:paraId="33D42E03" w14:textId="774502B4"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М</w:t>
            </w:r>
            <w:r w:rsidR="007577F4" w:rsidRPr="00BC243D">
              <w:rPr>
                <w:rFonts w:ascii="Times New Roman" w:hAnsi="Times New Roman" w:cs="Times New Roman"/>
                <w:sz w:val="26"/>
                <w:szCs w:val="26"/>
              </w:rPr>
              <w:t>аксимальная протяженность фасада здания вдоль красной линии</w:t>
            </w:r>
          </w:p>
        </w:tc>
        <w:tc>
          <w:tcPr>
            <w:tcW w:w="2607" w:type="dxa"/>
            <w:gridSpan w:val="2"/>
            <w:vAlign w:val="center"/>
          </w:tcPr>
          <w:p w14:paraId="46920DAD" w14:textId="417532CF"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6C2381EF" w14:textId="05EB1C1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293C90BB" w14:textId="2E33566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138926C9" w14:textId="2AACF99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0FA1A020" w14:textId="48EF70FE"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4123B200" w14:textId="77777777" w:rsidTr="00D34360">
        <w:trPr>
          <w:trHeight w:val="300"/>
        </w:trPr>
        <w:tc>
          <w:tcPr>
            <w:tcW w:w="2410" w:type="dxa"/>
            <w:vAlign w:val="center"/>
          </w:tcPr>
          <w:p w14:paraId="1100BFF7" w14:textId="79B2A924"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М</w:t>
            </w:r>
            <w:r w:rsidR="007577F4" w:rsidRPr="00BC243D">
              <w:rPr>
                <w:rFonts w:ascii="Times New Roman" w:hAnsi="Times New Roman" w:cs="Times New Roman"/>
                <w:sz w:val="26"/>
                <w:szCs w:val="26"/>
              </w:rPr>
              <w:t>инимальный процент застройки земельного участка вдоль красной линии</w:t>
            </w:r>
          </w:p>
        </w:tc>
        <w:tc>
          <w:tcPr>
            <w:tcW w:w="2607" w:type="dxa"/>
            <w:gridSpan w:val="2"/>
            <w:vAlign w:val="center"/>
          </w:tcPr>
          <w:p w14:paraId="019A4224" w14:textId="34E1637F"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15E80512" w14:textId="22D0810E"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01173A8B" w14:textId="1D6A3A5C"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732D8B8C" w14:textId="610D8833"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354F6007" w14:textId="256AF445"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7C5EDDCD" w14:textId="77777777" w:rsidTr="00D34360">
        <w:trPr>
          <w:trHeight w:val="300"/>
        </w:trPr>
        <w:tc>
          <w:tcPr>
            <w:tcW w:w="2410" w:type="dxa"/>
            <w:vAlign w:val="center"/>
          </w:tcPr>
          <w:p w14:paraId="45CD2A94" w14:textId="38488D09"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М</w:t>
            </w:r>
            <w:r w:rsidR="007577F4" w:rsidRPr="00BC243D">
              <w:rPr>
                <w:rFonts w:ascii="Times New Roman" w:hAnsi="Times New Roman" w:cs="Times New Roman"/>
                <w:sz w:val="26"/>
                <w:szCs w:val="26"/>
              </w:rPr>
              <w:t>инимальная высота первого этажа</w:t>
            </w:r>
          </w:p>
        </w:tc>
        <w:tc>
          <w:tcPr>
            <w:tcW w:w="2607" w:type="dxa"/>
            <w:gridSpan w:val="2"/>
            <w:vAlign w:val="center"/>
          </w:tcPr>
          <w:p w14:paraId="11709274" w14:textId="78EA441C"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26AF2790" w14:textId="297CDFCB"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288D745D" w14:textId="4BE29D21"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55B5DE56" w14:textId="451EEDDF"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3D1F7F2E" w14:textId="43A364E8"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688D174A" w14:textId="77777777" w:rsidTr="00D34360">
        <w:trPr>
          <w:trHeight w:val="300"/>
        </w:trPr>
        <w:tc>
          <w:tcPr>
            <w:tcW w:w="2410" w:type="dxa"/>
            <w:vAlign w:val="center"/>
          </w:tcPr>
          <w:p w14:paraId="484436DB" w14:textId="00764D5B"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М</w:t>
            </w:r>
            <w:r w:rsidR="007577F4" w:rsidRPr="00BC243D">
              <w:rPr>
                <w:rFonts w:ascii="Times New Roman" w:hAnsi="Times New Roman" w:cs="Times New Roman"/>
                <w:sz w:val="26"/>
                <w:szCs w:val="26"/>
              </w:rPr>
              <w:t>аксимальная глубина горизонтально выступающих элементов</w:t>
            </w:r>
          </w:p>
        </w:tc>
        <w:tc>
          <w:tcPr>
            <w:tcW w:w="2607" w:type="dxa"/>
            <w:gridSpan w:val="2"/>
            <w:vAlign w:val="center"/>
          </w:tcPr>
          <w:p w14:paraId="5E6FF65C" w14:textId="639C3031"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38" w:type="dxa"/>
            <w:tcMar>
              <w:top w:w="0" w:type="dxa"/>
              <w:left w:w="45" w:type="dxa"/>
              <w:bottom w:w="0" w:type="dxa"/>
              <w:right w:w="45" w:type="dxa"/>
            </w:tcMar>
            <w:vAlign w:val="center"/>
          </w:tcPr>
          <w:p w14:paraId="084B0F0D" w14:textId="49A43647"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428D2137" w14:textId="437BBBBB"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w:t>
            </w:r>
            <w:r w:rsidR="00A56A47" w:rsidRPr="00BC243D">
              <w:rPr>
                <w:rFonts w:ascii="Times New Roman" w:hAnsi="Times New Roman" w:cs="Times New Roman"/>
                <w:sz w:val="26"/>
                <w:szCs w:val="26"/>
              </w:rPr>
              <w:t xml:space="preserve"> </w:t>
            </w:r>
            <w:r w:rsidRPr="00BC243D">
              <w:rPr>
                <w:rFonts w:ascii="Times New Roman" w:hAnsi="Times New Roman" w:cs="Times New Roman"/>
                <w:sz w:val="26"/>
                <w:szCs w:val="26"/>
              </w:rPr>
              <w:t>распространяется на группу</w:t>
            </w:r>
          </w:p>
        </w:tc>
        <w:tc>
          <w:tcPr>
            <w:tcW w:w="2693" w:type="dxa"/>
            <w:tcMar>
              <w:top w:w="0" w:type="dxa"/>
              <w:left w:w="45" w:type="dxa"/>
              <w:bottom w:w="0" w:type="dxa"/>
              <w:right w:w="45" w:type="dxa"/>
            </w:tcMar>
            <w:vAlign w:val="center"/>
          </w:tcPr>
          <w:p w14:paraId="3B401D5D" w14:textId="64A4866D"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25B33F38" w14:textId="43423B87"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474C4164" w14:textId="77777777" w:rsidTr="00D34360">
        <w:trPr>
          <w:trHeight w:val="300"/>
        </w:trPr>
        <w:tc>
          <w:tcPr>
            <w:tcW w:w="2410" w:type="dxa"/>
            <w:vAlign w:val="center"/>
          </w:tcPr>
          <w:p w14:paraId="272B0C97" w14:textId="02B3C683" w:rsidR="007577F4" w:rsidRPr="00BC243D" w:rsidRDefault="006B432B" w:rsidP="00065DB1">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М</w:t>
            </w:r>
            <w:r w:rsidR="007577F4" w:rsidRPr="00BC243D">
              <w:rPr>
                <w:rFonts w:ascii="Times New Roman" w:hAnsi="Times New Roman" w:cs="Times New Roman"/>
                <w:sz w:val="26"/>
                <w:szCs w:val="26"/>
              </w:rPr>
              <w:t>аксимальное превышение предельной высоты здания для вертикально выступающих элементов (</w:t>
            </w:r>
            <w:r w:rsidR="00065DB1" w:rsidRPr="005C2FA5">
              <w:rPr>
                <w:rFonts w:ascii="Times New Roman" w:hAnsi="Times New Roman" w:cs="Times New Roman"/>
                <w:sz w:val="26"/>
                <w:szCs w:val="26"/>
              </w:rPr>
              <w:t>акцентны</w:t>
            </w:r>
            <w:r w:rsidR="00065DB1">
              <w:rPr>
                <w:rFonts w:ascii="Times New Roman" w:hAnsi="Times New Roman" w:cs="Times New Roman"/>
                <w:sz w:val="26"/>
                <w:szCs w:val="26"/>
              </w:rPr>
              <w:t>х</w:t>
            </w:r>
            <w:r w:rsidR="00065DB1" w:rsidRPr="005C2FA5">
              <w:rPr>
                <w:rFonts w:ascii="Times New Roman" w:hAnsi="Times New Roman" w:cs="Times New Roman"/>
                <w:sz w:val="26"/>
                <w:szCs w:val="26"/>
              </w:rPr>
              <w:t xml:space="preserve"> завершени</w:t>
            </w:r>
            <w:r w:rsidR="00065DB1">
              <w:rPr>
                <w:rFonts w:ascii="Times New Roman" w:hAnsi="Times New Roman" w:cs="Times New Roman"/>
                <w:sz w:val="26"/>
                <w:szCs w:val="26"/>
              </w:rPr>
              <w:t>й</w:t>
            </w:r>
            <w:r w:rsidR="00065DB1" w:rsidRPr="005C2FA5">
              <w:rPr>
                <w:rFonts w:ascii="Times New Roman" w:hAnsi="Times New Roman" w:cs="Times New Roman"/>
                <w:sz w:val="26"/>
                <w:szCs w:val="26"/>
              </w:rPr>
              <w:t xml:space="preserve"> на </w:t>
            </w:r>
            <w:r w:rsidR="00065DB1">
              <w:rPr>
                <w:rFonts w:ascii="Times New Roman" w:hAnsi="Times New Roman" w:cs="Times New Roman"/>
                <w:sz w:val="26"/>
                <w:szCs w:val="26"/>
              </w:rPr>
              <w:t xml:space="preserve">крыше, </w:t>
            </w:r>
            <w:r w:rsidR="007577F4" w:rsidRPr="00BC243D">
              <w:rPr>
                <w:rFonts w:ascii="Times New Roman" w:hAnsi="Times New Roman" w:cs="Times New Roman"/>
                <w:sz w:val="26"/>
                <w:szCs w:val="26"/>
              </w:rPr>
              <w:t xml:space="preserve">технологического и инженерного оборудования </w:t>
            </w:r>
            <w:r w:rsidR="006D0100" w:rsidRPr="005C2FA5">
              <w:rPr>
                <w:rFonts w:ascii="Times New Roman" w:hAnsi="Times New Roman" w:cs="Times New Roman"/>
                <w:sz w:val="26"/>
                <w:szCs w:val="26"/>
              </w:rPr>
              <w:t xml:space="preserve">на </w:t>
            </w:r>
            <w:r w:rsidR="006D0100">
              <w:rPr>
                <w:rFonts w:ascii="Times New Roman" w:hAnsi="Times New Roman" w:cs="Times New Roman"/>
                <w:sz w:val="26"/>
                <w:szCs w:val="26"/>
              </w:rPr>
              <w:t>крыше</w:t>
            </w:r>
            <w:r w:rsidR="007577F4" w:rsidRPr="00BC243D">
              <w:rPr>
                <w:rFonts w:ascii="Times New Roman" w:hAnsi="Times New Roman" w:cs="Times New Roman"/>
                <w:sz w:val="26"/>
                <w:szCs w:val="26"/>
              </w:rPr>
              <w:t>)</w:t>
            </w:r>
          </w:p>
        </w:tc>
        <w:tc>
          <w:tcPr>
            <w:tcW w:w="2607" w:type="dxa"/>
            <w:gridSpan w:val="2"/>
            <w:vAlign w:val="center"/>
          </w:tcPr>
          <w:p w14:paraId="07C36AD2" w14:textId="324984F6" w:rsidR="007577F4" w:rsidRPr="00BC243D" w:rsidRDefault="00E964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6EE5B435" w14:textId="05A8AF24"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7D3F3EC0" w14:textId="06BA66C7"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7E57425C" w14:textId="3E980493"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552" w:type="dxa"/>
            <w:tcMar>
              <w:top w:w="0" w:type="dxa"/>
              <w:left w:w="45" w:type="dxa"/>
              <w:bottom w:w="0" w:type="dxa"/>
              <w:right w:w="45" w:type="dxa"/>
            </w:tcMar>
            <w:vAlign w:val="center"/>
          </w:tcPr>
          <w:p w14:paraId="7499B1F0" w14:textId="6E1EFA5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5EF332BD" w14:textId="77777777" w:rsidTr="00D34360">
        <w:trPr>
          <w:trHeight w:val="300"/>
        </w:trPr>
        <w:tc>
          <w:tcPr>
            <w:tcW w:w="2410" w:type="dxa"/>
            <w:vAlign w:val="center"/>
          </w:tcPr>
          <w:p w14:paraId="32997858" w14:textId="558EC6C3"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Д</w:t>
            </w:r>
            <w:r w:rsidR="007577F4" w:rsidRPr="00BC243D">
              <w:rPr>
                <w:rFonts w:ascii="Times New Roman" w:hAnsi="Times New Roman" w:cs="Times New Roman"/>
                <w:sz w:val="26"/>
                <w:szCs w:val="26"/>
              </w:rPr>
              <w:t>опустимые и запрещенные типы кровель</w:t>
            </w:r>
          </w:p>
        </w:tc>
        <w:tc>
          <w:tcPr>
            <w:tcW w:w="2607" w:type="dxa"/>
            <w:gridSpan w:val="2"/>
            <w:vAlign w:val="center"/>
          </w:tcPr>
          <w:p w14:paraId="5375873F" w14:textId="1DE402E2"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5ED267A2" w14:textId="2BC0FA12"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48DE9355" w14:textId="1A37910B"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1DC709C9" w14:textId="5F861018"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77CF18B1" w14:textId="4FF6E19F"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5CBB0A4C" w14:textId="77777777" w:rsidTr="00D34360">
        <w:trPr>
          <w:trHeight w:val="300"/>
        </w:trPr>
        <w:tc>
          <w:tcPr>
            <w:tcW w:w="2410" w:type="dxa"/>
            <w:vAlign w:val="center"/>
          </w:tcPr>
          <w:p w14:paraId="60171EFE" w14:textId="0790E2D1"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П</w:t>
            </w:r>
            <w:r w:rsidR="007577F4" w:rsidRPr="00BC243D">
              <w:rPr>
                <w:rFonts w:ascii="Times New Roman" w:hAnsi="Times New Roman" w:cs="Times New Roman"/>
                <w:sz w:val="26"/>
                <w:szCs w:val="26"/>
              </w:rPr>
              <w:t>редельно допустимые углы наклона скатной кровли</w:t>
            </w:r>
          </w:p>
        </w:tc>
        <w:tc>
          <w:tcPr>
            <w:tcW w:w="2607" w:type="dxa"/>
            <w:gridSpan w:val="2"/>
            <w:vAlign w:val="center"/>
          </w:tcPr>
          <w:p w14:paraId="32EE60FE" w14:textId="1A7B0D70"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1</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7E0BAC10" w14:textId="14B4228A"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51 настоящих Правил</w:t>
            </w:r>
          </w:p>
        </w:tc>
        <w:tc>
          <w:tcPr>
            <w:tcW w:w="2693" w:type="dxa"/>
            <w:tcMar>
              <w:top w:w="0" w:type="dxa"/>
              <w:left w:w="45" w:type="dxa"/>
              <w:bottom w:w="0" w:type="dxa"/>
              <w:right w:w="45" w:type="dxa"/>
            </w:tcMar>
            <w:vAlign w:val="center"/>
          </w:tcPr>
          <w:p w14:paraId="20D4E012" w14:textId="57D2E831"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21A4C891" w14:textId="31F7C1E2"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49AF14BA" w14:textId="0A773FD8"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2D793211" w14:textId="77777777" w:rsidTr="00D34360">
        <w:trPr>
          <w:trHeight w:val="300"/>
        </w:trPr>
        <w:tc>
          <w:tcPr>
            <w:tcW w:w="15593" w:type="dxa"/>
            <w:gridSpan w:val="7"/>
            <w:vAlign w:val="center"/>
          </w:tcPr>
          <w:p w14:paraId="13A49F1F" w14:textId="5B1875C9" w:rsidR="007577F4" w:rsidRPr="00BC243D" w:rsidRDefault="007577F4"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Требования к архитектурно-стилистическим характеристикам объектов капитального строительства</w:t>
            </w:r>
          </w:p>
        </w:tc>
      </w:tr>
      <w:tr w:rsidR="007577F4" w:rsidRPr="00BC243D" w14:paraId="4E88FBBB" w14:textId="77777777" w:rsidTr="00D34360">
        <w:trPr>
          <w:trHeight w:val="300"/>
        </w:trPr>
        <w:tc>
          <w:tcPr>
            <w:tcW w:w="2410" w:type="dxa"/>
            <w:vAlign w:val="center"/>
          </w:tcPr>
          <w:p w14:paraId="75850B80" w14:textId="0A00323F"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П</w:t>
            </w:r>
            <w:r w:rsidR="007577F4" w:rsidRPr="00BC243D">
              <w:rPr>
                <w:rFonts w:ascii="Times New Roman" w:hAnsi="Times New Roman" w:cs="Times New Roman"/>
                <w:sz w:val="26"/>
                <w:szCs w:val="26"/>
              </w:rPr>
              <w:t>редельная высота оконных проемов</w:t>
            </w:r>
          </w:p>
        </w:tc>
        <w:tc>
          <w:tcPr>
            <w:tcW w:w="2607" w:type="dxa"/>
            <w:gridSpan w:val="2"/>
            <w:vAlign w:val="center"/>
          </w:tcPr>
          <w:p w14:paraId="1D828CCC" w14:textId="6D81965A"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38" w:type="dxa"/>
            <w:tcMar>
              <w:top w:w="0" w:type="dxa"/>
              <w:left w:w="45" w:type="dxa"/>
              <w:bottom w:w="0" w:type="dxa"/>
              <w:right w:w="45" w:type="dxa"/>
            </w:tcMar>
            <w:vAlign w:val="center"/>
          </w:tcPr>
          <w:p w14:paraId="346020B0" w14:textId="6EB0E98B"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66D2CAB7" w14:textId="561DCDA3"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3FB7B2F6" w14:textId="0FA958DC"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0559511A" w14:textId="3A45C5C6"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6FE6977D" w14:textId="77777777" w:rsidTr="00D34360">
        <w:trPr>
          <w:trHeight w:val="300"/>
        </w:trPr>
        <w:tc>
          <w:tcPr>
            <w:tcW w:w="2410" w:type="dxa"/>
            <w:vAlign w:val="center"/>
          </w:tcPr>
          <w:p w14:paraId="6FF94771" w14:textId="09808C99"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П</w:t>
            </w:r>
            <w:r w:rsidR="007577F4" w:rsidRPr="00BC243D">
              <w:rPr>
                <w:rFonts w:ascii="Times New Roman" w:hAnsi="Times New Roman" w:cs="Times New Roman"/>
                <w:sz w:val="26"/>
                <w:szCs w:val="26"/>
              </w:rPr>
              <w:t>редельная ширина оконных проемов</w:t>
            </w:r>
          </w:p>
        </w:tc>
        <w:tc>
          <w:tcPr>
            <w:tcW w:w="2607" w:type="dxa"/>
            <w:gridSpan w:val="2"/>
            <w:vAlign w:val="center"/>
          </w:tcPr>
          <w:p w14:paraId="782E11FE" w14:textId="05826D0A"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 xml:space="preserve">Требование не распространяется на </w:t>
            </w:r>
            <w:r w:rsidRPr="00BC243D">
              <w:rPr>
                <w:rFonts w:ascii="Times New Roman" w:hAnsi="Times New Roman" w:cs="Times New Roman"/>
                <w:sz w:val="26"/>
                <w:szCs w:val="26"/>
              </w:rPr>
              <w:lastRenderedPageBreak/>
              <w:t>группу</w:t>
            </w:r>
          </w:p>
        </w:tc>
        <w:tc>
          <w:tcPr>
            <w:tcW w:w="2638" w:type="dxa"/>
            <w:tcMar>
              <w:top w:w="0" w:type="dxa"/>
              <w:left w:w="45" w:type="dxa"/>
              <w:bottom w:w="0" w:type="dxa"/>
              <w:right w:w="45" w:type="dxa"/>
            </w:tcMar>
            <w:vAlign w:val="center"/>
          </w:tcPr>
          <w:p w14:paraId="1A752E0B" w14:textId="7A41F023"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Требование не распространяется на </w:t>
            </w:r>
            <w:r w:rsidRPr="00BC243D">
              <w:rPr>
                <w:rFonts w:ascii="Times New Roman" w:hAnsi="Times New Roman" w:cs="Times New Roman"/>
                <w:sz w:val="26"/>
                <w:szCs w:val="26"/>
              </w:rPr>
              <w:lastRenderedPageBreak/>
              <w:t>группу</w:t>
            </w:r>
          </w:p>
        </w:tc>
        <w:tc>
          <w:tcPr>
            <w:tcW w:w="2693" w:type="dxa"/>
            <w:tcMar>
              <w:top w:w="0" w:type="dxa"/>
              <w:left w:w="45" w:type="dxa"/>
              <w:bottom w:w="0" w:type="dxa"/>
              <w:right w:w="45" w:type="dxa"/>
            </w:tcMar>
            <w:vAlign w:val="center"/>
          </w:tcPr>
          <w:p w14:paraId="1C741DB6" w14:textId="5F3C9EAC"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Требование не распространяется на </w:t>
            </w:r>
            <w:r w:rsidRPr="00BC243D">
              <w:rPr>
                <w:rFonts w:ascii="Times New Roman" w:hAnsi="Times New Roman" w:cs="Times New Roman"/>
                <w:sz w:val="26"/>
                <w:szCs w:val="26"/>
              </w:rPr>
              <w:lastRenderedPageBreak/>
              <w:t>группу</w:t>
            </w:r>
          </w:p>
        </w:tc>
        <w:tc>
          <w:tcPr>
            <w:tcW w:w="2693" w:type="dxa"/>
            <w:tcMar>
              <w:top w:w="0" w:type="dxa"/>
              <w:left w:w="45" w:type="dxa"/>
              <w:bottom w:w="0" w:type="dxa"/>
              <w:right w:w="45" w:type="dxa"/>
            </w:tcMar>
            <w:vAlign w:val="center"/>
          </w:tcPr>
          <w:p w14:paraId="2DA48E0F" w14:textId="1F4FF69C"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Требование не распространяется на </w:t>
            </w:r>
            <w:r w:rsidRPr="00BC243D">
              <w:rPr>
                <w:rFonts w:ascii="Times New Roman" w:hAnsi="Times New Roman" w:cs="Times New Roman"/>
                <w:sz w:val="26"/>
                <w:szCs w:val="26"/>
              </w:rPr>
              <w:lastRenderedPageBreak/>
              <w:t>группу</w:t>
            </w:r>
          </w:p>
        </w:tc>
        <w:tc>
          <w:tcPr>
            <w:tcW w:w="2552" w:type="dxa"/>
            <w:tcMar>
              <w:top w:w="0" w:type="dxa"/>
              <w:left w:w="45" w:type="dxa"/>
              <w:bottom w:w="0" w:type="dxa"/>
              <w:right w:w="45" w:type="dxa"/>
            </w:tcMar>
            <w:vAlign w:val="center"/>
          </w:tcPr>
          <w:p w14:paraId="1CEA9F1B" w14:textId="7AC84AC2"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Требование не распространяется на </w:t>
            </w:r>
            <w:r w:rsidRPr="00BC243D">
              <w:rPr>
                <w:rFonts w:ascii="Times New Roman" w:hAnsi="Times New Roman" w:cs="Times New Roman"/>
                <w:sz w:val="26"/>
                <w:szCs w:val="26"/>
              </w:rPr>
              <w:lastRenderedPageBreak/>
              <w:t>группу</w:t>
            </w:r>
          </w:p>
        </w:tc>
      </w:tr>
      <w:tr w:rsidR="007577F4" w:rsidRPr="00BC243D" w14:paraId="58FBA4A8" w14:textId="77777777" w:rsidTr="00D34360">
        <w:trPr>
          <w:trHeight w:val="300"/>
        </w:trPr>
        <w:tc>
          <w:tcPr>
            <w:tcW w:w="2410" w:type="dxa"/>
            <w:vAlign w:val="center"/>
          </w:tcPr>
          <w:p w14:paraId="53CABEFA" w14:textId="51107A33" w:rsidR="007577F4" w:rsidRPr="00BC243D" w:rsidRDefault="00DF1C11" w:rsidP="000B16BC">
            <w:pPr>
              <w:tabs>
                <w:tab w:val="left" w:pos="943"/>
              </w:tabs>
              <w:spacing w:line="276" w:lineRule="auto"/>
              <w:ind w:right="104"/>
              <w:rPr>
                <w:rFonts w:ascii="Times New Roman" w:hAnsi="Times New Roman" w:cs="Times New Roman"/>
                <w:sz w:val="26"/>
                <w:szCs w:val="26"/>
              </w:rPr>
            </w:pPr>
            <w:r>
              <w:rPr>
                <w:rFonts w:ascii="Times New Roman" w:hAnsi="Times New Roman" w:cs="Times New Roman"/>
                <w:sz w:val="26"/>
                <w:szCs w:val="26"/>
              </w:rPr>
              <w:lastRenderedPageBreak/>
              <w:t>Предельны</w:t>
            </w:r>
            <w:r w:rsidRPr="00E84475">
              <w:rPr>
                <w:rFonts w:ascii="Times New Roman" w:hAnsi="Times New Roman" w:cs="Times New Roman"/>
                <w:sz w:val="26"/>
                <w:szCs w:val="26"/>
              </w:rPr>
              <w:t>е</w:t>
            </w:r>
            <w:r w:rsidRPr="00BC243D">
              <w:rPr>
                <w:rFonts w:ascii="Times New Roman" w:hAnsi="Times New Roman" w:cs="Times New Roman"/>
                <w:sz w:val="26"/>
                <w:szCs w:val="26"/>
              </w:rPr>
              <w:t xml:space="preserve"> </w:t>
            </w:r>
            <w:r w:rsidR="007577F4" w:rsidRPr="00BC243D">
              <w:rPr>
                <w:rFonts w:ascii="Times New Roman" w:hAnsi="Times New Roman" w:cs="Times New Roman"/>
                <w:sz w:val="26"/>
                <w:szCs w:val="26"/>
              </w:rPr>
              <w:t>пропорции оконных проемов</w:t>
            </w:r>
          </w:p>
        </w:tc>
        <w:tc>
          <w:tcPr>
            <w:tcW w:w="2607" w:type="dxa"/>
            <w:gridSpan w:val="2"/>
            <w:vAlign w:val="center"/>
          </w:tcPr>
          <w:p w14:paraId="7C4E7797" w14:textId="3275BAC0"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38" w:type="dxa"/>
            <w:tcMar>
              <w:top w:w="0" w:type="dxa"/>
              <w:left w:w="45" w:type="dxa"/>
              <w:bottom w:w="0" w:type="dxa"/>
              <w:right w:w="45" w:type="dxa"/>
            </w:tcMar>
            <w:vAlign w:val="center"/>
          </w:tcPr>
          <w:p w14:paraId="694ECC52" w14:textId="7604BADE"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0F01585C" w14:textId="46CE72EC"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41A76A7C" w14:textId="37009452"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4EACDF34" w14:textId="36EBE04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4682932D" w14:textId="77777777" w:rsidTr="00D34360">
        <w:trPr>
          <w:trHeight w:val="300"/>
        </w:trPr>
        <w:tc>
          <w:tcPr>
            <w:tcW w:w="2410" w:type="dxa"/>
            <w:vAlign w:val="center"/>
          </w:tcPr>
          <w:p w14:paraId="308B6E81" w14:textId="65F8C13E"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П</w:t>
            </w:r>
            <w:r w:rsidR="007577F4" w:rsidRPr="00BC243D">
              <w:rPr>
                <w:rFonts w:ascii="Times New Roman" w:hAnsi="Times New Roman" w:cs="Times New Roman"/>
                <w:sz w:val="26"/>
                <w:szCs w:val="26"/>
              </w:rPr>
              <w:t>редельное расстояние по горизонтали между оконными проемами</w:t>
            </w:r>
          </w:p>
        </w:tc>
        <w:tc>
          <w:tcPr>
            <w:tcW w:w="2607" w:type="dxa"/>
            <w:gridSpan w:val="2"/>
            <w:vAlign w:val="center"/>
          </w:tcPr>
          <w:p w14:paraId="48E8A7E8" w14:textId="3F1104E1"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38" w:type="dxa"/>
            <w:tcMar>
              <w:top w:w="0" w:type="dxa"/>
              <w:left w:w="45" w:type="dxa"/>
              <w:bottom w:w="0" w:type="dxa"/>
              <w:right w:w="45" w:type="dxa"/>
            </w:tcMar>
            <w:vAlign w:val="center"/>
          </w:tcPr>
          <w:p w14:paraId="207E582F" w14:textId="73F25B4C"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2A09C1F1" w14:textId="6D43A688"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5361FD3C" w14:textId="7D9B44C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713CD9F5" w14:textId="403E6886"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6A9097C9" w14:textId="77777777" w:rsidTr="00D34360">
        <w:trPr>
          <w:trHeight w:val="300"/>
        </w:trPr>
        <w:tc>
          <w:tcPr>
            <w:tcW w:w="2410" w:type="dxa"/>
            <w:vAlign w:val="center"/>
          </w:tcPr>
          <w:p w14:paraId="5BD4C524" w14:textId="72EE0B93"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М</w:t>
            </w:r>
            <w:r w:rsidR="007577F4" w:rsidRPr="00BC243D">
              <w:rPr>
                <w:rFonts w:ascii="Times New Roman" w:hAnsi="Times New Roman" w:cs="Times New Roman"/>
                <w:sz w:val="26"/>
                <w:szCs w:val="26"/>
              </w:rPr>
              <w:t>аксимальная отметка входа на первый этаж</w:t>
            </w:r>
          </w:p>
        </w:tc>
        <w:tc>
          <w:tcPr>
            <w:tcW w:w="2607" w:type="dxa"/>
            <w:gridSpan w:val="2"/>
            <w:vAlign w:val="center"/>
          </w:tcPr>
          <w:p w14:paraId="1A54F2E7" w14:textId="2EDEF0CA"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 xml:space="preserve">2 </w:t>
            </w:r>
            <w:r w:rsidRPr="00BC243D">
              <w:rPr>
                <w:rFonts w:ascii="Times New Roman" w:hAnsi="Times New Roman" w:cs="Times New Roman"/>
                <w:sz w:val="26"/>
                <w:szCs w:val="26"/>
              </w:rPr>
              <w:t>настоящих Правил</w:t>
            </w:r>
          </w:p>
        </w:tc>
        <w:tc>
          <w:tcPr>
            <w:tcW w:w="2638" w:type="dxa"/>
            <w:tcMar>
              <w:top w:w="0" w:type="dxa"/>
              <w:left w:w="45" w:type="dxa"/>
              <w:bottom w:w="0" w:type="dxa"/>
              <w:right w:w="45" w:type="dxa"/>
            </w:tcMar>
            <w:vAlign w:val="center"/>
          </w:tcPr>
          <w:p w14:paraId="47F73B52" w14:textId="248ABBAE"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93" w:type="dxa"/>
            <w:tcMar>
              <w:top w:w="0" w:type="dxa"/>
              <w:left w:w="45" w:type="dxa"/>
              <w:bottom w:w="0" w:type="dxa"/>
              <w:right w:w="45" w:type="dxa"/>
            </w:tcMar>
            <w:vAlign w:val="center"/>
          </w:tcPr>
          <w:p w14:paraId="72AB837D" w14:textId="7B0FBC4B"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93" w:type="dxa"/>
            <w:tcMar>
              <w:top w:w="0" w:type="dxa"/>
              <w:left w:w="45" w:type="dxa"/>
              <w:bottom w:w="0" w:type="dxa"/>
              <w:right w:w="45" w:type="dxa"/>
            </w:tcMar>
            <w:vAlign w:val="center"/>
          </w:tcPr>
          <w:p w14:paraId="38E05649" w14:textId="76F069F1"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115AFC60" w14:textId="79C843A0"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4C769725" w14:textId="77777777" w:rsidTr="00D34360">
        <w:trPr>
          <w:trHeight w:val="300"/>
        </w:trPr>
        <w:tc>
          <w:tcPr>
            <w:tcW w:w="2410" w:type="dxa"/>
            <w:vAlign w:val="center"/>
          </w:tcPr>
          <w:p w14:paraId="50BDB975" w14:textId="55EDE818"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О</w:t>
            </w:r>
            <w:r w:rsidR="007577F4" w:rsidRPr="00BC243D">
              <w:rPr>
                <w:rFonts w:ascii="Times New Roman" w:hAnsi="Times New Roman" w:cs="Times New Roman"/>
                <w:sz w:val="26"/>
                <w:szCs w:val="26"/>
              </w:rPr>
              <w:t>бщие требования к организации входных групп</w:t>
            </w:r>
          </w:p>
        </w:tc>
        <w:tc>
          <w:tcPr>
            <w:tcW w:w="2607" w:type="dxa"/>
            <w:gridSpan w:val="2"/>
            <w:vAlign w:val="center"/>
          </w:tcPr>
          <w:p w14:paraId="481BDA9A" w14:textId="0D5139D6"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38" w:type="dxa"/>
            <w:tcMar>
              <w:top w:w="0" w:type="dxa"/>
              <w:left w:w="45" w:type="dxa"/>
              <w:bottom w:w="0" w:type="dxa"/>
              <w:right w:w="45" w:type="dxa"/>
            </w:tcMar>
            <w:vAlign w:val="center"/>
          </w:tcPr>
          <w:p w14:paraId="6F9E24F4" w14:textId="60823A39"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93" w:type="dxa"/>
            <w:tcMar>
              <w:top w:w="0" w:type="dxa"/>
              <w:left w:w="45" w:type="dxa"/>
              <w:bottom w:w="0" w:type="dxa"/>
              <w:right w:w="45" w:type="dxa"/>
            </w:tcMar>
            <w:vAlign w:val="center"/>
          </w:tcPr>
          <w:p w14:paraId="20FC8AC5" w14:textId="0D8E0D9D"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93" w:type="dxa"/>
            <w:tcMar>
              <w:top w:w="0" w:type="dxa"/>
              <w:left w:w="45" w:type="dxa"/>
              <w:bottom w:w="0" w:type="dxa"/>
              <w:right w:w="45" w:type="dxa"/>
            </w:tcMar>
            <w:vAlign w:val="center"/>
          </w:tcPr>
          <w:p w14:paraId="13647139" w14:textId="0F881472"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552" w:type="dxa"/>
            <w:tcMar>
              <w:top w:w="0" w:type="dxa"/>
              <w:left w:w="45" w:type="dxa"/>
              <w:bottom w:w="0" w:type="dxa"/>
              <w:right w:w="45" w:type="dxa"/>
            </w:tcMar>
            <w:vAlign w:val="center"/>
          </w:tcPr>
          <w:p w14:paraId="0F586064" w14:textId="65EB2B0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1F8FE14D" w14:textId="77777777" w:rsidTr="00D34360">
        <w:trPr>
          <w:trHeight w:val="300"/>
        </w:trPr>
        <w:tc>
          <w:tcPr>
            <w:tcW w:w="2410" w:type="dxa"/>
            <w:vAlign w:val="center"/>
          </w:tcPr>
          <w:p w14:paraId="56D3E4FE" w14:textId="17795656"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П</w:t>
            </w:r>
            <w:r w:rsidR="007577F4" w:rsidRPr="00BC243D">
              <w:rPr>
                <w:rFonts w:ascii="Times New Roman" w:hAnsi="Times New Roman" w:cs="Times New Roman"/>
                <w:sz w:val="26"/>
                <w:szCs w:val="26"/>
              </w:rPr>
              <w:t>редельные размеры дверных проемов входных групп</w:t>
            </w:r>
          </w:p>
        </w:tc>
        <w:tc>
          <w:tcPr>
            <w:tcW w:w="2607" w:type="dxa"/>
            <w:gridSpan w:val="2"/>
            <w:vAlign w:val="center"/>
          </w:tcPr>
          <w:p w14:paraId="1A04CDC6" w14:textId="2B0B4F68"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38" w:type="dxa"/>
            <w:tcMar>
              <w:top w:w="0" w:type="dxa"/>
              <w:left w:w="45" w:type="dxa"/>
              <w:bottom w:w="0" w:type="dxa"/>
              <w:right w:w="45" w:type="dxa"/>
            </w:tcMar>
            <w:vAlign w:val="center"/>
          </w:tcPr>
          <w:p w14:paraId="4556F52E" w14:textId="404FC027"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3408ADCB" w14:textId="5798BD46"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4C00148B" w14:textId="7B40F713"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3A21037F" w14:textId="4DE472E2"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2971AD98" w14:textId="77777777" w:rsidTr="00D34360">
        <w:trPr>
          <w:trHeight w:val="300"/>
        </w:trPr>
        <w:tc>
          <w:tcPr>
            <w:tcW w:w="2410" w:type="dxa"/>
            <w:vAlign w:val="center"/>
          </w:tcPr>
          <w:p w14:paraId="3124A259" w14:textId="6E54B32D"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О</w:t>
            </w:r>
            <w:r w:rsidR="007577F4" w:rsidRPr="00BC243D">
              <w:rPr>
                <w:rFonts w:ascii="Times New Roman" w:hAnsi="Times New Roman" w:cs="Times New Roman"/>
                <w:sz w:val="26"/>
                <w:szCs w:val="26"/>
              </w:rPr>
              <w:t>бщие правила остекления и/или ограждения балконов, лоджий, эркеров</w:t>
            </w:r>
          </w:p>
        </w:tc>
        <w:tc>
          <w:tcPr>
            <w:tcW w:w="2607" w:type="dxa"/>
            <w:gridSpan w:val="2"/>
            <w:vAlign w:val="center"/>
          </w:tcPr>
          <w:p w14:paraId="6574F4AA" w14:textId="1423947E"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38" w:type="dxa"/>
            <w:tcMar>
              <w:top w:w="0" w:type="dxa"/>
              <w:left w:w="45" w:type="dxa"/>
              <w:bottom w:w="0" w:type="dxa"/>
              <w:right w:w="45" w:type="dxa"/>
            </w:tcMar>
            <w:vAlign w:val="center"/>
          </w:tcPr>
          <w:p w14:paraId="52DB10C6" w14:textId="50B6A02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52 настоящих Правил</w:t>
            </w:r>
          </w:p>
        </w:tc>
        <w:tc>
          <w:tcPr>
            <w:tcW w:w="2693" w:type="dxa"/>
            <w:tcMar>
              <w:top w:w="0" w:type="dxa"/>
              <w:left w:w="45" w:type="dxa"/>
              <w:bottom w:w="0" w:type="dxa"/>
              <w:right w:w="45" w:type="dxa"/>
            </w:tcMar>
            <w:vAlign w:val="center"/>
          </w:tcPr>
          <w:p w14:paraId="391F4ECD" w14:textId="4C19A6D9"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693" w:type="dxa"/>
            <w:tcMar>
              <w:top w:w="0" w:type="dxa"/>
              <w:left w:w="45" w:type="dxa"/>
              <w:bottom w:w="0" w:type="dxa"/>
              <w:right w:w="45" w:type="dxa"/>
            </w:tcMar>
            <w:vAlign w:val="center"/>
          </w:tcPr>
          <w:p w14:paraId="011EE445" w14:textId="3FF3B7E8"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c>
          <w:tcPr>
            <w:tcW w:w="2552" w:type="dxa"/>
            <w:tcMar>
              <w:top w:w="0" w:type="dxa"/>
              <w:left w:w="45" w:type="dxa"/>
              <w:bottom w:w="0" w:type="dxa"/>
              <w:right w:w="45" w:type="dxa"/>
            </w:tcMar>
            <w:vAlign w:val="center"/>
          </w:tcPr>
          <w:p w14:paraId="1927DDB8" w14:textId="3ADFE51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4F8EB28C" w14:textId="77777777" w:rsidTr="00D34360">
        <w:trPr>
          <w:trHeight w:val="300"/>
        </w:trPr>
        <w:tc>
          <w:tcPr>
            <w:tcW w:w="15593" w:type="dxa"/>
            <w:gridSpan w:val="7"/>
            <w:vAlign w:val="center"/>
          </w:tcPr>
          <w:p w14:paraId="310CB529" w14:textId="2BD7E865" w:rsidR="007577F4" w:rsidRPr="00BC243D" w:rsidRDefault="00254933"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Требования к цветовым решениям объектов капитального строительства</w:t>
            </w:r>
          </w:p>
        </w:tc>
      </w:tr>
      <w:tr w:rsidR="007577F4" w:rsidRPr="00BC243D" w14:paraId="21F542A3" w14:textId="77777777" w:rsidTr="00D34360">
        <w:trPr>
          <w:trHeight w:val="300"/>
        </w:trPr>
        <w:tc>
          <w:tcPr>
            <w:tcW w:w="2410" w:type="dxa"/>
            <w:vAlign w:val="center"/>
          </w:tcPr>
          <w:p w14:paraId="3B507341" w14:textId="18A08BD8" w:rsidR="007577F4" w:rsidRPr="00BC243D" w:rsidRDefault="000756CE"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 xml:space="preserve">Допустимые к использованию </w:t>
            </w:r>
            <w:r w:rsidRPr="00BC243D">
              <w:rPr>
                <w:rFonts w:ascii="Times New Roman" w:hAnsi="Times New Roman" w:cs="Times New Roman"/>
                <w:sz w:val="26"/>
                <w:szCs w:val="26"/>
              </w:rPr>
              <w:lastRenderedPageBreak/>
              <w:t>цвета внешних стен, кровельных покрытий, дверных и оконных переплетов</w:t>
            </w:r>
          </w:p>
        </w:tc>
        <w:tc>
          <w:tcPr>
            <w:tcW w:w="2607" w:type="dxa"/>
            <w:gridSpan w:val="2"/>
            <w:vAlign w:val="center"/>
          </w:tcPr>
          <w:p w14:paraId="18624D72" w14:textId="762F6E48"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Состав требования установлен статьей 5</w:t>
            </w:r>
            <w:r w:rsidR="00313576" w:rsidRPr="00BC243D">
              <w:rPr>
                <w:rFonts w:ascii="Times New Roman" w:hAnsi="Times New Roman" w:cs="Times New Roman"/>
                <w:sz w:val="26"/>
                <w:szCs w:val="26"/>
              </w:rPr>
              <w:t>3</w:t>
            </w:r>
            <w:r w:rsidRPr="00BC243D">
              <w:rPr>
                <w:rFonts w:ascii="Times New Roman" w:hAnsi="Times New Roman" w:cs="Times New Roman"/>
                <w:sz w:val="26"/>
                <w:szCs w:val="26"/>
              </w:rPr>
              <w:t xml:space="preserve"> </w:t>
            </w:r>
            <w:r w:rsidRPr="00BC243D">
              <w:rPr>
                <w:rFonts w:ascii="Times New Roman" w:hAnsi="Times New Roman" w:cs="Times New Roman"/>
                <w:sz w:val="26"/>
                <w:szCs w:val="26"/>
              </w:rPr>
              <w:lastRenderedPageBreak/>
              <w:t>настоящих Правил</w:t>
            </w:r>
          </w:p>
        </w:tc>
        <w:tc>
          <w:tcPr>
            <w:tcW w:w="2638" w:type="dxa"/>
            <w:tcMar>
              <w:top w:w="0" w:type="dxa"/>
              <w:left w:w="45" w:type="dxa"/>
              <w:bottom w:w="0" w:type="dxa"/>
              <w:right w:w="45" w:type="dxa"/>
            </w:tcMar>
            <w:vAlign w:val="center"/>
          </w:tcPr>
          <w:p w14:paraId="0E41D72C" w14:textId="3CB20F4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Состав требования установлен статьей </w:t>
            </w:r>
            <w:r w:rsidRPr="00BC243D">
              <w:rPr>
                <w:rFonts w:ascii="Times New Roman" w:hAnsi="Times New Roman" w:cs="Times New Roman"/>
                <w:sz w:val="26"/>
                <w:szCs w:val="26"/>
              </w:rPr>
              <w:lastRenderedPageBreak/>
              <w:t>53 настоящих Правил</w:t>
            </w:r>
          </w:p>
        </w:tc>
        <w:tc>
          <w:tcPr>
            <w:tcW w:w="2693" w:type="dxa"/>
            <w:tcMar>
              <w:top w:w="0" w:type="dxa"/>
              <w:left w:w="45" w:type="dxa"/>
              <w:bottom w:w="0" w:type="dxa"/>
              <w:right w:w="45" w:type="dxa"/>
            </w:tcMar>
            <w:vAlign w:val="center"/>
          </w:tcPr>
          <w:p w14:paraId="0EE874C6" w14:textId="37B7B2DA"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Состав требования установлен статьей 53 </w:t>
            </w:r>
            <w:r w:rsidRPr="00BC243D">
              <w:rPr>
                <w:rFonts w:ascii="Times New Roman" w:hAnsi="Times New Roman" w:cs="Times New Roman"/>
                <w:sz w:val="26"/>
                <w:szCs w:val="26"/>
              </w:rPr>
              <w:lastRenderedPageBreak/>
              <w:t>настоящих Правил</w:t>
            </w:r>
          </w:p>
        </w:tc>
        <w:tc>
          <w:tcPr>
            <w:tcW w:w="2693" w:type="dxa"/>
            <w:tcMar>
              <w:top w:w="0" w:type="dxa"/>
              <w:left w:w="45" w:type="dxa"/>
              <w:bottom w:w="0" w:type="dxa"/>
              <w:right w:w="45" w:type="dxa"/>
            </w:tcMar>
            <w:vAlign w:val="center"/>
          </w:tcPr>
          <w:p w14:paraId="06D495D7" w14:textId="132DF6CC"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Состав требования установлен статьей 53 </w:t>
            </w:r>
            <w:r w:rsidRPr="00BC243D">
              <w:rPr>
                <w:rFonts w:ascii="Times New Roman" w:hAnsi="Times New Roman" w:cs="Times New Roman"/>
                <w:sz w:val="26"/>
                <w:szCs w:val="26"/>
              </w:rPr>
              <w:lastRenderedPageBreak/>
              <w:t>настоящих Правил</w:t>
            </w:r>
          </w:p>
        </w:tc>
        <w:tc>
          <w:tcPr>
            <w:tcW w:w="2552" w:type="dxa"/>
            <w:tcMar>
              <w:top w:w="0" w:type="dxa"/>
              <w:left w:w="45" w:type="dxa"/>
              <w:bottom w:w="0" w:type="dxa"/>
              <w:right w:w="45" w:type="dxa"/>
            </w:tcMar>
            <w:vAlign w:val="center"/>
          </w:tcPr>
          <w:p w14:paraId="24851EA4" w14:textId="6F12548C"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 xml:space="preserve">Состав требования установлен статьей </w:t>
            </w:r>
            <w:r w:rsidRPr="00BC243D">
              <w:rPr>
                <w:rFonts w:ascii="Times New Roman" w:hAnsi="Times New Roman" w:cs="Times New Roman"/>
                <w:sz w:val="26"/>
                <w:szCs w:val="26"/>
              </w:rPr>
              <w:lastRenderedPageBreak/>
              <w:t>53 настоящих Правил</w:t>
            </w:r>
          </w:p>
        </w:tc>
      </w:tr>
      <w:tr w:rsidR="00521532" w:rsidRPr="00BC243D" w14:paraId="34DC7681" w14:textId="77777777" w:rsidTr="00D34360">
        <w:trPr>
          <w:trHeight w:val="300"/>
        </w:trPr>
        <w:tc>
          <w:tcPr>
            <w:tcW w:w="15593" w:type="dxa"/>
            <w:gridSpan w:val="7"/>
            <w:vAlign w:val="center"/>
          </w:tcPr>
          <w:p w14:paraId="788F8489" w14:textId="3CDE8D75" w:rsidR="00521532" w:rsidRPr="00BC243D" w:rsidRDefault="00521532"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Требования к отделочным и (или) строительным материалам объектов капитального строительства</w:t>
            </w:r>
          </w:p>
        </w:tc>
      </w:tr>
      <w:tr w:rsidR="007577F4" w:rsidRPr="00BC243D" w14:paraId="26335DC9" w14:textId="77777777" w:rsidTr="00D34360">
        <w:trPr>
          <w:trHeight w:val="300"/>
        </w:trPr>
        <w:tc>
          <w:tcPr>
            <w:tcW w:w="2410" w:type="dxa"/>
            <w:vAlign w:val="center"/>
          </w:tcPr>
          <w:p w14:paraId="19D7D482" w14:textId="44C78B8D"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О</w:t>
            </w:r>
            <w:r w:rsidR="00521532" w:rsidRPr="00BC243D">
              <w:rPr>
                <w:rFonts w:ascii="Times New Roman" w:hAnsi="Times New Roman" w:cs="Times New Roman"/>
                <w:sz w:val="26"/>
                <w:szCs w:val="26"/>
              </w:rPr>
              <w:t xml:space="preserve">бщие правила отделки фасада, </w:t>
            </w:r>
            <w:proofErr w:type="spellStart"/>
            <w:r w:rsidR="00521532" w:rsidRPr="00BC243D">
              <w:rPr>
                <w:rFonts w:ascii="Times New Roman" w:hAnsi="Times New Roman" w:cs="Times New Roman"/>
                <w:sz w:val="26"/>
                <w:szCs w:val="26"/>
              </w:rPr>
              <w:t>отмостки</w:t>
            </w:r>
            <w:proofErr w:type="spellEnd"/>
            <w:r w:rsidR="00521532" w:rsidRPr="00BC243D">
              <w:rPr>
                <w:rFonts w:ascii="Times New Roman" w:hAnsi="Times New Roman" w:cs="Times New Roman"/>
                <w:sz w:val="26"/>
                <w:szCs w:val="26"/>
              </w:rPr>
              <w:t xml:space="preserve"> здания</w:t>
            </w:r>
          </w:p>
        </w:tc>
        <w:tc>
          <w:tcPr>
            <w:tcW w:w="2607" w:type="dxa"/>
            <w:gridSpan w:val="2"/>
            <w:vAlign w:val="center"/>
          </w:tcPr>
          <w:p w14:paraId="0800436A" w14:textId="0486EB16" w:rsidR="007577F4"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4</w:t>
            </w:r>
            <w:r w:rsidRPr="00BC243D">
              <w:rPr>
                <w:rFonts w:ascii="Times New Roman" w:hAnsi="Times New Roman" w:cs="Times New Roman"/>
                <w:sz w:val="26"/>
                <w:szCs w:val="26"/>
              </w:rPr>
              <w:t xml:space="preserve"> настоящих Правил</w:t>
            </w:r>
          </w:p>
        </w:tc>
        <w:tc>
          <w:tcPr>
            <w:tcW w:w="2638" w:type="dxa"/>
            <w:tcMar>
              <w:top w:w="0" w:type="dxa"/>
              <w:left w:w="45" w:type="dxa"/>
              <w:bottom w:w="0" w:type="dxa"/>
              <w:right w:w="45" w:type="dxa"/>
            </w:tcMar>
            <w:vAlign w:val="center"/>
          </w:tcPr>
          <w:p w14:paraId="0D26F83A" w14:textId="05C9DF79"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2B0D7DD2" w14:textId="7D0C8345"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3FA0B655" w14:textId="13E2C959"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552" w:type="dxa"/>
            <w:tcMar>
              <w:top w:w="0" w:type="dxa"/>
              <w:left w:w="45" w:type="dxa"/>
              <w:bottom w:w="0" w:type="dxa"/>
              <w:right w:w="45" w:type="dxa"/>
            </w:tcMar>
            <w:vAlign w:val="center"/>
          </w:tcPr>
          <w:p w14:paraId="137FBAF1" w14:textId="2C968BF4"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147927ED" w14:textId="77777777" w:rsidTr="00D34360">
        <w:trPr>
          <w:trHeight w:val="300"/>
        </w:trPr>
        <w:tc>
          <w:tcPr>
            <w:tcW w:w="2410" w:type="dxa"/>
            <w:vAlign w:val="center"/>
          </w:tcPr>
          <w:p w14:paraId="7855C4B9" w14:textId="073CBD46"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Д</w:t>
            </w:r>
            <w:r w:rsidR="00521532" w:rsidRPr="00BC243D">
              <w:rPr>
                <w:rFonts w:ascii="Times New Roman" w:hAnsi="Times New Roman" w:cs="Times New Roman"/>
                <w:sz w:val="26"/>
                <w:szCs w:val="26"/>
              </w:rPr>
              <w:t>опустимые к использованию типы кровельных покрытий</w:t>
            </w:r>
          </w:p>
        </w:tc>
        <w:tc>
          <w:tcPr>
            <w:tcW w:w="2607" w:type="dxa"/>
            <w:gridSpan w:val="2"/>
            <w:vAlign w:val="center"/>
          </w:tcPr>
          <w:p w14:paraId="0D68D2F7" w14:textId="100D06F4"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38" w:type="dxa"/>
            <w:tcMar>
              <w:top w:w="0" w:type="dxa"/>
              <w:left w:w="45" w:type="dxa"/>
              <w:bottom w:w="0" w:type="dxa"/>
              <w:right w:w="45" w:type="dxa"/>
            </w:tcMar>
            <w:vAlign w:val="center"/>
          </w:tcPr>
          <w:p w14:paraId="0971F49F" w14:textId="589157BE"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73C235A6" w14:textId="5B1F8FAE"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7C9122DA" w14:textId="4C083E5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552" w:type="dxa"/>
            <w:tcMar>
              <w:top w:w="0" w:type="dxa"/>
              <w:left w:w="45" w:type="dxa"/>
              <w:bottom w:w="0" w:type="dxa"/>
              <w:right w:w="45" w:type="dxa"/>
            </w:tcMar>
            <w:vAlign w:val="center"/>
          </w:tcPr>
          <w:p w14:paraId="66F307A5" w14:textId="2C4AD4BF"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2B8CE6DE" w14:textId="77777777" w:rsidTr="00D34360">
        <w:trPr>
          <w:trHeight w:val="300"/>
        </w:trPr>
        <w:tc>
          <w:tcPr>
            <w:tcW w:w="2410" w:type="dxa"/>
            <w:vAlign w:val="center"/>
          </w:tcPr>
          <w:p w14:paraId="168331AD" w14:textId="1922181A"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О</w:t>
            </w:r>
            <w:r w:rsidR="00521532" w:rsidRPr="00BC243D">
              <w:rPr>
                <w:rFonts w:ascii="Times New Roman" w:hAnsi="Times New Roman" w:cs="Times New Roman"/>
                <w:sz w:val="26"/>
                <w:szCs w:val="26"/>
              </w:rPr>
              <w:t xml:space="preserve">бщие требования к материалам </w:t>
            </w:r>
            <w:r w:rsidR="00091ED8" w:rsidRPr="00BC243D">
              <w:rPr>
                <w:rFonts w:ascii="Times New Roman" w:hAnsi="Times New Roman" w:cs="Times New Roman"/>
                <w:sz w:val="26"/>
                <w:szCs w:val="26"/>
              </w:rPr>
              <w:t>заполнения оконных проемов</w:t>
            </w:r>
          </w:p>
        </w:tc>
        <w:tc>
          <w:tcPr>
            <w:tcW w:w="2607" w:type="dxa"/>
            <w:gridSpan w:val="2"/>
            <w:vAlign w:val="center"/>
          </w:tcPr>
          <w:p w14:paraId="42158154" w14:textId="7C580A58"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38" w:type="dxa"/>
            <w:tcMar>
              <w:top w:w="0" w:type="dxa"/>
              <w:left w:w="45" w:type="dxa"/>
              <w:bottom w:w="0" w:type="dxa"/>
              <w:right w:w="45" w:type="dxa"/>
            </w:tcMar>
            <w:vAlign w:val="center"/>
          </w:tcPr>
          <w:p w14:paraId="4E0F584B" w14:textId="10934F9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3DBB1AD9" w14:textId="186F92B3"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4E01DC5C" w14:textId="52DA7580"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552" w:type="dxa"/>
            <w:tcMar>
              <w:top w:w="0" w:type="dxa"/>
              <w:left w:w="45" w:type="dxa"/>
              <w:bottom w:w="0" w:type="dxa"/>
              <w:right w:w="45" w:type="dxa"/>
            </w:tcMar>
            <w:vAlign w:val="center"/>
          </w:tcPr>
          <w:p w14:paraId="386F93FB" w14:textId="51109ADF"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3C9160F5" w14:textId="77777777" w:rsidTr="00D34360">
        <w:trPr>
          <w:trHeight w:val="300"/>
        </w:trPr>
        <w:tc>
          <w:tcPr>
            <w:tcW w:w="2410" w:type="dxa"/>
            <w:vAlign w:val="center"/>
          </w:tcPr>
          <w:p w14:paraId="0B1D5FBB" w14:textId="6F5FB947"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О</w:t>
            </w:r>
            <w:r w:rsidR="00521532" w:rsidRPr="00BC243D">
              <w:rPr>
                <w:rFonts w:ascii="Times New Roman" w:hAnsi="Times New Roman" w:cs="Times New Roman"/>
                <w:sz w:val="26"/>
                <w:szCs w:val="26"/>
              </w:rPr>
              <w:t>бщие требования к использованию материалов заполнения дверных проемов входных групп</w:t>
            </w:r>
          </w:p>
        </w:tc>
        <w:tc>
          <w:tcPr>
            <w:tcW w:w="2607" w:type="dxa"/>
            <w:gridSpan w:val="2"/>
            <w:vAlign w:val="center"/>
          </w:tcPr>
          <w:p w14:paraId="00EE5284" w14:textId="6DC2AD85"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38" w:type="dxa"/>
            <w:tcMar>
              <w:top w:w="0" w:type="dxa"/>
              <w:left w:w="45" w:type="dxa"/>
              <w:bottom w:w="0" w:type="dxa"/>
              <w:right w:w="45" w:type="dxa"/>
            </w:tcMar>
            <w:vAlign w:val="center"/>
          </w:tcPr>
          <w:p w14:paraId="51E053AA" w14:textId="6A5FC731"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25F68610" w14:textId="27CDAF7F"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7D81E8ED" w14:textId="5C996F98"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552" w:type="dxa"/>
            <w:tcMar>
              <w:top w:w="0" w:type="dxa"/>
              <w:left w:w="45" w:type="dxa"/>
              <w:bottom w:w="0" w:type="dxa"/>
              <w:right w:w="45" w:type="dxa"/>
            </w:tcMar>
            <w:vAlign w:val="center"/>
          </w:tcPr>
          <w:p w14:paraId="7BD1D97C" w14:textId="2A025603" w:rsidR="007577F4"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7577F4" w:rsidRPr="00BC243D" w14:paraId="773F06BA" w14:textId="77777777" w:rsidTr="00D34360">
        <w:trPr>
          <w:trHeight w:val="300"/>
        </w:trPr>
        <w:tc>
          <w:tcPr>
            <w:tcW w:w="2410" w:type="dxa"/>
            <w:vAlign w:val="center"/>
          </w:tcPr>
          <w:p w14:paraId="482873C9" w14:textId="1A289B6B" w:rsidR="007577F4" w:rsidRPr="00BC243D" w:rsidRDefault="006B432B"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З</w:t>
            </w:r>
            <w:r w:rsidR="00521532" w:rsidRPr="00BC243D">
              <w:rPr>
                <w:rFonts w:ascii="Times New Roman" w:hAnsi="Times New Roman" w:cs="Times New Roman"/>
                <w:sz w:val="26"/>
                <w:szCs w:val="26"/>
              </w:rPr>
              <w:t xml:space="preserve">апрещенные к использованию при отделке внешних стен и </w:t>
            </w:r>
            <w:r w:rsidR="00521532" w:rsidRPr="00BC243D">
              <w:rPr>
                <w:rFonts w:ascii="Times New Roman" w:hAnsi="Times New Roman" w:cs="Times New Roman"/>
                <w:sz w:val="26"/>
                <w:szCs w:val="26"/>
              </w:rPr>
              <w:lastRenderedPageBreak/>
              <w:t>ограждающих конструкций материалы</w:t>
            </w:r>
          </w:p>
        </w:tc>
        <w:tc>
          <w:tcPr>
            <w:tcW w:w="2607" w:type="dxa"/>
            <w:gridSpan w:val="2"/>
            <w:vAlign w:val="center"/>
          </w:tcPr>
          <w:p w14:paraId="52EEBBD0" w14:textId="54122A3B"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Состав требования установлен статьей 54 настоящих Правил</w:t>
            </w:r>
          </w:p>
        </w:tc>
        <w:tc>
          <w:tcPr>
            <w:tcW w:w="2638" w:type="dxa"/>
            <w:tcMar>
              <w:top w:w="0" w:type="dxa"/>
              <w:left w:w="45" w:type="dxa"/>
              <w:bottom w:w="0" w:type="dxa"/>
              <w:right w:w="45" w:type="dxa"/>
            </w:tcMar>
            <w:vAlign w:val="center"/>
          </w:tcPr>
          <w:p w14:paraId="2BA7F394" w14:textId="6EF60E65"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65384683" w14:textId="5B08DA37"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693" w:type="dxa"/>
            <w:tcMar>
              <w:top w:w="0" w:type="dxa"/>
              <w:left w:w="45" w:type="dxa"/>
              <w:bottom w:w="0" w:type="dxa"/>
              <w:right w:w="45" w:type="dxa"/>
            </w:tcMar>
            <w:vAlign w:val="center"/>
          </w:tcPr>
          <w:p w14:paraId="3AF5EFF3" w14:textId="3EBFB0F5"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c>
          <w:tcPr>
            <w:tcW w:w="2552" w:type="dxa"/>
            <w:tcMar>
              <w:top w:w="0" w:type="dxa"/>
              <w:left w:w="45" w:type="dxa"/>
              <w:bottom w:w="0" w:type="dxa"/>
              <w:right w:w="45" w:type="dxa"/>
            </w:tcMar>
            <w:vAlign w:val="center"/>
          </w:tcPr>
          <w:p w14:paraId="08030763" w14:textId="71672B7B" w:rsidR="007577F4" w:rsidRPr="00BC243D" w:rsidRDefault="00313576"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54 настоящих Правил</w:t>
            </w:r>
          </w:p>
        </w:tc>
      </w:tr>
      <w:tr w:rsidR="00521532" w:rsidRPr="00BC243D" w14:paraId="6F60DFDB" w14:textId="77777777" w:rsidTr="00D34360">
        <w:trPr>
          <w:trHeight w:val="300"/>
        </w:trPr>
        <w:tc>
          <w:tcPr>
            <w:tcW w:w="15593" w:type="dxa"/>
            <w:gridSpan w:val="7"/>
            <w:vAlign w:val="center"/>
          </w:tcPr>
          <w:p w14:paraId="49FC4E9E" w14:textId="74A674ED" w:rsidR="00521532" w:rsidRPr="00BC243D" w:rsidRDefault="00521532"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lastRenderedPageBreak/>
              <w:t>Требования к размещению технического и инженерного оборудования на фасадах и кровлях объектов капитального строительства</w:t>
            </w:r>
          </w:p>
        </w:tc>
      </w:tr>
      <w:tr w:rsidR="00962607" w:rsidRPr="00BC243D" w14:paraId="7F9D2D8D" w14:textId="77777777" w:rsidTr="00D34360">
        <w:trPr>
          <w:trHeight w:val="300"/>
        </w:trPr>
        <w:tc>
          <w:tcPr>
            <w:tcW w:w="2410" w:type="dxa"/>
            <w:vAlign w:val="center"/>
          </w:tcPr>
          <w:p w14:paraId="02719BE2" w14:textId="24945CD1" w:rsidR="00962607" w:rsidRPr="00BC243D" w:rsidRDefault="00BC243D" w:rsidP="000B16BC">
            <w:pPr>
              <w:tabs>
                <w:tab w:val="left" w:pos="943"/>
              </w:tabs>
              <w:spacing w:line="276" w:lineRule="auto"/>
              <w:ind w:right="104"/>
              <w:rPr>
                <w:rFonts w:ascii="Times New Roman" w:hAnsi="Times New Roman" w:cs="Times New Roman"/>
                <w:sz w:val="26"/>
                <w:szCs w:val="26"/>
              </w:rPr>
            </w:pPr>
            <w:r>
              <w:rPr>
                <w:rFonts w:ascii="Times New Roman" w:hAnsi="Times New Roman" w:cs="Times New Roman"/>
                <w:sz w:val="26"/>
                <w:szCs w:val="26"/>
              </w:rPr>
              <w:t>Т</w:t>
            </w:r>
            <w:r w:rsidR="00962607" w:rsidRPr="00BC243D">
              <w:rPr>
                <w:rFonts w:ascii="Times New Roman" w:hAnsi="Times New Roman" w:cs="Times New Roman"/>
                <w:sz w:val="26"/>
                <w:szCs w:val="26"/>
              </w:rPr>
              <w:t>ребования к размещению технического и инженерного оборудования на фасадах и кровлях объектов капитального строительства</w:t>
            </w:r>
          </w:p>
        </w:tc>
        <w:tc>
          <w:tcPr>
            <w:tcW w:w="2552" w:type="dxa"/>
            <w:vAlign w:val="center"/>
          </w:tcPr>
          <w:p w14:paraId="5B75CFA4" w14:textId="555D367F"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5</w:t>
            </w:r>
            <w:r w:rsidRPr="00BC243D">
              <w:rPr>
                <w:rFonts w:ascii="Times New Roman" w:hAnsi="Times New Roman" w:cs="Times New Roman"/>
                <w:sz w:val="26"/>
                <w:szCs w:val="26"/>
              </w:rPr>
              <w:t xml:space="preserve"> настоящих Правил</w:t>
            </w:r>
          </w:p>
        </w:tc>
        <w:tc>
          <w:tcPr>
            <w:tcW w:w="2693" w:type="dxa"/>
            <w:gridSpan w:val="2"/>
            <w:vAlign w:val="center"/>
          </w:tcPr>
          <w:p w14:paraId="51ABBCAB" w14:textId="54905097"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5</w:t>
            </w:r>
            <w:r w:rsidRPr="00BC243D">
              <w:rPr>
                <w:rFonts w:ascii="Times New Roman" w:hAnsi="Times New Roman" w:cs="Times New Roman"/>
                <w:sz w:val="26"/>
                <w:szCs w:val="26"/>
              </w:rPr>
              <w:t xml:space="preserve"> настоящих Правил</w:t>
            </w:r>
          </w:p>
        </w:tc>
        <w:tc>
          <w:tcPr>
            <w:tcW w:w="2693" w:type="dxa"/>
            <w:vAlign w:val="center"/>
          </w:tcPr>
          <w:p w14:paraId="4471C0CA" w14:textId="5F3FF566"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5</w:t>
            </w:r>
            <w:r w:rsidRPr="00BC243D">
              <w:rPr>
                <w:rFonts w:ascii="Times New Roman" w:hAnsi="Times New Roman" w:cs="Times New Roman"/>
                <w:sz w:val="26"/>
                <w:szCs w:val="26"/>
              </w:rPr>
              <w:t xml:space="preserve"> настоящих Правил</w:t>
            </w:r>
          </w:p>
        </w:tc>
        <w:tc>
          <w:tcPr>
            <w:tcW w:w="2693" w:type="dxa"/>
            <w:vAlign w:val="center"/>
          </w:tcPr>
          <w:p w14:paraId="5AFDE8F6" w14:textId="6F690465"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5</w:t>
            </w:r>
            <w:r w:rsidRPr="00BC243D">
              <w:rPr>
                <w:rFonts w:ascii="Times New Roman" w:hAnsi="Times New Roman" w:cs="Times New Roman"/>
                <w:sz w:val="26"/>
                <w:szCs w:val="26"/>
              </w:rPr>
              <w:t xml:space="preserve"> настоящих Правил</w:t>
            </w:r>
          </w:p>
        </w:tc>
        <w:tc>
          <w:tcPr>
            <w:tcW w:w="2552" w:type="dxa"/>
            <w:vAlign w:val="center"/>
          </w:tcPr>
          <w:p w14:paraId="0F81BF86" w14:textId="4405E7A5" w:rsidR="00962607"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r w:rsidR="00521532" w:rsidRPr="00BC243D" w14:paraId="491F3673" w14:textId="77777777" w:rsidTr="00D34360">
        <w:trPr>
          <w:trHeight w:val="300"/>
        </w:trPr>
        <w:tc>
          <w:tcPr>
            <w:tcW w:w="15593" w:type="dxa"/>
            <w:gridSpan w:val="7"/>
            <w:vAlign w:val="center"/>
          </w:tcPr>
          <w:p w14:paraId="6336D1E5" w14:textId="7ACA2C57" w:rsidR="00521532" w:rsidRPr="00BC243D" w:rsidRDefault="00521532"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Требования к подсветке фасадов объектов капитального строительства</w:t>
            </w:r>
          </w:p>
        </w:tc>
      </w:tr>
      <w:tr w:rsidR="00962607" w:rsidRPr="00BC243D" w14:paraId="4842DA13" w14:textId="77777777" w:rsidTr="00D34360">
        <w:trPr>
          <w:trHeight w:val="300"/>
        </w:trPr>
        <w:tc>
          <w:tcPr>
            <w:tcW w:w="2410" w:type="dxa"/>
            <w:vAlign w:val="center"/>
          </w:tcPr>
          <w:p w14:paraId="55522528" w14:textId="366FFB4D" w:rsidR="00962607" w:rsidRPr="00BC243D" w:rsidRDefault="00BC243D" w:rsidP="000B16BC">
            <w:pPr>
              <w:tabs>
                <w:tab w:val="left" w:pos="943"/>
              </w:tabs>
              <w:spacing w:line="276" w:lineRule="auto"/>
              <w:ind w:right="104"/>
              <w:rPr>
                <w:rFonts w:ascii="Times New Roman" w:hAnsi="Times New Roman" w:cs="Times New Roman"/>
                <w:sz w:val="26"/>
                <w:szCs w:val="26"/>
              </w:rPr>
            </w:pPr>
            <w:r>
              <w:rPr>
                <w:rFonts w:ascii="Times New Roman" w:hAnsi="Times New Roman" w:cs="Times New Roman"/>
                <w:sz w:val="26"/>
                <w:szCs w:val="26"/>
              </w:rPr>
              <w:t>Требования</w:t>
            </w:r>
            <w:r w:rsidR="00962607" w:rsidRPr="00BC243D">
              <w:rPr>
                <w:rFonts w:ascii="Times New Roman" w:hAnsi="Times New Roman" w:cs="Times New Roman"/>
                <w:sz w:val="26"/>
                <w:szCs w:val="26"/>
              </w:rPr>
              <w:t xml:space="preserve"> к подсветке фасадов объектов капитального строительства</w:t>
            </w:r>
          </w:p>
        </w:tc>
        <w:tc>
          <w:tcPr>
            <w:tcW w:w="2552" w:type="dxa"/>
            <w:vAlign w:val="center"/>
          </w:tcPr>
          <w:p w14:paraId="4B685C54" w14:textId="1A01D8CF"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6</w:t>
            </w:r>
            <w:r w:rsidRPr="00BC243D">
              <w:rPr>
                <w:rFonts w:ascii="Times New Roman" w:hAnsi="Times New Roman" w:cs="Times New Roman"/>
                <w:sz w:val="26"/>
                <w:szCs w:val="26"/>
              </w:rPr>
              <w:t xml:space="preserve"> настоящих Правил</w:t>
            </w:r>
          </w:p>
        </w:tc>
        <w:tc>
          <w:tcPr>
            <w:tcW w:w="2693" w:type="dxa"/>
            <w:gridSpan w:val="2"/>
            <w:vAlign w:val="center"/>
          </w:tcPr>
          <w:p w14:paraId="7DAAD276" w14:textId="1E7FB2C9"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6</w:t>
            </w:r>
            <w:r w:rsidRPr="00BC243D">
              <w:rPr>
                <w:rFonts w:ascii="Times New Roman" w:hAnsi="Times New Roman" w:cs="Times New Roman"/>
                <w:sz w:val="26"/>
                <w:szCs w:val="26"/>
              </w:rPr>
              <w:t xml:space="preserve"> настоящих Правил</w:t>
            </w:r>
          </w:p>
        </w:tc>
        <w:tc>
          <w:tcPr>
            <w:tcW w:w="2693" w:type="dxa"/>
            <w:vAlign w:val="center"/>
          </w:tcPr>
          <w:p w14:paraId="1D58F1CE" w14:textId="498CB74B"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6</w:t>
            </w:r>
            <w:r w:rsidRPr="00BC243D">
              <w:rPr>
                <w:rFonts w:ascii="Times New Roman" w:hAnsi="Times New Roman" w:cs="Times New Roman"/>
                <w:sz w:val="26"/>
                <w:szCs w:val="26"/>
              </w:rPr>
              <w:t xml:space="preserve"> настоящих Правил</w:t>
            </w:r>
          </w:p>
        </w:tc>
        <w:tc>
          <w:tcPr>
            <w:tcW w:w="2693" w:type="dxa"/>
            <w:vAlign w:val="center"/>
          </w:tcPr>
          <w:p w14:paraId="784125E7" w14:textId="2CD9A862" w:rsidR="00962607" w:rsidRPr="00BC243D" w:rsidRDefault="00094F55"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Состав требования установлен статьей 5</w:t>
            </w:r>
            <w:r w:rsidR="00313576" w:rsidRPr="00BC243D">
              <w:rPr>
                <w:rFonts w:ascii="Times New Roman" w:hAnsi="Times New Roman" w:cs="Times New Roman"/>
                <w:sz w:val="26"/>
                <w:szCs w:val="26"/>
              </w:rPr>
              <w:t>6</w:t>
            </w:r>
            <w:r w:rsidRPr="00BC243D">
              <w:rPr>
                <w:rFonts w:ascii="Times New Roman" w:hAnsi="Times New Roman" w:cs="Times New Roman"/>
                <w:sz w:val="26"/>
                <w:szCs w:val="26"/>
              </w:rPr>
              <w:t xml:space="preserve"> настоящих Правил</w:t>
            </w:r>
          </w:p>
        </w:tc>
        <w:tc>
          <w:tcPr>
            <w:tcW w:w="2552" w:type="dxa"/>
            <w:vAlign w:val="center"/>
          </w:tcPr>
          <w:p w14:paraId="5D3EAB6A" w14:textId="780A8FBF" w:rsidR="00962607" w:rsidRPr="00BC243D" w:rsidRDefault="000B16BC" w:rsidP="000B16BC">
            <w:pPr>
              <w:tabs>
                <w:tab w:val="left" w:pos="943"/>
              </w:tabs>
              <w:spacing w:line="276" w:lineRule="auto"/>
              <w:ind w:right="104"/>
              <w:rPr>
                <w:rFonts w:ascii="Times New Roman" w:hAnsi="Times New Roman" w:cs="Times New Roman"/>
                <w:sz w:val="26"/>
                <w:szCs w:val="26"/>
              </w:rPr>
            </w:pPr>
            <w:r w:rsidRPr="00BC243D">
              <w:rPr>
                <w:rFonts w:ascii="Times New Roman" w:hAnsi="Times New Roman" w:cs="Times New Roman"/>
                <w:sz w:val="26"/>
                <w:szCs w:val="26"/>
              </w:rPr>
              <w:t>Требование не распространяется на группу</w:t>
            </w:r>
          </w:p>
        </w:tc>
      </w:tr>
    </w:tbl>
    <w:p w14:paraId="6D171C7F" w14:textId="77777777" w:rsidR="00255CB2" w:rsidRPr="007F131B" w:rsidRDefault="00255CB2" w:rsidP="00387AD1">
      <w:pPr>
        <w:tabs>
          <w:tab w:val="left" w:pos="943"/>
        </w:tabs>
        <w:spacing w:line="276" w:lineRule="auto"/>
        <w:ind w:right="104"/>
        <w:jc w:val="both"/>
        <w:rPr>
          <w:rFonts w:ascii="Times New Roman" w:hAnsi="Times New Roman" w:cs="Times New Roman"/>
          <w:sz w:val="24"/>
          <w:szCs w:val="24"/>
        </w:rPr>
        <w:sectPr w:rsidR="00255CB2" w:rsidRPr="007F131B" w:rsidSect="00255CB2">
          <w:pgSz w:w="16840" w:h="11910" w:orient="landscape"/>
          <w:pgMar w:top="740" w:right="280" w:bottom="1520" w:left="1080" w:header="720" w:footer="720" w:gutter="0"/>
          <w:cols w:space="720"/>
          <w:docGrid w:linePitch="299"/>
        </w:sectPr>
      </w:pPr>
    </w:p>
    <w:p w14:paraId="14EDAA03" w14:textId="134F5CFD" w:rsidR="00D2185F" w:rsidRPr="00BC243D" w:rsidRDefault="00624D23" w:rsidP="00BC243D">
      <w:pPr>
        <w:tabs>
          <w:tab w:val="left" w:pos="943"/>
        </w:tabs>
        <w:spacing w:line="360" w:lineRule="auto"/>
        <w:ind w:firstLine="709"/>
        <w:jc w:val="both"/>
        <w:rPr>
          <w:rFonts w:ascii="Times New Roman" w:hAnsi="Times New Roman" w:cs="Times New Roman"/>
          <w:sz w:val="26"/>
          <w:szCs w:val="26"/>
        </w:rPr>
      </w:pPr>
      <w:r w:rsidRPr="00BC243D">
        <w:rPr>
          <w:rFonts w:ascii="Times New Roman" w:hAnsi="Times New Roman" w:cs="Times New Roman"/>
          <w:sz w:val="26"/>
          <w:szCs w:val="26"/>
        </w:rPr>
        <w:lastRenderedPageBreak/>
        <w:t>6</w:t>
      </w:r>
      <w:r w:rsidR="00D2185F" w:rsidRPr="00BC243D">
        <w:rPr>
          <w:rFonts w:ascii="Times New Roman" w:hAnsi="Times New Roman" w:cs="Times New Roman"/>
          <w:sz w:val="26"/>
          <w:szCs w:val="26"/>
        </w:rPr>
        <w:t xml:space="preserve">. Архитектурно-градостроительный облик объектов капитального строительства подлежит согласованию в порядке, установленным </w:t>
      </w:r>
      <w:r w:rsidR="00BB0FA4" w:rsidRPr="00BC243D">
        <w:rPr>
          <w:rFonts w:ascii="Times New Roman" w:hAnsi="Times New Roman" w:cs="Times New Roman"/>
          <w:sz w:val="26"/>
          <w:szCs w:val="26"/>
        </w:rPr>
        <w:t>действующим законодательством</w:t>
      </w:r>
      <w:r w:rsidR="007B6B4D" w:rsidRPr="00BC243D">
        <w:rPr>
          <w:rFonts w:ascii="Times New Roman" w:hAnsi="Times New Roman" w:cs="Times New Roman"/>
          <w:sz w:val="26"/>
          <w:szCs w:val="26"/>
        </w:rPr>
        <w:t>.</w:t>
      </w:r>
    </w:p>
    <w:p w14:paraId="7D388F7B" w14:textId="77777777" w:rsidR="00703EB9" w:rsidRPr="00BC243D" w:rsidRDefault="00703EB9" w:rsidP="00BC243D">
      <w:pPr>
        <w:tabs>
          <w:tab w:val="left" w:pos="943"/>
        </w:tabs>
        <w:spacing w:line="360" w:lineRule="auto"/>
        <w:ind w:firstLine="709"/>
        <w:jc w:val="both"/>
        <w:rPr>
          <w:rFonts w:ascii="Times New Roman" w:hAnsi="Times New Roman" w:cs="Times New Roman"/>
          <w:sz w:val="26"/>
          <w:szCs w:val="26"/>
        </w:rPr>
      </w:pPr>
    </w:p>
    <w:p w14:paraId="71A3386E" w14:textId="1EC65693" w:rsidR="0028008D" w:rsidRPr="00BC243D" w:rsidRDefault="0028008D" w:rsidP="00BC243D">
      <w:pPr>
        <w:pStyle w:val="3"/>
        <w:spacing w:before="0" w:line="360" w:lineRule="auto"/>
        <w:ind w:firstLine="709"/>
        <w:rPr>
          <w:sz w:val="26"/>
          <w:szCs w:val="26"/>
        </w:rPr>
      </w:pPr>
      <w:bookmarkStart w:id="60" w:name="_Toc225266858"/>
      <w:r w:rsidRPr="00BC243D">
        <w:rPr>
          <w:sz w:val="26"/>
          <w:szCs w:val="26"/>
        </w:rPr>
        <w:t xml:space="preserve">Статья </w:t>
      </w:r>
      <w:r w:rsidR="006A227B" w:rsidRPr="00BC243D">
        <w:rPr>
          <w:sz w:val="26"/>
          <w:szCs w:val="26"/>
        </w:rPr>
        <w:t>5</w:t>
      </w:r>
      <w:r w:rsidR="00C61E95" w:rsidRPr="00BC243D">
        <w:rPr>
          <w:sz w:val="26"/>
          <w:szCs w:val="26"/>
        </w:rPr>
        <w:t>1</w:t>
      </w:r>
      <w:r w:rsidRPr="00BC243D">
        <w:rPr>
          <w:sz w:val="26"/>
          <w:szCs w:val="26"/>
        </w:rPr>
        <w:t>. Требования к объемно-пространственным характеристикам объектов капитального строительства</w:t>
      </w:r>
      <w:bookmarkEnd w:id="60"/>
    </w:p>
    <w:p w14:paraId="724ED24C" w14:textId="6BBE172F" w:rsidR="00EB5166" w:rsidRPr="00BC243D" w:rsidRDefault="0028008D" w:rsidP="00BC243D">
      <w:pPr>
        <w:tabs>
          <w:tab w:val="left" w:pos="943"/>
        </w:tabs>
        <w:spacing w:line="360" w:lineRule="auto"/>
        <w:ind w:firstLine="709"/>
        <w:jc w:val="both"/>
        <w:rPr>
          <w:rFonts w:ascii="Times New Roman" w:hAnsi="Times New Roman" w:cs="Times New Roman"/>
          <w:sz w:val="26"/>
          <w:szCs w:val="26"/>
        </w:rPr>
      </w:pPr>
      <w:r w:rsidRPr="00BC243D">
        <w:rPr>
          <w:rFonts w:ascii="Times New Roman" w:hAnsi="Times New Roman" w:cs="Times New Roman"/>
          <w:sz w:val="26"/>
          <w:szCs w:val="26"/>
        </w:rPr>
        <w:t>1</w:t>
      </w:r>
      <w:r w:rsidR="00613D63" w:rsidRPr="00BC243D">
        <w:rPr>
          <w:rFonts w:ascii="Times New Roman" w:hAnsi="Times New Roman" w:cs="Times New Roman"/>
          <w:sz w:val="26"/>
          <w:szCs w:val="26"/>
        </w:rPr>
        <w:t xml:space="preserve">. </w:t>
      </w:r>
      <w:r w:rsidR="00D6099A" w:rsidRPr="00BC243D">
        <w:rPr>
          <w:rFonts w:ascii="Times New Roman" w:hAnsi="Times New Roman" w:cs="Times New Roman"/>
          <w:sz w:val="26"/>
          <w:szCs w:val="26"/>
        </w:rPr>
        <w:t>Требования</w:t>
      </w:r>
      <w:r w:rsidR="00BC243D" w:rsidRPr="00BC243D">
        <w:rPr>
          <w:rFonts w:ascii="Times New Roman" w:hAnsi="Times New Roman" w:cs="Times New Roman"/>
          <w:sz w:val="26"/>
          <w:szCs w:val="26"/>
        </w:rPr>
        <w:t xml:space="preserve"> к</w:t>
      </w:r>
      <w:r w:rsidR="00D6099A" w:rsidRPr="00BC243D">
        <w:rPr>
          <w:rFonts w:ascii="Times New Roman" w:hAnsi="Times New Roman" w:cs="Times New Roman"/>
          <w:sz w:val="26"/>
          <w:szCs w:val="26"/>
        </w:rPr>
        <w:t xml:space="preserve"> </w:t>
      </w:r>
      <w:r w:rsidR="00BC243D" w:rsidRPr="00BC243D">
        <w:rPr>
          <w:rFonts w:ascii="Times New Roman" w:hAnsi="Times New Roman" w:cs="Times New Roman"/>
          <w:sz w:val="26"/>
          <w:szCs w:val="26"/>
        </w:rPr>
        <w:t>объемно-пространственным характеристикам объектов капитального строительства</w:t>
      </w:r>
      <w:r w:rsidR="00D6099A" w:rsidRPr="00BC243D">
        <w:rPr>
          <w:rFonts w:ascii="Times New Roman" w:hAnsi="Times New Roman" w:cs="Times New Roman"/>
          <w:sz w:val="26"/>
          <w:szCs w:val="26"/>
        </w:rPr>
        <w:t xml:space="preserve"> сводятся к следующим:</w:t>
      </w:r>
    </w:p>
    <w:p w14:paraId="7BE780C4" w14:textId="77777777" w:rsidR="00E84475" w:rsidRPr="007F131B" w:rsidRDefault="00E84475" w:rsidP="00346DE3">
      <w:pPr>
        <w:tabs>
          <w:tab w:val="left" w:pos="943"/>
        </w:tabs>
        <w:spacing w:line="276" w:lineRule="auto"/>
        <w:ind w:right="104"/>
        <w:jc w:val="both"/>
        <w:rPr>
          <w:rFonts w:ascii="Times New Roman" w:hAnsi="Times New Roman" w:cs="Times New Roman"/>
          <w:sz w:val="24"/>
          <w:szCs w:val="24"/>
        </w:rPr>
        <w:sectPr w:rsidR="00E84475" w:rsidRPr="007F131B" w:rsidSect="00914FA9">
          <w:pgSz w:w="11910" w:h="16840"/>
          <w:pgMar w:top="1080" w:right="740" w:bottom="280" w:left="1520" w:header="720" w:footer="720" w:gutter="0"/>
          <w:cols w:space="720"/>
          <w:docGrid w:linePitch="299"/>
        </w:sectPr>
      </w:pPr>
    </w:p>
    <w:tbl>
      <w:tblPr>
        <w:tblStyle w:val="a6"/>
        <w:tblpPr w:leftFromText="180" w:rightFromText="180" w:horzAnchor="margin" w:tblpY="-660"/>
        <w:tblW w:w="16297" w:type="dxa"/>
        <w:tblLayout w:type="fixed"/>
        <w:tblLook w:val="04A0" w:firstRow="1" w:lastRow="0" w:firstColumn="1" w:lastColumn="0" w:noHBand="0" w:noVBand="1"/>
      </w:tblPr>
      <w:tblGrid>
        <w:gridCol w:w="1413"/>
        <w:gridCol w:w="1559"/>
        <w:gridCol w:w="1843"/>
        <w:gridCol w:w="1843"/>
        <w:gridCol w:w="1842"/>
        <w:gridCol w:w="1842"/>
        <w:gridCol w:w="1985"/>
        <w:gridCol w:w="1984"/>
        <w:gridCol w:w="1986"/>
      </w:tblGrid>
      <w:tr w:rsidR="00072740" w:rsidRPr="00BC243D" w14:paraId="39A189E0" w14:textId="77777777" w:rsidTr="00072740">
        <w:tc>
          <w:tcPr>
            <w:tcW w:w="1413" w:type="dxa"/>
          </w:tcPr>
          <w:p w14:paraId="11915530" w14:textId="1002A69C" w:rsidR="00072740" w:rsidRPr="00BC243D" w:rsidRDefault="00072740" w:rsidP="00E77242">
            <w:pPr>
              <w:rPr>
                <w:rFonts w:ascii="Times New Roman" w:hAnsi="Times New Roman" w:cs="Times New Roman"/>
                <w:bCs/>
                <w:sz w:val="26"/>
                <w:szCs w:val="26"/>
              </w:rPr>
            </w:pPr>
            <w:bookmarkStart w:id="61" w:name="_Hlk217659891"/>
            <w:r w:rsidRPr="00BC243D">
              <w:rPr>
                <w:rFonts w:ascii="Times New Roman" w:hAnsi="Times New Roman" w:cs="Times New Roman"/>
                <w:bCs/>
                <w:sz w:val="26"/>
                <w:szCs w:val="26"/>
              </w:rPr>
              <w:lastRenderedPageBreak/>
              <w:t>Территория действия требований к архитектурно-градостроительному облику объекта капитального строительства</w:t>
            </w:r>
          </w:p>
        </w:tc>
        <w:tc>
          <w:tcPr>
            <w:tcW w:w="1559" w:type="dxa"/>
          </w:tcPr>
          <w:p w14:paraId="16782994" w14:textId="0C37CCB9" w:rsidR="00072740" w:rsidRPr="00BC243D" w:rsidRDefault="00B734CA" w:rsidP="00E77242">
            <w:pPr>
              <w:rPr>
                <w:rFonts w:ascii="Times New Roman" w:hAnsi="Times New Roman" w:cs="Times New Roman"/>
                <w:bCs/>
                <w:sz w:val="26"/>
                <w:szCs w:val="26"/>
              </w:rPr>
            </w:pPr>
            <w:r w:rsidRPr="00BC243D">
              <w:rPr>
                <w:rFonts w:ascii="Times New Roman" w:hAnsi="Times New Roman" w:cs="Times New Roman"/>
                <w:bCs/>
                <w:sz w:val="26"/>
                <w:szCs w:val="26"/>
              </w:rPr>
              <w:t>Максимальный отступ зданий от красной линии</w:t>
            </w:r>
          </w:p>
        </w:tc>
        <w:tc>
          <w:tcPr>
            <w:tcW w:w="1843" w:type="dxa"/>
          </w:tcPr>
          <w:p w14:paraId="5C944F8C" w14:textId="240CE8F1" w:rsidR="00072740" w:rsidRPr="00BC243D" w:rsidRDefault="00B734CA" w:rsidP="00E77242">
            <w:pPr>
              <w:rPr>
                <w:rFonts w:ascii="Times New Roman" w:hAnsi="Times New Roman" w:cs="Times New Roman"/>
                <w:bCs/>
                <w:sz w:val="26"/>
                <w:szCs w:val="26"/>
              </w:rPr>
            </w:pPr>
            <w:r w:rsidRPr="00BC243D">
              <w:rPr>
                <w:rFonts w:ascii="Times New Roman" w:hAnsi="Times New Roman" w:cs="Times New Roman"/>
                <w:bCs/>
                <w:sz w:val="26"/>
                <w:szCs w:val="26"/>
              </w:rPr>
              <w:t>Максимальная протяженность фасада здания вдоль красной линии</w:t>
            </w:r>
          </w:p>
        </w:tc>
        <w:tc>
          <w:tcPr>
            <w:tcW w:w="1843" w:type="dxa"/>
          </w:tcPr>
          <w:p w14:paraId="061A5EC5" w14:textId="1173935C" w:rsidR="00072740" w:rsidRPr="00BC243D" w:rsidRDefault="00B734CA" w:rsidP="00E77242">
            <w:pPr>
              <w:rPr>
                <w:rFonts w:ascii="Times New Roman" w:hAnsi="Times New Roman" w:cs="Times New Roman"/>
                <w:bCs/>
                <w:sz w:val="26"/>
                <w:szCs w:val="26"/>
              </w:rPr>
            </w:pPr>
            <w:r w:rsidRPr="00BC243D">
              <w:rPr>
                <w:rFonts w:ascii="Times New Roman" w:hAnsi="Times New Roman" w:cs="Times New Roman"/>
                <w:bCs/>
                <w:sz w:val="26"/>
                <w:szCs w:val="26"/>
              </w:rPr>
              <w:t>Минимальный процент застройки земельного участка вдоль красной линии</w:t>
            </w:r>
          </w:p>
        </w:tc>
        <w:tc>
          <w:tcPr>
            <w:tcW w:w="1842" w:type="dxa"/>
          </w:tcPr>
          <w:p w14:paraId="092813E7" w14:textId="25DD209D" w:rsidR="00072740" w:rsidRPr="00BC243D" w:rsidRDefault="00B734CA" w:rsidP="00E77242">
            <w:pPr>
              <w:rPr>
                <w:rFonts w:ascii="Times New Roman" w:hAnsi="Times New Roman" w:cs="Times New Roman"/>
                <w:bCs/>
                <w:sz w:val="26"/>
                <w:szCs w:val="26"/>
              </w:rPr>
            </w:pPr>
            <w:r w:rsidRPr="00BC243D">
              <w:rPr>
                <w:rFonts w:ascii="Times New Roman" w:hAnsi="Times New Roman" w:cs="Times New Roman"/>
                <w:bCs/>
                <w:sz w:val="26"/>
                <w:szCs w:val="26"/>
              </w:rPr>
              <w:t>Минимальная высота первого этажа</w:t>
            </w:r>
          </w:p>
        </w:tc>
        <w:tc>
          <w:tcPr>
            <w:tcW w:w="1842" w:type="dxa"/>
          </w:tcPr>
          <w:p w14:paraId="65C58332" w14:textId="0B6A5413" w:rsidR="00072740" w:rsidRPr="00BC243D" w:rsidRDefault="00072740" w:rsidP="00E77242">
            <w:pPr>
              <w:rPr>
                <w:rFonts w:ascii="Times New Roman" w:hAnsi="Times New Roman" w:cs="Times New Roman"/>
                <w:bCs/>
                <w:sz w:val="26"/>
                <w:szCs w:val="26"/>
              </w:rPr>
            </w:pPr>
            <w:r w:rsidRPr="00BC243D">
              <w:rPr>
                <w:rFonts w:ascii="Times New Roman" w:hAnsi="Times New Roman" w:cs="Times New Roman"/>
                <w:bCs/>
                <w:sz w:val="26"/>
                <w:szCs w:val="26"/>
              </w:rPr>
              <w:t>Максимальная глубина горизонтально выступающих элементов</w:t>
            </w:r>
          </w:p>
        </w:tc>
        <w:tc>
          <w:tcPr>
            <w:tcW w:w="1985" w:type="dxa"/>
          </w:tcPr>
          <w:p w14:paraId="654710B8" w14:textId="72E57926" w:rsidR="00072740" w:rsidRPr="006D0100" w:rsidRDefault="00072740" w:rsidP="00065DB1">
            <w:pPr>
              <w:rPr>
                <w:rFonts w:ascii="Times New Roman" w:hAnsi="Times New Roman" w:cs="Times New Roman"/>
                <w:sz w:val="26"/>
                <w:szCs w:val="26"/>
              </w:rPr>
            </w:pPr>
            <w:r w:rsidRPr="00BC243D">
              <w:rPr>
                <w:rFonts w:ascii="Times New Roman" w:hAnsi="Times New Roman" w:cs="Times New Roman"/>
                <w:sz w:val="26"/>
                <w:szCs w:val="26"/>
              </w:rPr>
              <w:t>Максимальное превышение предельной высоты здания для вертикально выступающих элементов (</w:t>
            </w:r>
            <w:r w:rsidR="00065DB1" w:rsidRPr="005C2FA5">
              <w:rPr>
                <w:rFonts w:ascii="Times New Roman" w:hAnsi="Times New Roman" w:cs="Times New Roman"/>
                <w:sz w:val="26"/>
                <w:szCs w:val="26"/>
              </w:rPr>
              <w:t>акцентны</w:t>
            </w:r>
            <w:r w:rsidR="00065DB1">
              <w:rPr>
                <w:rFonts w:ascii="Times New Roman" w:hAnsi="Times New Roman" w:cs="Times New Roman"/>
                <w:sz w:val="26"/>
                <w:szCs w:val="26"/>
              </w:rPr>
              <w:t>х</w:t>
            </w:r>
            <w:r w:rsidR="00065DB1" w:rsidRPr="005C2FA5">
              <w:rPr>
                <w:rFonts w:ascii="Times New Roman" w:hAnsi="Times New Roman" w:cs="Times New Roman"/>
                <w:sz w:val="26"/>
                <w:szCs w:val="26"/>
              </w:rPr>
              <w:t xml:space="preserve"> завершени</w:t>
            </w:r>
            <w:r w:rsidR="00065DB1">
              <w:rPr>
                <w:rFonts w:ascii="Times New Roman" w:hAnsi="Times New Roman" w:cs="Times New Roman"/>
                <w:sz w:val="26"/>
                <w:szCs w:val="26"/>
              </w:rPr>
              <w:t>й</w:t>
            </w:r>
            <w:r w:rsidR="00065DB1" w:rsidRPr="005C2FA5">
              <w:rPr>
                <w:rFonts w:ascii="Times New Roman" w:hAnsi="Times New Roman" w:cs="Times New Roman"/>
                <w:sz w:val="26"/>
                <w:szCs w:val="26"/>
              </w:rPr>
              <w:t xml:space="preserve"> на </w:t>
            </w:r>
            <w:r w:rsidR="00065DB1">
              <w:rPr>
                <w:rFonts w:ascii="Times New Roman" w:hAnsi="Times New Roman" w:cs="Times New Roman"/>
                <w:sz w:val="26"/>
                <w:szCs w:val="26"/>
              </w:rPr>
              <w:t xml:space="preserve">крыше, </w:t>
            </w:r>
            <w:r w:rsidRPr="00BC243D">
              <w:rPr>
                <w:rFonts w:ascii="Times New Roman" w:hAnsi="Times New Roman" w:cs="Times New Roman"/>
                <w:sz w:val="26"/>
                <w:szCs w:val="26"/>
              </w:rPr>
              <w:t xml:space="preserve">технологического и инженерного оборудования </w:t>
            </w:r>
            <w:r w:rsidR="006D0100" w:rsidRPr="005C2FA5">
              <w:rPr>
                <w:rFonts w:ascii="Times New Roman" w:hAnsi="Times New Roman" w:cs="Times New Roman"/>
                <w:sz w:val="26"/>
                <w:szCs w:val="26"/>
              </w:rPr>
              <w:t xml:space="preserve"> на </w:t>
            </w:r>
            <w:r w:rsidR="006D0100">
              <w:rPr>
                <w:rFonts w:ascii="Times New Roman" w:hAnsi="Times New Roman" w:cs="Times New Roman"/>
                <w:sz w:val="26"/>
                <w:szCs w:val="26"/>
              </w:rPr>
              <w:t>крыше</w:t>
            </w:r>
            <w:r w:rsidRPr="00BC243D">
              <w:rPr>
                <w:rFonts w:ascii="Times New Roman" w:hAnsi="Times New Roman" w:cs="Times New Roman"/>
                <w:sz w:val="26"/>
                <w:szCs w:val="26"/>
              </w:rPr>
              <w:t>)</w:t>
            </w:r>
          </w:p>
        </w:tc>
        <w:tc>
          <w:tcPr>
            <w:tcW w:w="1984" w:type="dxa"/>
          </w:tcPr>
          <w:p w14:paraId="725950D6" w14:textId="4FB2E7A0" w:rsidR="00072740" w:rsidRPr="00BC243D" w:rsidRDefault="00072740" w:rsidP="00E77242">
            <w:pPr>
              <w:rPr>
                <w:rFonts w:ascii="Times New Roman" w:hAnsi="Times New Roman" w:cs="Times New Roman"/>
                <w:b/>
                <w:sz w:val="26"/>
                <w:szCs w:val="26"/>
              </w:rPr>
            </w:pPr>
            <w:bookmarkStart w:id="62" w:name="_Hlk207741058"/>
            <w:r w:rsidRPr="00BC243D">
              <w:rPr>
                <w:rFonts w:ascii="Times New Roman" w:hAnsi="Times New Roman" w:cs="Times New Roman"/>
                <w:sz w:val="26"/>
                <w:szCs w:val="26"/>
              </w:rPr>
              <w:t>Допустимые и запрещенные типы кровель</w:t>
            </w:r>
            <w:bookmarkEnd w:id="62"/>
          </w:p>
        </w:tc>
        <w:tc>
          <w:tcPr>
            <w:tcW w:w="1986" w:type="dxa"/>
          </w:tcPr>
          <w:p w14:paraId="677F1475" w14:textId="583CF72F" w:rsidR="00072740" w:rsidRPr="00BC243D" w:rsidRDefault="00072740" w:rsidP="00E77242">
            <w:pPr>
              <w:rPr>
                <w:rFonts w:ascii="Times New Roman" w:hAnsi="Times New Roman" w:cs="Times New Roman"/>
                <w:sz w:val="26"/>
                <w:szCs w:val="26"/>
              </w:rPr>
            </w:pPr>
            <w:r w:rsidRPr="00BC243D">
              <w:rPr>
                <w:rFonts w:ascii="Times New Roman" w:hAnsi="Times New Roman" w:cs="Times New Roman"/>
                <w:sz w:val="26"/>
                <w:szCs w:val="26"/>
              </w:rPr>
              <w:t>Предельно допустимые углы наклона скатной кровли</w:t>
            </w:r>
          </w:p>
        </w:tc>
      </w:tr>
      <w:bookmarkEnd w:id="61"/>
      <w:tr w:rsidR="007A2973" w:rsidRPr="00BC243D" w14:paraId="52A3B02E" w14:textId="77777777" w:rsidTr="00072740">
        <w:tc>
          <w:tcPr>
            <w:tcW w:w="1413" w:type="dxa"/>
          </w:tcPr>
          <w:p w14:paraId="05331E76" w14:textId="7C29BFE5"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1-я городская территория</w:t>
            </w:r>
          </w:p>
        </w:tc>
        <w:tc>
          <w:tcPr>
            <w:tcW w:w="1559" w:type="dxa"/>
            <w:vMerge w:val="restart"/>
          </w:tcPr>
          <w:p w14:paraId="159CCC02" w14:textId="14F66E46"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3 метра, либо в соответствии со сложившейся линией застройки</w:t>
            </w:r>
          </w:p>
        </w:tc>
        <w:tc>
          <w:tcPr>
            <w:tcW w:w="1843" w:type="dxa"/>
          </w:tcPr>
          <w:p w14:paraId="1D8BDA3C" w14:textId="040E74B0"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80 метров</w:t>
            </w:r>
          </w:p>
        </w:tc>
        <w:tc>
          <w:tcPr>
            <w:tcW w:w="1843" w:type="dxa"/>
          </w:tcPr>
          <w:p w14:paraId="211A8480" w14:textId="6B97E60F"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70%</w:t>
            </w:r>
          </w:p>
        </w:tc>
        <w:tc>
          <w:tcPr>
            <w:tcW w:w="1842" w:type="dxa"/>
            <w:vMerge w:val="restart"/>
          </w:tcPr>
          <w:p w14:paraId="76AD76E4" w14:textId="6CAAB096"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3,5 метра</w:t>
            </w:r>
          </w:p>
        </w:tc>
        <w:tc>
          <w:tcPr>
            <w:tcW w:w="1842" w:type="dxa"/>
          </w:tcPr>
          <w:p w14:paraId="2A76FAF9" w14:textId="619044D5"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lang w:val="en-US"/>
              </w:rPr>
              <w:t xml:space="preserve">1,2 </w:t>
            </w:r>
            <w:r w:rsidRPr="00BC243D">
              <w:rPr>
                <w:rFonts w:ascii="Times New Roman" w:hAnsi="Times New Roman" w:cs="Times New Roman"/>
                <w:bCs/>
                <w:sz w:val="26"/>
                <w:szCs w:val="26"/>
              </w:rPr>
              <w:t>метра</w:t>
            </w:r>
          </w:p>
        </w:tc>
        <w:tc>
          <w:tcPr>
            <w:tcW w:w="1985" w:type="dxa"/>
          </w:tcPr>
          <w:p w14:paraId="3186E49F" w14:textId="00EB6310"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2 метра</w:t>
            </w:r>
          </w:p>
        </w:tc>
        <w:tc>
          <w:tcPr>
            <w:tcW w:w="1984" w:type="dxa"/>
            <w:vMerge w:val="restart"/>
          </w:tcPr>
          <w:p w14:paraId="1EFD6A27" w14:textId="23C5C87A"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Не допускается устройство плоских кровель, односкатных кровель и кровель с переменным углом ската</w:t>
            </w:r>
          </w:p>
        </w:tc>
        <w:tc>
          <w:tcPr>
            <w:tcW w:w="1986" w:type="dxa"/>
            <w:vMerge w:val="restart"/>
          </w:tcPr>
          <w:p w14:paraId="7ADE0B18" w14:textId="4C7D2E32"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От 20 до 35 градусов</w:t>
            </w:r>
          </w:p>
        </w:tc>
      </w:tr>
      <w:tr w:rsidR="007A2973" w:rsidRPr="00BC243D" w14:paraId="226AACC3" w14:textId="77777777" w:rsidTr="00072740">
        <w:tc>
          <w:tcPr>
            <w:tcW w:w="1413" w:type="dxa"/>
          </w:tcPr>
          <w:p w14:paraId="49736B1A" w14:textId="68B3B5D1"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2-я городская территория</w:t>
            </w:r>
          </w:p>
        </w:tc>
        <w:tc>
          <w:tcPr>
            <w:tcW w:w="1559" w:type="dxa"/>
            <w:vMerge/>
          </w:tcPr>
          <w:p w14:paraId="4E5A27F9" w14:textId="5DF36A36" w:rsidR="007A2973" w:rsidRPr="00BC243D" w:rsidRDefault="007A2973" w:rsidP="005C2FA5">
            <w:pPr>
              <w:rPr>
                <w:rFonts w:ascii="Times New Roman" w:hAnsi="Times New Roman" w:cs="Times New Roman"/>
                <w:bCs/>
                <w:sz w:val="26"/>
                <w:szCs w:val="26"/>
              </w:rPr>
            </w:pPr>
          </w:p>
        </w:tc>
        <w:tc>
          <w:tcPr>
            <w:tcW w:w="1843" w:type="dxa"/>
          </w:tcPr>
          <w:p w14:paraId="43E4BBC1" w14:textId="48993C26"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45 метров</w:t>
            </w:r>
          </w:p>
        </w:tc>
        <w:tc>
          <w:tcPr>
            <w:tcW w:w="1843" w:type="dxa"/>
          </w:tcPr>
          <w:p w14:paraId="3F52DF68" w14:textId="0B634043"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80%</w:t>
            </w:r>
          </w:p>
        </w:tc>
        <w:tc>
          <w:tcPr>
            <w:tcW w:w="1842" w:type="dxa"/>
            <w:vMerge/>
          </w:tcPr>
          <w:p w14:paraId="44C83F4F" w14:textId="0F63C29B" w:rsidR="007A2973" w:rsidRPr="00BC243D" w:rsidRDefault="007A2973" w:rsidP="005C2FA5">
            <w:pPr>
              <w:rPr>
                <w:rFonts w:ascii="Times New Roman" w:hAnsi="Times New Roman" w:cs="Times New Roman"/>
                <w:bCs/>
                <w:sz w:val="26"/>
                <w:szCs w:val="26"/>
              </w:rPr>
            </w:pPr>
          </w:p>
        </w:tc>
        <w:tc>
          <w:tcPr>
            <w:tcW w:w="1842" w:type="dxa"/>
          </w:tcPr>
          <w:p w14:paraId="231C8895" w14:textId="77B70F06"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0,8 метра</w:t>
            </w:r>
          </w:p>
        </w:tc>
        <w:tc>
          <w:tcPr>
            <w:tcW w:w="1985" w:type="dxa"/>
          </w:tcPr>
          <w:p w14:paraId="18B07B99" w14:textId="015394FA"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1,6 метра</w:t>
            </w:r>
          </w:p>
        </w:tc>
        <w:tc>
          <w:tcPr>
            <w:tcW w:w="1984" w:type="dxa"/>
            <w:vMerge/>
          </w:tcPr>
          <w:p w14:paraId="45824A4A" w14:textId="77777777" w:rsidR="007A2973" w:rsidRPr="00BC243D" w:rsidRDefault="007A2973" w:rsidP="00E77242">
            <w:pPr>
              <w:rPr>
                <w:rFonts w:ascii="Times New Roman" w:hAnsi="Times New Roman" w:cs="Times New Roman"/>
                <w:bCs/>
                <w:sz w:val="26"/>
                <w:szCs w:val="26"/>
              </w:rPr>
            </w:pPr>
          </w:p>
        </w:tc>
        <w:tc>
          <w:tcPr>
            <w:tcW w:w="1986" w:type="dxa"/>
            <w:vMerge/>
          </w:tcPr>
          <w:p w14:paraId="3268CB15" w14:textId="11B218E6" w:rsidR="007A2973" w:rsidRPr="00BC243D" w:rsidRDefault="007A2973" w:rsidP="005C2FA5">
            <w:pPr>
              <w:rPr>
                <w:rFonts w:ascii="Times New Roman" w:hAnsi="Times New Roman" w:cs="Times New Roman"/>
                <w:bCs/>
                <w:sz w:val="26"/>
                <w:szCs w:val="26"/>
              </w:rPr>
            </w:pPr>
          </w:p>
        </w:tc>
      </w:tr>
      <w:tr w:rsidR="007A2973" w:rsidRPr="00BC243D" w14:paraId="775F68EC" w14:textId="77777777" w:rsidTr="00072740">
        <w:tc>
          <w:tcPr>
            <w:tcW w:w="1413" w:type="dxa"/>
          </w:tcPr>
          <w:p w14:paraId="5C325879" w14:textId="04205533"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3-я городская территория</w:t>
            </w:r>
          </w:p>
        </w:tc>
        <w:tc>
          <w:tcPr>
            <w:tcW w:w="1559" w:type="dxa"/>
            <w:vMerge/>
          </w:tcPr>
          <w:p w14:paraId="1278F3B9" w14:textId="77777777" w:rsidR="007A2973" w:rsidRPr="00BC243D" w:rsidRDefault="007A2973" w:rsidP="005C2FA5">
            <w:pPr>
              <w:rPr>
                <w:rFonts w:ascii="Times New Roman" w:hAnsi="Times New Roman" w:cs="Times New Roman"/>
                <w:bCs/>
                <w:sz w:val="26"/>
                <w:szCs w:val="26"/>
              </w:rPr>
            </w:pPr>
          </w:p>
        </w:tc>
        <w:tc>
          <w:tcPr>
            <w:tcW w:w="1843" w:type="dxa"/>
          </w:tcPr>
          <w:p w14:paraId="452ACAE9" w14:textId="5A1BE042"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100 метров</w:t>
            </w:r>
          </w:p>
        </w:tc>
        <w:tc>
          <w:tcPr>
            <w:tcW w:w="1843" w:type="dxa"/>
          </w:tcPr>
          <w:p w14:paraId="64C43CE1" w14:textId="77777777" w:rsidR="007A2973" w:rsidRPr="00BC243D" w:rsidRDefault="007A2973" w:rsidP="00772304">
            <w:pPr>
              <w:rPr>
                <w:rFonts w:ascii="Times New Roman" w:hAnsi="Times New Roman" w:cs="Times New Roman"/>
                <w:bCs/>
                <w:sz w:val="26"/>
                <w:szCs w:val="26"/>
              </w:rPr>
            </w:pPr>
            <w:r w:rsidRPr="00BC243D">
              <w:rPr>
                <w:rFonts w:ascii="Times New Roman" w:hAnsi="Times New Roman" w:cs="Times New Roman"/>
                <w:bCs/>
                <w:sz w:val="26"/>
                <w:szCs w:val="26"/>
              </w:rPr>
              <w:t>Для группы видов разрешенного использования №1 – 80%;</w:t>
            </w:r>
          </w:p>
          <w:p w14:paraId="57606285" w14:textId="77777777" w:rsidR="007A2973" w:rsidRPr="00BC243D" w:rsidRDefault="007A2973" w:rsidP="00772304">
            <w:pPr>
              <w:rPr>
                <w:rFonts w:ascii="Times New Roman" w:hAnsi="Times New Roman" w:cs="Times New Roman"/>
                <w:bCs/>
                <w:sz w:val="26"/>
                <w:szCs w:val="26"/>
              </w:rPr>
            </w:pPr>
          </w:p>
          <w:p w14:paraId="15B72A28" w14:textId="27B07FE7" w:rsidR="007A2973" w:rsidRPr="00BC243D" w:rsidRDefault="007A2973" w:rsidP="00772304">
            <w:pPr>
              <w:rPr>
                <w:rFonts w:ascii="Times New Roman" w:hAnsi="Times New Roman" w:cs="Times New Roman"/>
                <w:bCs/>
                <w:sz w:val="26"/>
                <w:szCs w:val="26"/>
              </w:rPr>
            </w:pPr>
            <w:r w:rsidRPr="00BC243D">
              <w:rPr>
                <w:rFonts w:ascii="Times New Roman" w:hAnsi="Times New Roman" w:cs="Times New Roman"/>
                <w:bCs/>
                <w:sz w:val="26"/>
                <w:szCs w:val="26"/>
              </w:rPr>
              <w:t>Для прочих групп видов разрешенного использования – 50%</w:t>
            </w:r>
          </w:p>
        </w:tc>
        <w:tc>
          <w:tcPr>
            <w:tcW w:w="1842" w:type="dxa"/>
            <w:vMerge/>
          </w:tcPr>
          <w:p w14:paraId="2ED90E62" w14:textId="77777777" w:rsidR="007A2973" w:rsidRPr="00BC243D" w:rsidRDefault="007A2973" w:rsidP="005C2FA5">
            <w:pPr>
              <w:rPr>
                <w:rFonts w:ascii="Times New Roman" w:hAnsi="Times New Roman" w:cs="Times New Roman"/>
                <w:bCs/>
                <w:sz w:val="26"/>
                <w:szCs w:val="26"/>
              </w:rPr>
            </w:pPr>
          </w:p>
        </w:tc>
        <w:tc>
          <w:tcPr>
            <w:tcW w:w="1842" w:type="dxa"/>
            <w:vMerge w:val="restart"/>
          </w:tcPr>
          <w:p w14:paraId="580994E0" w14:textId="0C8C4F5D"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Не установлена</w:t>
            </w:r>
          </w:p>
        </w:tc>
        <w:tc>
          <w:tcPr>
            <w:tcW w:w="1985" w:type="dxa"/>
            <w:vMerge w:val="restart"/>
          </w:tcPr>
          <w:p w14:paraId="02A135F6" w14:textId="237FEC1C"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3 метра</w:t>
            </w:r>
          </w:p>
        </w:tc>
        <w:tc>
          <w:tcPr>
            <w:tcW w:w="1984" w:type="dxa"/>
            <w:vMerge w:val="restart"/>
          </w:tcPr>
          <w:p w14:paraId="7D9FD702" w14:textId="20054331"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 xml:space="preserve">Не допускается устройство односкатных кровель и кровель с </w:t>
            </w:r>
            <w:r w:rsidRPr="00BC243D">
              <w:rPr>
                <w:rFonts w:ascii="Times New Roman" w:hAnsi="Times New Roman" w:cs="Times New Roman"/>
                <w:bCs/>
                <w:sz w:val="26"/>
                <w:szCs w:val="26"/>
              </w:rPr>
              <w:lastRenderedPageBreak/>
              <w:t>переменным углом ската</w:t>
            </w:r>
          </w:p>
        </w:tc>
        <w:tc>
          <w:tcPr>
            <w:tcW w:w="1986" w:type="dxa"/>
            <w:vMerge/>
          </w:tcPr>
          <w:p w14:paraId="78087437" w14:textId="3A36741D" w:rsidR="007A2973" w:rsidRPr="00BC243D" w:rsidRDefault="007A2973" w:rsidP="005C2FA5">
            <w:pPr>
              <w:rPr>
                <w:rFonts w:ascii="Times New Roman" w:hAnsi="Times New Roman" w:cs="Times New Roman"/>
                <w:bCs/>
                <w:sz w:val="26"/>
                <w:szCs w:val="26"/>
              </w:rPr>
            </w:pPr>
          </w:p>
        </w:tc>
      </w:tr>
      <w:tr w:rsidR="007A2973" w:rsidRPr="00BC243D" w14:paraId="0EC6F007" w14:textId="77777777" w:rsidTr="00072740">
        <w:tc>
          <w:tcPr>
            <w:tcW w:w="1413" w:type="dxa"/>
          </w:tcPr>
          <w:p w14:paraId="1ECEFC16" w14:textId="5152F60E"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lastRenderedPageBreak/>
              <w:t>4-я городская территория</w:t>
            </w:r>
          </w:p>
        </w:tc>
        <w:tc>
          <w:tcPr>
            <w:tcW w:w="1559" w:type="dxa"/>
          </w:tcPr>
          <w:p w14:paraId="0E9D1D92" w14:textId="0883BBBB"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Не установлен</w:t>
            </w:r>
          </w:p>
        </w:tc>
        <w:tc>
          <w:tcPr>
            <w:tcW w:w="1843" w:type="dxa"/>
          </w:tcPr>
          <w:p w14:paraId="07F1AD54" w14:textId="09A95A9B"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установлена</w:t>
            </w:r>
          </w:p>
        </w:tc>
        <w:tc>
          <w:tcPr>
            <w:tcW w:w="1843" w:type="dxa"/>
          </w:tcPr>
          <w:p w14:paraId="5FBF083A" w14:textId="6DE1DF1A" w:rsidR="007A2973" w:rsidRPr="00BC243D" w:rsidRDefault="007A2973" w:rsidP="00CF03BE">
            <w:pPr>
              <w:rPr>
                <w:rFonts w:ascii="Times New Roman" w:hAnsi="Times New Roman" w:cs="Times New Roman"/>
                <w:bCs/>
                <w:sz w:val="26"/>
                <w:szCs w:val="26"/>
              </w:rPr>
            </w:pPr>
            <w:r w:rsidRPr="00BC243D">
              <w:rPr>
                <w:rFonts w:ascii="Times New Roman" w:hAnsi="Times New Roman" w:cs="Times New Roman"/>
                <w:bCs/>
                <w:sz w:val="26"/>
                <w:szCs w:val="26"/>
              </w:rPr>
              <w:t>Не установлен</w:t>
            </w:r>
          </w:p>
        </w:tc>
        <w:tc>
          <w:tcPr>
            <w:tcW w:w="1842" w:type="dxa"/>
            <w:vMerge/>
          </w:tcPr>
          <w:p w14:paraId="71C34192" w14:textId="4D062038" w:rsidR="007A2973" w:rsidRPr="00BC243D" w:rsidRDefault="007A2973" w:rsidP="005C2FA5">
            <w:pPr>
              <w:rPr>
                <w:rFonts w:ascii="Times New Roman" w:hAnsi="Times New Roman" w:cs="Times New Roman"/>
                <w:bCs/>
                <w:sz w:val="26"/>
                <w:szCs w:val="26"/>
              </w:rPr>
            </w:pPr>
          </w:p>
        </w:tc>
        <w:tc>
          <w:tcPr>
            <w:tcW w:w="1842" w:type="dxa"/>
            <w:vMerge/>
          </w:tcPr>
          <w:p w14:paraId="53EDF10D" w14:textId="1493FE37" w:rsidR="007A2973" w:rsidRPr="00BC243D" w:rsidRDefault="007A2973" w:rsidP="00E77242">
            <w:pPr>
              <w:rPr>
                <w:rFonts w:ascii="Times New Roman" w:hAnsi="Times New Roman" w:cs="Times New Roman"/>
                <w:bCs/>
                <w:sz w:val="26"/>
                <w:szCs w:val="26"/>
              </w:rPr>
            </w:pPr>
          </w:p>
        </w:tc>
        <w:tc>
          <w:tcPr>
            <w:tcW w:w="1985" w:type="dxa"/>
            <w:vMerge/>
          </w:tcPr>
          <w:p w14:paraId="6A455823" w14:textId="62F31BD7" w:rsidR="007A2973" w:rsidRPr="00BC243D" w:rsidRDefault="007A2973" w:rsidP="00E77242">
            <w:pPr>
              <w:rPr>
                <w:rFonts w:ascii="Times New Roman" w:hAnsi="Times New Roman" w:cs="Times New Roman"/>
                <w:bCs/>
                <w:sz w:val="26"/>
                <w:szCs w:val="26"/>
              </w:rPr>
            </w:pPr>
          </w:p>
        </w:tc>
        <w:tc>
          <w:tcPr>
            <w:tcW w:w="1984" w:type="dxa"/>
            <w:vMerge/>
          </w:tcPr>
          <w:p w14:paraId="01531D72" w14:textId="1F9486D4" w:rsidR="007A2973" w:rsidRPr="00BC243D" w:rsidRDefault="007A2973" w:rsidP="00E77242">
            <w:pPr>
              <w:rPr>
                <w:rFonts w:ascii="Times New Roman" w:hAnsi="Times New Roman" w:cs="Times New Roman"/>
                <w:bCs/>
                <w:sz w:val="26"/>
                <w:szCs w:val="26"/>
              </w:rPr>
            </w:pPr>
          </w:p>
        </w:tc>
        <w:tc>
          <w:tcPr>
            <w:tcW w:w="1986" w:type="dxa"/>
            <w:vMerge/>
          </w:tcPr>
          <w:p w14:paraId="6C9D5303" w14:textId="470CCD89" w:rsidR="007A2973" w:rsidRPr="00BC243D" w:rsidRDefault="007A2973" w:rsidP="005C2FA5">
            <w:pPr>
              <w:rPr>
                <w:rFonts w:ascii="Times New Roman" w:hAnsi="Times New Roman" w:cs="Times New Roman"/>
                <w:bCs/>
                <w:sz w:val="26"/>
                <w:szCs w:val="26"/>
              </w:rPr>
            </w:pPr>
          </w:p>
        </w:tc>
      </w:tr>
      <w:tr w:rsidR="007A2973" w:rsidRPr="00BC243D" w14:paraId="40296C37" w14:textId="77777777" w:rsidTr="00072740">
        <w:tc>
          <w:tcPr>
            <w:tcW w:w="1413" w:type="dxa"/>
          </w:tcPr>
          <w:p w14:paraId="0E351FF0" w14:textId="76B65CD6"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5-я городская территория</w:t>
            </w:r>
          </w:p>
        </w:tc>
        <w:tc>
          <w:tcPr>
            <w:tcW w:w="1559" w:type="dxa"/>
          </w:tcPr>
          <w:p w14:paraId="2716F8D4" w14:textId="30F1602D"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6 метров, либо в соответствии со сложившейся линией застройки</w:t>
            </w:r>
          </w:p>
        </w:tc>
        <w:tc>
          <w:tcPr>
            <w:tcW w:w="1843" w:type="dxa"/>
            <w:vMerge w:val="restart"/>
          </w:tcPr>
          <w:p w14:paraId="3754B129" w14:textId="659BAA05"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100 метров</w:t>
            </w:r>
          </w:p>
        </w:tc>
        <w:tc>
          <w:tcPr>
            <w:tcW w:w="1843" w:type="dxa"/>
            <w:vMerge w:val="restart"/>
          </w:tcPr>
          <w:p w14:paraId="1426B702" w14:textId="77777777" w:rsidR="007A2973" w:rsidRPr="00BC243D" w:rsidRDefault="007A2973" w:rsidP="00772304">
            <w:pPr>
              <w:rPr>
                <w:rFonts w:ascii="Times New Roman" w:hAnsi="Times New Roman" w:cs="Times New Roman"/>
                <w:bCs/>
                <w:sz w:val="26"/>
                <w:szCs w:val="26"/>
              </w:rPr>
            </w:pPr>
            <w:r w:rsidRPr="00BC243D">
              <w:rPr>
                <w:rFonts w:ascii="Times New Roman" w:hAnsi="Times New Roman" w:cs="Times New Roman"/>
                <w:bCs/>
                <w:sz w:val="26"/>
                <w:szCs w:val="26"/>
              </w:rPr>
              <w:t>Для группы видов разрешенного использования №1 – 80%;</w:t>
            </w:r>
          </w:p>
          <w:p w14:paraId="2C478E93" w14:textId="77777777" w:rsidR="007A2973" w:rsidRPr="00BC243D" w:rsidRDefault="007A2973" w:rsidP="00772304">
            <w:pPr>
              <w:rPr>
                <w:rFonts w:ascii="Times New Roman" w:hAnsi="Times New Roman" w:cs="Times New Roman"/>
                <w:bCs/>
                <w:sz w:val="26"/>
                <w:szCs w:val="26"/>
              </w:rPr>
            </w:pPr>
          </w:p>
          <w:p w14:paraId="471D4B0F" w14:textId="50355A22" w:rsidR="007A2973" w:rsidRPr="00BC243D" w:rsidRDefault="007A2973" w:rsidP="00772304">
            <w:pPr>
              <w:rPr>
                <w:rFonts w:ascii="Times New Roman" w:hAnsi="Times New Roman" w:cs="Times New Roman"/>
                <w:bCs/>
                <w:sz w:val="26"/>
                <w:szCs w:val="26"/>
              </w:rPr>
            </w:pPr>
            <w:r w:rsidRPr="00BC243D">
              <w:rPr>
                <w:rFonts w:ascii="Times New Roman" w:hAnsi="Times New Roman" w:cs="Times New Roman"/>
                <w:bCs/>
                <w:sz w:val="26"/>
                <w:szCs w:val="26"/>
              </w:rPr>
              <w:t>Для прочих групп видов разрешенного использования – 50%</w:t>
            </w:r>
          </w:p>
        </w:tc>
        <w:tc>
          <w:tcPr>
            <w:tcW w:w="1842" w:type="dxa"/>
            <w:vMerge/>
          </w:tcPr>
          <w:p w14:paraId="49D55E22" w14:textId="77777777" w:rsidR="007A2973" w:rsidRPr="00BC243D" w:rsidRDefault="007A2973" w:rsidP="00E77242">
            <w:pPr>
              <w:rPr>
                <w:rFonts w:ascii="Times New Roman" w:hAnsi="Times New Roman" w:cs="Times New Roman"/>
                <w:bCs/>
                <w:sz w:val="26"/>
                <w:szCs w:val="26"/>
              </w:rPr>
            </w:pPr>
          </w:p>
        </w:tc>
        <w:tc>
          <w:tcPr>
            <w:tcW w:w="1842" w:type="dxa"/>
            <w:vMerge/>
          </w:tcPr>
          <w:p w14:paraId="19891678" w14:textId="77777777" w:rsidR="007A2973" w:rsidRPr="00BC243D" w:rsidRDefault="007A2973" w:rsidP="00E77242">
            <w:pPr>
              <w:rPr>
                <w:rFonts w:ascii="Times New Roman" w:hAnsi="Times New Roman" w:cs="Times New Roman"/>
                <w:bCs/>
                <w:sz w:val="26"/>
                <w:szCs w:val="26"/>
              </w:rPr>
            </w:pPr>
          </w:p>
        </w:tc>
        <w:tc>
          <w:tcPr>
            <w:tcW w:w="1985" w:type="dxa"/>
            <w:vMerge/>
          </w:tcPr>
          <w:p w14:paraId="3B2FC473" w14:textId="77777777" w:rsidR="007A2973" w:rsidRPr="00BC243D" w:rsidRDefault="007A2973" w:rsidP="00E77242">
            <w:pPr>
              <w:rPr>
                <w:rFonts w:ascii="Times New Roman" w:hAnsi="Times New Roman" w:cs="Times New Roman"/>
                <w:bCs/>
                <w:sz w:val="26"/>
                <w:szCs w:val="26"/>
              </w:rPr>
            </w:pPr>
          </w:p>
        </w:tc>
        <w:tc>
          <w:tcPr>
            <w:tcW w:w="1984" w:type="dxa"/>
            <w:vMerge/>
          </w:tcPr>
          <w:p w14:paraId="329034DD" w14:textId="77777777" w:rsidR="007A2973" w:rsidRPr="00BC243D" w:rsidRDefault="007A2973" w:rsidP="005C2FA5">
            <w:pPr>
              <w:rPr>
                <w:rFonts w:ascii="Times New Roman" w:hAnsi="Times New Roman" w:cs="Times New Roman"/>
                <w:bCs/>
                <w:sz w:val="26"/>
                <w:szCs w:val="26"/>
              </w:rPr>
            </w:pPr>
          </w:p>
        </w:tc>
        <w:tc>
          <w:tcPr>
            <w:tcW w:w="1986" w:type="dxa"/>
            <w:vMerge/>
          </w:tcPr>
          <w:p w14:paraId="6148C7E4" w14:textId="32301F04" w:rsidR="007A2973" w:rsidRPr="00BC243D" w:rsidRDefault="007A2973" w:rsidP="005C2FA5">
            <w:pPr>
              <w:rPr>
                <w:rFonts w:ascii="Times New Roman" w:hAnsi="Times New Roman" w:cs="Times New Roman"/>
                <w:bCs/>
                <w:sz w:val="26"/>
                <w:szCs w:val="26"/>
              </w:rPr>
            </w:pPr>
          </w:p>
        </w:tc>
      </w:tr>
      <w:tr w:rsidR="007A2973" w:rsidRPr="00BC243D" w14:paraId="24BC56F6" w14:textId="77777777" w:rsidTr="00072740">
        <w:tc>
          <w:tcPr>
            <w:tcW w:w="1413" w:type="dxa"/>
          </w:tcPr>
          <w:p w14:paraId="71B97349" w14:textId="4D147135" w:rsidR="007A2973"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6-я городская территория</w:t>
            </w:r>
          </w:p>
        </w:tc>
        <w:tc>
          <w:tcPr>
            <w:tcW w:w="1559" w:type="dxa"/>
            <w:vMerge w:val="restart"/>
          </w:tcPr>
          <w:p w14:paraId="7288BDDD" w14:textId="47D819A2" w:rsidR="007A2973" w:rsidRPr="00BC243D" w:rsidRDefault="007A2973" w:rsidP="005C2FA5">
            <w:pPr>
              <w:rPr>
                <w:rFonts w:ascii="Times New Roman" w:hAnsi="Times New Roman" w:cs="Times New Roman"/>
                <w:bCs/>
                <w:sz w:val="26"/>
                <w:szCs w:val="26"/>
              </w:rPr>
            </w:pPr>
            <w:r w:rsidRPr="00BC243D">
              <w:rPr>
                <w:rFonts w:ascii="Times New Roman" w:hAnsi="Times New Roman" w:cs="Times New Roman"/>
                <w:bCs/>
                <w:sz w:val="26"/>
                <w:szCs w:val="26"/>
              </w:rPr>
              <w:t>Не установлен</w:t>
            </w:r>
          </w:p>
        </w:tc>
        <w:tc>
          <w:tcPr>
            <w:tcW w:w="1843" w:type="dxa"/>
            <w:vMerge/>
          </w:tcPr>
          <w:p w14:paraId="02E8BB5A" w14:textId="046E083E" w:rsidR="007A2973" w:rsidRPr="00BC243D" w:rsidRDefault="007A2973" w:rsidP="005C2FA5">
            <w:pPr>
              <w:rPr>
                <w:rFonts w:ascii="Times New Roman" w:hAnsi="Times New Roman" w:cs="Times New Roman"/>
                <w:bCs/>
                <w:sz w:val="26"/>
                <w:szCs w:val="26"/>
              </w:rPr>
            </w:pPr>
          </w:p>
        </w:tc>
        <w:tc>
          <w:tcPr>
            <w:tcW w:w="1843" w:type="dxa"/>
            <w:vMerge/>
          </w:tcPr>
          <w:p w14:paraId="35682D1C" w14:textId="3B888CC2" w:rsidR="007A2973" w:rsidRPr="00BC243D" w:rsidRDefault="007A2973" w:rsidP="005C2FA5">
            <w:pPr>
              <w:rPr>
                <w:rFonts w:ascii="Times New Roman" w:hAnsi="Times New Roman" w:cs="Times New Roman"/>
                <w:bCs/>
                <w:sz w:val="26"/>
                <w:szCs w:val="26"/>
              </w:rPr>
            </w:pPr>
          </w:p>
        </w:tc>
        <w:tc>
          <w:tcPr>
            <w:tcW w:w="1842" w:type="dxa"/>
            <w:vMerge/>
          </w:tcPr>
          <w:p w14:paraId="7897549A" w14:textId="062F9CEB" w:rsidR="007A2973" w:rsidRPr="00BC243D" w:rsidRDefault="007A2973" w:rsidP="00E77242">
            <w:pPr>
              <w:rPr>
                <w:rFonts w:ascii="Times New Roman" w:hAnsi="Times New Roman" w:cs="Times New Roman"/>
                <w:bCs/>
                <w:sz w:val="26"/>
                <w:szCs w:val="26"/>
              </w:rPr>
            </w:pPr>
          </w:p>
        </w:tc>
        <w:tc>
          <w:tcPr>
            <w:tcW w:w="1842" w:type="dxa"/>
            <w:vMerge/>
          </w:tcPr>
          <w:p w14:paraId="60958916" w14:textId="77777777" w:rsidR="007A2973" w:rsidRPr="00BC243D" w:rsidRDefault="007A2973" w:rsidP="00E77242">
            <w:pPr>
              <w:rPr>
                <w:rFonts w:ascii="Times New Roman" w:hAnsi="Times New Roman" w:cs="Times New Roman"/>
                <w:bCs/>
                <w:sz w:val="26"/>
                <w:szCs w:val="26"/>
              </w:rPr>
            </w:pPr>
          </w:p>
        </w:tc>
        <w:tc>
          <w:tcPr>
            <w:tcW w:w="1985" w:type="dxa"/>
            <w:vMerge/>
          </w:tcPr>
          <w:p w14:paraId="63B8F59E" w14:textId="77777777" w:rsidR="007A2973" w:rsidRPr="00BC243D" w:rsidRDefault="007A2973" w:rsidP="00E77242">
            <w:pPr>
              <w:rPr>
                <w:rFonts w:ascii="Times New Roman" w:hAnsi="Times New Roman" w:cs="Times New Roman"/>
                <w:bCs/>
                <w:sz w:val="26"/>
                <w:szCs w:val="26"/>
              </w:rPr>
            </w:pPr>
          </w:p>
        </w:tc>
        <w:tc>
          <w:tcPr>
            <w:tcW w:w="1984" w:type="dxa"/>
            <w:vMerge/>
          </w:tcPr>
          <w:p w14:paraId="49B3AC6D" w14:textId="7A7EB1E2" w:rsidR="007A2973" w:rsidRPr="00BC243D" w:rsidRDefault="007A2973" w:rsidP="005C2FA5">
            <w:pPr>
              <w:rPr>
                <w:rFonts w:ascii="Times New Roman" w:hAnsi="Times New Roman" w:cs="Times New Roman"/>
                <w:bCs/>
                <w:sz w:val="26"/>
                <w:szCs w:val="26"/>
              </w:rPr>
            </w:pPr>
          </w:p>
        </w:tc>
        <w:tc>
          <w:tcPr>
            <w:tcW w:w="1986" w:type="dxa"/>
            <w:vMerge/>
          </w:tcPr>
          <w:p w14:paraId="0CEABF5F" w14:textId="335165AD" w:rsidR="007A2973" w:rsidRPr="00BC243D" w:rsidRDefault="007A2973" w:rsidP="005C2FA5">
            <w:pPr>
              <w:rPr>
                <w:rFonts w:ascii="Times New Roman" w:hAnsi="Times New Roman" w:cs="Times New Roman"/>
                <w:bCs/>
                <w:sz w:val="26"/>
                <w:szCs w:val="26"/>
              </w:rPr>
            </w:pPr>
          </w:p>
        </w:tc>
      </w:tr>
      <w:tr w:rsidR="00E44C16" w:rsidRPr="00BC243D" w14:paraId="50095561" w14:textId="77777777" w:rsidTr="00072740">
        <w:tc>
          <w:tcPr>
            <w:tcW w:w="1413" w:type="dxa"/>
          </w:tcPr>
          <w:p w14:paraId="6DCB3303" w14:textId="2447D4A6" w:rsidR="00E44C16" w:rsidRPr="00BC243D" w:rsidRDefault="00E44C16" w:rsidP="00E77242">
            <w:pPr>
              <w:rPr>
                <w:rFonts w:ascii="Times New Roman" w:hAnsi="Times New Roman" w:cs="Times New Roman"/>
                <w:bCs/>
                <w:sz w:val="26"/>
                <w:szCs w:val="26"/>
              </w:rPr>
            </w:pPr>
            <w:r w:rsidRPr="00BC243D">
              <w:rPr>
                <w:rFonts w:ascii="Times New Roman" w:hAnsi="Times New Roman" w:cs="Times New Roman"/>
                <w:bCs/>
                <w:sz w:val="26"/>
                <w:szCs w:val="26"/>
              </w:rPr>
              <w:t>7-я городская территория</w:t>
            </w:r>
          </w:p>
        </w:tc>
        <w:tc>
          <w:tcPr>
            <w:tcW w:w="1559" w:type="dxa"/>
            <w:vMerge/>
          </w:tcPr>
          <w:p w14:paraId="363BC24B" w14:textId="347796A3" w:rsidR="00E44C16" w:rsidRPr="00BC243D" w:rsidRDefault="00E44C16" w:rsidP="00E77242">
            <w:pPr>
              <w:rPr>
                <w:rFonts w:ascii="Times New Roman" w:hAnsi="Times New Roman" w:cs="Times New Roman"/>
                <w:bCs/>
                <w:sz w:val="26"/>
                <w:szCs w:val="26"/>
              </w:rPr>
            </w:pPr>
          </w:p>
        </w:tc>
        <w:tc>
          <w:tcPr>
            <w:tcW w:w="1843" w:type="dxa"/>
          </w:tcPr>
          <w:p w14:paraId="713675FE" w14:textId="553A2446" w:rsidR="00E44C16" w:rsidRPr="00BC243D" w:rsidRDefault="00E44C16"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установлена</w:t>
            </w:r>
          </w:p>
        </w:tc>
        <w:tc>
          <w:tcPr>
            <w:tcW w:w="1843" w:type="dxa"/>
          </w:tcPr>
          <w:p w14:paraId="5363FACE" w14:textId="12F94E41" w:rsidR="00E44C16" w:rsidRPr="00BC243D" w:rsidRDefault="00E44C16"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w:t>
            </w:r>
          </w:p>
        </w:tc>
        <w:tc>
          <w:tcPr>
            <w:tcW w:w="1842" w:type="dxa"/>
          </w:tcPr>
          <w:p w14:paraId="1A64D9DD" w14:textId="1BE1C166" w:rsidR="00E44C16" w:rsidRPr="00BC243D" w:rsidRDefault="00E44C16"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установлена</w:t>
            </w:r>
          </w:p>
        </w:tc>
        <w:tc>
          <w:tcPr>
            <w:tcW w:w="1842" w:type="dxa"/>
            <w:vMerge/>
          </w:tcPr>
          <w:p w14:paraId="319E3F42" w14:textId="6AB77087" w:rsidR="00E44C16" w:rsidRPr="00BC243D" w:rsidRDefault="00E44C16" w:rsidP="00E77242">
            <w:pPr>
              <w:rPr>
                <w:rFonts w:ascii="Times New Roman" w:hAnsi="Times New Roman" w:cs="Times New Roman"/>
                <w:bCs/>
                <w:sz w:val="26"/>
                <w:szCs w:val="26"/>
              </w:rPr>
            </w:pPr>
          </w:p>
        </w:tc>
        <w:tc>
          <w:tcPr>
            <w:tcW w:w="1985" w:type="dxa"/>
          </w:tcPr>
          <w:p w14:paraId="1EED8638" w14:textId="04C48A4A" w:rsidR="00E44C16" w:rsidRPr="00BC243D" w:rsidRDefault="00E44C16"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установлена</w:t>
            </w:r>
          </w:p>
        </w:tc>
        <w:tc>
          <w:tcPr>
            <w:tcW w:w="1984" w:type="dxa"/>
          </w:tcPr>
          <w:p w14:paraId="1942D183" w14:textId="321F6BFE" w:rsidR="00E44C16" w:rsidRPr="00BC243D" w:rsidRDefault="00E160DC"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w:t>
            </w:r>
          </w:p>
        </w:tc>
        <w:tc>
          <w:tcPr>
            <w:tcW w:w="1986" w:type="dxa"/>
          </w:tcPr>
          <w:p w14:paraId="336C46CA" w14:textId="6AEA4D57" w:rsidR="00E44C16" w:rsidRPr="00BC243D" w:rsidRDefault="007A2973" w:rsidP="00E77242">
            <w:pPr>
              <w:rPr>
                <w:rFonts w:ascii="Times New Roman" w:hAnsi="Times New Roman" w:cs="Times New Roman"/>
                <w:bCs/>
                <w:sz w:val="26"/>
                <w:szCs w:val="26"/>
              </w:rPr>
            </w:pPr>
            <w:r w:rsidRPr="00BC243D">
              <w:rPr>
                <w:rFonts w:ascii="Times New Roman" w:hAnsi="Times New Roman" w:cs="Times New Roman"/>
                <w:bCs/>
                <w:sz w:val="26"/>
                <w:szCs w:val="26"/>
              </w:rPr>
              <w:t>Не установлены</w:t>
            </w:r>
          </w:p>
        </w:tc>
      </w:tr>
    </w:tbl>
    <w:p w14:paraId="2D511CCC" w14:textId="41ECE839" w:rsidR="009C527D" w:rsidRPr="007F131B" w:rsidRDefault="009C527D" w:rsidP="00387AD1">
      <w:pPr>
        <w:tabs>
          <w:tab w:val="left" w:pos="943"/>
        </w:tabs>
        <w:spacing w:line="276" w:lineRule="auto"/>
        <w:ind w:right="104"/>
        <w:jc w:val="both"/>
        <w:rPr>
          <w:rFonts w:ascii="Times New Roman" w:hAnsi="Times New Roman" w:cs="Times New Roman"/>
          <w:sz w:val="24"/>
          <w:szCs w:val="24"/>
        </w:rPr>
        <w:sectPr w:rsidR="009C527D" w:rsidRPr="007F131B" w:rsidSect="009C527D">
          <w:pgSz w:w="16840" w:h="11910" w:orient="landscape"/>
          <w:pgMar w:top="1520" w:right="1080" w:bottom="740" w:left="280" w:header="720" w:footer="720" w:gutter="0"/>
          <w:cols w:space="720"/>
          <w:docGrid w:linePitch="299"/>
        </w:sectPr>
      </w:pPr>
    </w:p>
    <w:p w14:paraId="5D9D110E" w14:textId="5FAB20E4" w:rsidR="00CF496C" w:rsidRPr="00BC243D" w:rsidRDefault="00CF496C" w:rsidP="00BC243D">
      <w:pPr>
        <w:pStyle w:val="3"/>
        <w:spacing w:before="0" w:line="360" w:lineRule="auto"/>
        <w:ind w:firstLine="709"/>
        <w:rPr>
          <w:sz w:val="26"/>
          <w:szCs w:val="26"/>
        </w:rPr>
      </w:pPr>
      <w:bookmarkStart w:id="63" w:name="_Toc225266859"/>
      <w:r w:rsidRPr="00BC243D">
        <w:rPr>
          <w:sz w:val="26"/>
          <w:szCs w:val="26"/>
        </w:rPr>
        <w:lastRenderedPageBreak/>
        <w:t xml:space="preserve">Статья </w:t>
      </w:r>
      <w:r w:rsidR="006A227B" w:rsidRPr="00BC243D">
        <w:rPr>
          <w:sz w:val="26"/>
          <w:szCs w:val="26"/>
        </w:rPr>
        <w:t>5</w:t>
      </w:r>
      <w:r w:rsidR="00C61E95" w:rsidRPr="00BC243D">
        <w:rPr>
          <w:sz w:val="26"/>
          <w:szCs w:val="26"/>
        </w:rPr>
        <w:t>2</w:t>
      </w:r>
      <w:r w:rsidRPr="00BC243D">
        <w:rPr>
          <w:sz w:val="26"/>
          <w:szCs w:val="26"/>
        </w:rPr>
        <w:t>. Требования к архитектурно-стилистическим характеристикам объектов капитального строительства</w:t>
      </w:r>
      <w:bookmarkEnd w:id="63"/>
    </w:p>
    <w:p w14:paraId="72BE5FF8" w14:textId="785BF312" w:rsidR="000F087A" w:rsidRPr="00BC243D" w:rsidRDefault="00BB67DB" w:rsidP="00BC243D">
      <w:pPr>
        <w:tabs>
          <w:tab w:val="left" w:pos="943"/>
        </w:tabs>
        <w:spacing w:line="360" w:lineRule="auto"/>
        <w:ind w:firstLine="709"/>
        <w:jc w:val="both"/>
        <w:rPr>
          <w:rFonts w:ascii="Times New Roman" w:hAnsi="Times New Roman" w:cs="Times New Roman"/>
          <w:sz w:val="26"/>
          <w:szCs w:val="26"/>
        </w:rPr>
      </w:pPr>
      <w:r w:rsidRPr="00BC243D">
        <w:rPr>
          <w:rFonts w:ascii="Times New Roman" w:hAnsi="Times New Roman" w:cs="Times New Roman"/>
          <w:sz w:val="26"/>
          <w:szCs w:val="26"/>
        </w:rPr>
        <w:t>1</w:t>
      </w:r>
      <w:r w:rsidR="000F087A" w:rsidRPr="00BC243D">
        <w:rPr>
          <w:rFonts w:ascii="Times New Roman" w:hAnsi="Times New Roman" w:cs="Times New Roman"/>
          <w:sz w:val="26"/>
          <w:szCs w:val="26"/>
        </w:rPr>
        <w:t xml:space="preserve">. </w:t>
      </w:r>
      <w:r w:rsidR="00BC243D" w:rsidRPr="00BC243D">
        <w:rPr>
          <w:rFonts w:ascii="Times New Roman" w:hAnsi="Times New Roman" w:cs="Times New Roman"/>
          <w:sz w:val="26"/>
          <w:szCs w:val="26"/>
        </w:rPr>
        <w:t>Требования к архитектурно-стилистическим характеристикам объектов капитального строительства</w:t>
      </w:r>
      <w:r w:rsidR="001B4786" w:rsidRPr="00BC243D">
        <w:rPr>
          <w:rFonts w:ascii="Times New Roman" w:hAnsi="Times New Roman" w:cs="Times New Roman"/>
          <w:sz w:val="26"/>
          <w:szCs w:val="26"/>
        </w:rPr>
        <w:t xml:space="preserve"> сводятся к следующим</w:t>
      </w:r>
      <w:r w:rsidR="000F087A" w:rsidRPr="00BC243D">
        <w:rPr>
          <w:rFonts w:ascii="Times New Roman" w:hAnsi="Times New Roman" w:cs="Times New Roman"/>
          <w:sz w:val="26"/>
          <w:szCs w:val="26"/>
        </w:rPr>
        <w:t>:</w:t>
      </w:r>
    </w:p>
    <w:p w14:paraId="67A5A16A" w14:textId="77777777" w:rsidR="000F087A" w:rsidRPr="007F131B" w:rsidRDefault="000F087A" w:rsidP="006D6B8A">
      <w:pPr>
        <w:tabs>
          <w:tab w:val="left" w:pos="943"/>
        </w:tabs>
        <w:spacing w:line="276" w:lineRule="auto"/>
        <w:ind w:right="104"/>
        <w:jc w:val="both"/>
        <w:rPr>
          <w:rFonts w:ascii="Times New Roman" w:hAnsi="Times New Roman" w:cs="Times New Roman"/>
          <w:sz w:val="24"/>
          <w:szCs w:val="24"/>
        </w:rPr>
      </w:pPr>
    </w:p>
    <w:p w14:paraId="0E539A36" w14:textId="77777777" w:rsidR="000F087A" w:rsidRPr="007F131B" w:rsidRDefault="000F087A" w:rsidP="006D6B8A">
      <w:pPr>
        <w:tabs>
          <w:tab w:val="left" w:pos="943"/>
        </w:tabs>
        <w:spacing w:line="276" w:lineRule="auto"/>
        <w:ind w:right="104"/>
        <w:jc w:val="both"/>
        <w:rPr>
          <w:rFonts w:ascii="Times New Roman" w:hAnsi="Times New Roman" w:cs="Times New Roman"/>
          <w:sz w:val="24"/>
          <w:szCs w:val="24"/>
        </w:rPr>
      </w:pPr>
    </w:p>
    <w:p w14:paraId="1D3F552D" w14:textId="53BC2289" w:rsidR="000F087A" w:rsidRPr="007F131B" w:rsidRDefault="000F087A" w:rsidP="006D6B8A">
      <w:pPr>
        <w:tabs>
          <w:tab w:val="left" w:pos="943"/>
        </w:tabs>
        <w:spacing w:line="276" w:lineRule="auto"/>
        <w:ind w:right="104"/>
        <w:jc w:val="both"/>
        <w:rPr>
          <w:rFonts w:ascii="Times New Roman" w:hAnsi="Times New Roman" w:cs="Times New Roman"/>
          <w:sz w:val="24"/>
          <w:szCs w:val="24"/>
        </w:rPr>
        <w:sectPr w:rsidR="000F087A" w:rsidRPr="007F131B" w:rsidSect="00914FA9">
          <w:pgSz w:w="11910" w:h="16840"/>
          <w:pgMar w:top="1080" w:right="740" w:bottom="280" w:left="1520" w:header="720" w:footer="720" w:gutter="0"/>
          <w:cols w:space="720"/>
          <w:docGrid w:linePitch="299"/>
        </w:sectPr>
      </w:pPr>
    </w:p>
    <w:tbl>
      <w:tblPr>
        <w:tblStyle w:val="a6"/>
        <w:tblpPr w:leftFromText="180" w:rightFromText="180" w:vertAnchor="page" w:horzAnchor="page" w:tblpX="161" w:tblpY="761"/>
        <w:tblW w:w="16297" w:type="dxa"/>
        <w:tblLayout w:type="fixed"/>
        <w:tblLook w:val="04A0" w:firstRow="1" w:lastRow="0" w:firstColumn="1" w:lastColumn="0" w:noHBand="0" w:noVBand="1"/>
      </w:tblPr>
      <w:tblGrid>
        <w:gridCol w:w="1413"/>
        <w:gridCol w:w="1559"/>
        <w:gridCol w:w="1701"/>
        <w:gridCol w:w="1559"/>
        <w:gridCol w:w="1843"/>
        <w:gridCol w:w="1843"/>
        <w:gridCol w:w="2268"/>
        <w:gridCol w:w="1701"/>
        <w:gridCol w:w="2410"/>
      </w:tblGrid>
      <w:tr w:rsidR="00F038C5" w:rsidRPr="004A1CF4" w14:paraId="4BF5666B" w14:textId="0230B4C4" w:rsidTr="009563ED">
        <w:tc>
          <w:tcPr>
            <w:tcW w:w="1413" w:type="dxa"/>
          </w:tcPr>
          <w:p w14:paraId="4743D799" w14:textId="77777777" w:rsidR="00F038C5" w:rsidRPr="004A1CF4" w:rsidRDefault="00F038C5" w:rsidP="00F038C5">
            <w:pPr>
              <w:rPr>
                <w:rFonts w:ascii="Times New Roman" w:hAnsi="Times New Roman" w:cs="Times New Roman"/>
                <w:bCs/>
                <w:sz w:val="26"/>
                <w:szCs w:val="26"/>
              </w:rPr>
            </w:pPr>
            <w:r w:rsidRPr="004A1CF4">
              <w:rPr>
                <w:rFonts w:ascii="Times New Roman" w:hAnsi="Times New Roman" w:cs="Times New Roman"/>
                <w:bCs/>
                <w:sz w:val="26"/>
                <w:szCs w:val="26"/>
              </w:rPr>
              <w:lastRenderedPageBreak/>
              <w:t>Территория действия требований к архитектурно-градостроительному облику объекта капитального строительства</w:t>
            </w:r>
          </w:p>
        </w:tc>
        <w:tc>
          <w:tcPr>
            <w:tcW w:w="1559" w:type="dxa"/>
          </w:tcPr>
          <w:p w14:paraId="10B2D3AA" w14:textId="4E2E618A" w:rsidR="00F038C5" w:rsidRPr="004A1CF4" w:rsidRDefault="00F038C5" w:rsidP="006B5358">
            <w:pPr>
              <w:rPr>
                <w:rFonts w:ascii="Times New Roman" w:hAnsi="Times New Roman" w:cs="Times New Roman"/>
                <w:bCs/>
                <w:sz w:val="26"/>
                <w:szCs w:val="26"/>
                <w:lang w:val="en-US"/>
              </w:rPr>
            </w:pPr>
            <w:r w:rsidRPr="004A1CF4">
              <w:rPr>
                <w:rFonts w:ascii="Times New Roman" w:hAnsi="Times New Roman" w:cs="Times New Roman"/>
                <w:bCs/>
                <w:sz w:val="26"/>
                <w:szCs w:val="26"/>
              </w:rPr>
              <w:t>Предельная высота оконных проемов</w:t>
            </w:r>
            <w:r w:rsidR="00B35449" w:rsidRPr="004A1CF4">
              <w:rPr>
                <w:rFonts w:ascii="Times New Roman" w:hAnsi="Times New Roman" w:cs="Times New Roman"/>
                <w:bCs/>
                <w:sz w:val="26"/>
                <w:szCs w:val="26"/>
              </w:rPr>
              <w:t xml:space="preserve"> </w:t>
            </w:r>
            <w:r w:rsidR="00B35449" w:rsidRPr="004A1CF4">
              <w:rPr>
                <w:rFonts w:ascii="Times New Roman" w:hAnsi="Times New Roman" w:cs="Times New Roman"/>
                <w:bCs/>
                <w:sz w:val="26"/>
                <w:szCs w:val="26"/>
                <w:lang w:val="en-US"/>
              </w:rPr>
              <w:t>&lt;</w:t>
            </w:r>
            <w:r w:rsidR="006B5358">
              <w:rPr>
                <w:rFonts w:ascii="Times New Roman" w:hAnsi="Times New Roman" w:cs="Times New Roman"/>
                <w:bCs/>
                <w:sz w:val="26"/>
                <w:szCs w:val="26"/>
              </w:rPr>
              <w:t>1</w:t>
            </w:r>
            <w:r w:rsidR="00B35449" w:rsidRPr="004A1CF4">
              <w:rPr>
                <w:rFonts w:ascii="Times New Roman" w:hAnsi="Times New Roman" w:cs="Times New Roman"/>
                <w:bCs/>
                <w:sz w:val="26"/>
                <w:szCs w:val="26"/>
                <w:lang w:val="en-US"/>
              </w:rPr>
              <w:t>&gt;</w:t>
            </w:r>
          </w:p>
        </w:tc>
        <w:tc>
          <w:tcPr>
            <w:tcW w:w="1701" w:type="dxa"/>
          </w:tcPr>
          <w:p w14:paraId="376ED462" w14:textId="706E4ABF" w:rsidR="00F038C5" w:rsidRPr="004A1CF4" w:rsidRDefault="00F038C5" w:rsidP="006B5358">
            <w:pPr>
              <w:rPr>
                <w:rFonts w:ascii="Times New Roman" w:hAnsi="Times New Roman" w:cs="Times New Roman"/>
                <w:bCs/>
                <w:sz w:val="26"/>
                <w:szCs w:val="26"/>
                <w:lang w:val="en-US"/>
              </w:rPr>
            </w:pPr>
            <w:r w:rsidRPr="004A1CF4">
              <w:rPr>
                <w:rFonts w:ascii="Times New Roman" w:hAnsi="Times New Roman" w:cs="Times New Roman"/>
                <w:bCs/>
                <w:sz w:val="26"/>
                <w:szCs w:val="26"/>
              </w:rPr>
              <w:t>Предельная ширина оконных проемов</w:t>
            </w:r>
            <w:r w:rsidR="00B35449" w:rsidRPr="004A1CF4">
              <w:rPr>
                <w:rFonts w:ascii="Times New Roman" w:hAnsi="Times New Roman" w:cs="Times New Roman"/>
                <w:bCs/>
                <w:sz w:val="26"/>
                <w:szCs w:val="26"/>
                <w:lang w:val="en-US"/>
              </w:rPr>
              <w:t xml:space="preserve"> &lt;</w:t>
            </w:r>
            <w:r w:rsidR="006B5358">
              <w:rPr>
                <w:rFonts w:ascii="Times New Roman" w:hAnsi="Times New Roman" w:cs="Times New Roman"/>
                <w:bCs/>
                <w:sz w:val="26"/>
                <w:szCs w:val="26"/>
              </w:rPr>
              <w:t>1</w:t>
            </w:r>
            <w:r w:rsidR="00B35449" w:rsidRPr="004A1CF4">
              <w:rPr>
                <w:rFonts w:ascii="Times New Roman" w:hAnsi="Times New Roman" w:cs="Times New Roman"/>
                <w:bCs/>
                <w:sz w:val="26"/>
                <w:szCs w:val="26"/>
                <w:lang w:val="en-US"/>
              </w:rPr>
              <w:t>&gt;</w:t>
            </w:r>
          </w:p>
        </w:tc>
        <w:tc>
          <w:tcPr>
            <w:tcW w:w="1559" w:type="dxa"/>
          </w:tcPr>
          <w:p w14:paraId="31D69336" w14:textId="2D1BF25C" w:rsidR="00F038C5" w:rsidRPr="004A1CF4" w:rsidRDefault="00FD088C" w:rsidP="006B5358">
            <w:pPr>
              <w:rPr>
                <w:rFonts w:ascii="Times New Roman" w:hAnsi="Times New Roman" w:cs="Times New Roman"/>
                <w:b/>
                <w:sz w:val="26"/>
                <w:szCs w:val="26"/>
                <w:lang w:val="en-US"/>
              </w:rPr>
            </w:pPr>
            <w:r w:rsidRPr="004A1CF4">
              <w:rPr>
                <w:rFonts w:ascii="Times New Roman" w:hAnsi="Times New Roman" w:cs="Times New Roman"/>
                <w:sz w:val="26"/>
                <w:szCs w:val="26"/>
              </w:rPr>
              <w:t>Предельные</w:t>
            </w:r>
            <w:r w:rsidR="00F038C5" w:rsidRPr="004A1CF4">
              <w:rPr>
                <w:rFonts w:ascii="Times New Roman" w:hAnsi="Times New Roman" w:cs="Times New Roman"/>
                <w:sz w:val="26"/>
                <w:szCs w:val="26"/>
              </w:rPr>
              <w:t xml:space="preserve"> пропорции оконных проемов</w:t>
            </w:r>
            <w:r w:rsidR="00B35449" w:rsidRPr="004A1CF4">
              <w:rPr>
                <w:rFonts w:ascii="Times New Roman" w:hAnsi="Times New Roman" w:cs="Times New Roman"/>
                <w:sz w:val="26"/>
                <w:szCs w:val="26"/>
                <w:lang w:val="en-US"/>
              </w:rPr>
              <w:t xml:space="preserve"> &lt;</w:t>
            </w:r>
            <w:r w:rsidR="006B5358">
              <w:rPr>
                <w:rFonts w:ascii="Times New Roman" w:hAnsi="Times New Roman" w:cs="Times New Roman"/>
                <w:sz w:val="26"/>
                <w:szCs w:val="26"/>
              </w:rPr>
              <w:t>1</w:t>
            </w:r>
            <w:r w:rsidR="00B35449" w:rsidRPr="004A1CF4">
              <w:rPr>
                <w:rFonts w:ascii="Times New Roman" w:hAnsi="Times New Roman" w:cs="Times New Roman"/>
                <w:sz w:val="26"/>
                <w:szCs w:val="26"/>
                <w:lang w:val="en-US"/>
              </w:rPr>
              <w:t>&gt;</w:t>
            </w:r>
            <w:r w:rsidRPr="004A1CF4">
              <w:rPr>
                <w:rFonts w:ascii="Times New Roman" w:hAnsi="Times New Roman" w:cs="Times New Roman"/>
                <w:sz w:val="26"/>
                <w:szCs w:val="26"/>
              </w:rPr>
              <w:t xml:space="preserve"> </w:t>
            </w:r>
            <w:r w:rsidRPr="004A1CF4">
              <w:rPr>
                <w:rFonts w:ascii="Times New Roman" w:hAnsi="Times New Roman" w:cs="Times New Roman"/>
                <w:sz w:val="26"/>
                <w:szCs w:val="26"/>
                <w:lang w:val="en-US"/>
              </w:rPr>
              <w:t>&lt;</w:t>
            </w:r>
            <w:r w:rsidR="006B5358">
              <w:rPr>
                <w:rFonts w:ascii="Times New Roman" w:hAnsi="Times New Roman" w:cs="Times New Roman"/>
                <w:sz w:val="26"/>
                <w:szCs w:val="26"/>
              </w:rPr>
              <w:t>2</w:t>
            </w:r>
            <w:r w:rsidRPr="004A1CF4">
              <w:rPr>
                <w:rFonts w:ascii="Times New Roman" w:hAnsi="Times New Roman" w:cs="Times New Roman"/>
                <w:sz w:val="26"/>
                <w:szCs w:val="26"/>
                <w:lang w:val="en-US"/>
              </w:rPr>
              <w:t>&gt;</w:t>
            </w:r>
          </w:p>
        </w:tc>
        <w:tc>
          <w:tcPr>
            <w:tcW w:w="1843" w:type="dxa"/>
          </w:tcPr>
          <w:p w14:paraId="0FDA4FC5" w14:textId="2F538896" w:rsidR="00F038C5" w:rsidRPr="004A1CF4" w:rsidRDefault="00F038C5" w:rsidP="00F038C5">
            <w:pPr>
              <w:rPr>
                <w:rFonts w:ascii="Times New Roman" w:hAnsi="Times New Roman" w:cs="Times New Roman"/>
                <w:b/>
                <w:sz w:val="26"/>
                <w:szCs w:val="26"/>
              </w:rPr>
            </w:pPr>
            <w:r w:rsidRPr="004A1CF4">
              <w:rPr>
                <w:rFonts w:ascii="Times New Roman" w:hAnsi="Times New Roman" w:cs="Times New Roman"/>
                <w:sz w:val="26"/>
                <w:szCs w:val="26"/>
              </w:rPr>
              <w:t>Предельное расстояние по горизонтали между оконными и/или дверными проемами</w:t>
            </w:r>
          </w:p>
        </w:tc>
        <w:tc>
          <w:tcPr>
            <w:tcW w:w="1843" w:type="dxa"/>
          </w:tcPr>
          <w:p w14:paraId="4532E12D" w14:textId="69968041" w:rsidR="00F038C5" w:rsidRPr="004A1CF4" w:rsidRDefault="00F038C5" w:rsidP="00F038C5">
            <w:pPr>
              <w:rPr>
                <w:rFonts w:ascii="Times New Roman" w:hAnsi="Times New Roman" w:cs="Times New Roman"/>
                <w:sz w:val="26"/>
                <w:szCs w:val="26"/>
              </w:rPr>
            </w:pPr>
            <w:r w:rsidRPr="004A1CF4">
              <w:rPr>
                <w:rFonts w:ascii="Times New Roman" w:hAnsi="Times New Roman" w:cs="Times New Roman"/>
                <w:sz w:val="26"/>
                <w:szCs w:val="26"/>
              </w:rPr>
              <w:t>Максимальная отметка входа на первый этаж</w:t>
            </w:r>
          </w:p>
        </w:tc>
        <w:tc>
          <w:tcPr>
            <w:tcW w:w="2268" w:type="dxa"/>
          </w:tcPr>
          <w:p w14:paraId="27D37138" w14:textId="783DBB50" w:rsidR="00F038C5" w:rsidRPr="004A1CF4" w:rsidRDefault="00F038C5" w:rsidP="00F038C5">
            <w:pPr>
              <w:rPr>
                <w:rFonts w:ascii="Times New Roman" w:hAnsi="Times New Roman" w:cs="Times New Roman"/>
                <w:sz w:val="26"/>
                <w:szCs w:val="26"/>
              </w:rPr>
            </w:pPr>
            <w:r w:rsidRPr="004A1CF4">
              <w:rPr>
                <w:rFonts w:ascii="Times New Roman" w:hAnsi="Times New Roman" w:cs="Times New Roman"/>
                <w:sz w:val="26"/>
                <w:szCs w:val="26"/>
              </w:rPr>
              <w:t>Общие требования к организации входных групп</w:t>
            </w:r>
          </w:p>
        </w:tc>
        <w:tc>
          <w:tcPr>
            <w:tcW w:w="1701" w:type="dxa"/>
          </w:tcPr>
          <w:p w14:paraId="218DF83A" w14:textId="058B1E9C" w:rsidR="00F038C5" w:rsidRPr="004A1CF4" w:rsidRDefault="00F038C5" w:rsidP="00F038C5">
            <w:pPr>
              <w:rPr>
                <w:rFonts w:ascii="Times New Roman" w:hAnsi="Times New Roman" w:cs="Times New Roman"/>
                <w:sz w:val="26"/>
                <w:szCs w:val="26"/>
              </w:rPr>
            </w:pPr>
            <w:r w:rsidRPr="004A1CF4">
              <w:rPr>
                <w:rFonts w:ascii="Times New Roman" w:hAnsi="Times New Roman" w:cs="Times New Roman"/>
                <w:sz w:val="26"/>
                <w:szCs w:val="26"/>
              </w:rPr>
              <w:t xml:space="preserve">Предельные размеры </w:t>
            </w:r>
            <w:r w:rsidR="00767843" w:rsidRPr="004A1CF4">
              <w:rPr>
                <w:rFonts w:ascii="Times New Roman" w:hAnsi="Times New Roman" w:cs="Times New Roman"/>
                <w:sz w:val="26"/>
                <w:szCs w:val="26"/>
              </w:rPr>
              <w:t xml:space="preserve">дверных </w:t>
            </w:r>
            <w:r w:rsidRPr="004A1CF4">
              <w:rPr>
                <w:rFonts w:ascii="Times New Roman" w:hAnsi="Times New Roman" w:cs="Times New Roman"/>
                <w:sz w:val="26"/>
                <w:szCs w:val="26"/>
              </w:rPr>
              <w:t>проемов</w:t>
            </w:r>
            <w:r w:rsidR="00767843" w:rsidRPr="004A1CF4">
              <w:rPr>
                <w:rFonts w:ascii="Times New Roman" w:hAnsi="Times New Roman" w:cs="Times New Roman"/>
                <w:sz w:val="26"/>
                <w:szCs w:val="26"/>
              </w:rPr>
              <w:t xml:space="preserve"> входных групп</w:t>
            </w:r>
          </w:p>
        </w:tc>
        <w:tc>
          <w:tcPr>
            <w:tcW w:w="2410" w:type="dxa"/>
          </w:tcPr>
          <w:p w14:paraId="219382D2" w14:textId="005E3D4A" w:rsidR="00F038C5" w:rsidRPr="004A1CF4" w:rsidRDefault="00F038C5" w:rsidP="00F038C5">
            <w:pPr>
              <w:rPr>
                <w:rFonts w:ascii="Times New Roman" w:hAnsi="Times New Roman" w:cs="Times New Roman"/>
                <w:sz w:val="26"/>
                <w:szCs w:val="26"/>
              </w:rPr>
            </w:pPr>
            <w:r w:rsidRPr="004A1CF4">
              <w:rPr>
                <w:rFonts w:ascii="Times New Roman" w:hAnsi="Times New Roman" w:cs="Times New Roman"/>
                <w:sz w:val="26"/>
                <w:szCs w:val="26"/>
              </w:rPr>
              <w:t>Общие правила остекления и/или ограждения балконов, лоджий, эркеров</w:t>
            </w:r>
            <w:r w:rsidR="002F001E">
              <w:rPr>
                <w:rFonts w:ascii="Times New Roman" w:hAnsi="Times New Roman" w:cs="Times New Roman"/>
                <w:sz w:val="26"/>
                <w:szCs w:val="26"/>
              </w:rPr>
              <w:t xml:space="preserve"> </w:t>
            </w:r>
          </w:p>
        </w:tc>
      </w:tr>
      <w:tr w:rsidR="00C91562" w:rsidRPr="004A1CF4" w14:paraId="026F56BC" w14:textId="330E6DEF" w:rsidTr="009563ED">
        <w:tc>
          <w:tcPr>
            <w:tcW w:w="1413" w:type="dxa"/>
          </w:tcPr>
          <w:p w14:paraId="2067065E" w14:textId="72B5A856"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1-я городская территория</w:t>
            </w:r>
          </w:p>
        </w:tc>
        <w:tc>
          <w:tcPr>
            <w:tcW w:w="1559" w:type="dxa"/>
          </w:tcPr>
          <w:p w14:paraId="0442F41D"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Первый этаж:</w:t>
            </w:r>
          </w:p>
          <w:p w14:paraId="6F5A1BE7" w14:textId="4AA4790F"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высота оконных проемов – 1,6 метра;</w:t>
            </w:r>
          </w:p>
          <w:p w14:paraId="027E8708" w14:textId="0FCA9C75"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высота оконных проемов – 3 метра</w:t>
            </w:r>
          </w:p>
          <w:p w14:paraId="1920B954" w14:textId="77777777" w:rsidR="00C91562" w:rsidRPr="004A1CF4" w:rsidRDefault="00C91562" w:rsidP="00BF08A4">
            <w:pPr>
              <w:rPr>
                <w:rFonts w:ascii="Times New Roman" w:hAnsi="Times New Roman" w:cs="Times New Roman"/>
                <w:bCs/>
                <w:sz w:val="26"/>
                <w:szCs w:val="26"/>
              </w:rPr>
            </w:pPr>
          </w:p>
          <w:p w14:paraId="111D1DE9"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p>
          <w:p w14:paraId="36E6AF2C"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 xml:space="preserve">Минимальная высота оконных </w:t>
            </w:r>
            <w:r w:rsidRPr="004A1CF4">
              <w:rPr>
                <w:rFonts w:ascii="Times New Roman" w:hAnsi="Times New Roman" w:cs="Times New Roman"/>
                <w:bCs/>
                <w:sz w:val="26"/>
                <w:szCs w:val="26"/>
              </w:rPr>
              <w:lastRenderedPageBreak/>
              <w:t>проемов – 1,6 метра;</w:t>
            </w:r>
          </w:p>
          <w:p w14:paraId="2B6C026A" w14:textId="6AE0F8D6"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высота оконных проемов – 2 метра</w:t>
            </w:r>
          </w:p>
        </w:tc>
        <w:tc>
          <w:tcPr>
            <w:tcW w:w="1701" w:type="dxa"/>
          </w:tcPr>
          <w:p w14:paraId="5D04DD7B"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Первый этаж:</w:t>
            </w:r>
          </w:p>
          <w:p w14:paraId="1EB19BF1" w14:textId="6B7811F5"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ширина оконных проемов – 1,2 метра;</w:t>
            </w:r>
          </w:p>
          <w:p w14:paraId="1EB82161" w14:textId="20E790A5"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ширина оконных проемов – 3 метра</w:t>
            </w:r>
          </w:p>
          <w:p w14:paraId="18E53BE4" w14:textId="77777777" w:rsidR="00C91562" w:rsidRPr="004A1CF4" w:rsidRDefault="00C91562" w:rsidP="00BF08A4">
            <w:pPr>
              <w:rPr>
                <w:rFonts w:ascii="Times New Roman" w:hAnsi="Times New Roman" w:cs="Times New Roman"/>
                <w:bCs/>
                <w:sz w:val="26"/>
                <w:szCs w:val="26"/>
              </w:rPr>
            </w:pPr>
          </w:p>
          <w:p w14:paraId="2D374F67"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p>
          <w:p w14:paraId="3DEDF763" w14:textId="123D55B6"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 xml:space="preserve">Минимальная ширина оконных </w:t>
            </w:r>
            <w:r w:rsidRPr="004A1CF4">
              <w:rPr>
                <w:rFonts w:ascii="Times New Roman" w:hAnsi="Times New Roman" w:cs="Times New Roman"/>
                <w:bCs/>
                <w:sz w:val="26"/>
                <w:szCs w:val="26"/>
              </w:rPr>
              <w:lastRenderedPageBreak/>
              <w:t>проемов – 1,2 метра;</w:t>
            </w:r>
          </w:p>
          <w:p w14:paraId="69A5742C" w14:textId="6EA4D76A"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ширина оконных проемов – 2 метра</w:t>
            </w:r>
          </w:p>
        </w:tc>
        <w:tc>
          <w:tcPr>
            <w:tcW w:w="1559" w:type="dxa"/>
            <w:vMerge w:val="restart"/>
          </w:tcPr>
          <w:p w14:paraId="75967BB5" w14:textId="76BB5320"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Первый этаж:</w:t>
            </w:r>
          </w:p>
          <w:p w14:paraId="4DC41267" w14:textId="3F3BD63B"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пропорция оконных проемов – 1:0,5;</w:t>
            </w:r>
          </w:p>
          <w:p w14:paraId="0634CB5F" w14:textId="14B6913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пропорция оконных проемов – 1:1,4</w:t>
            </w:r>
          </w:p>
          <w:p w14:paraId="41A85301" w14:textId="77777777" w:rsidR="00C91562" w:rsidRPr="004A1CF4" w:rsidRDefault="00C91562" w:rsidP="00BF08A4">
            <w:pPr>
              <w:rPr>
                <w:rFonts w:ascii="Times New Roman" w:hAnsi="Times New Roman" w:cs="Times New Roman"/>
                <w:bCs/>
                <w:sz w:val="26"/>
                <w:szCs w:val="26"/>
              </w:rPr>
            </w:pPr>
          </w:p>
          <w:p w14:paraId="303FF7CD" w14:textId="130D3F08" w:rsidR="00C91562" w:rsidRPr="004A1CF4" w:rsidRDefault="00C91562" w:rsidP="00744B88">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r w:rsidRPr="004A1CF4">
              <w:rPr>
                <w:rFonts w:ascii="Times New Roman" w:hAnsi="Times New Roman" w:cs="Times New Roman"/>
                <w:bCs/>
                <w:sz w:val="26"/>
                <w:szCs w:val="26"/>
              </w:rPr>
              <w:br/>
              <w:t>Минимальн</w:t>
            </w:r>
            <w:r w:rsidRPr="004A1CF4">
              <w:rPr>
                <w:rFonts w:ascii="Times New Roman" w:hAnsi="Times New Roman" w:cs="Times New Roman"/>
                <w:bCs/>
                <w:sz w:val="26"/>
                <w:szCs w:val="26"/>
              </w:rPr>
              <w:lastRenderedPageBreak/>
              <w:t>ая пропорция оконных проемов – 1:0,6;</w:t>
            </w:r>
          </w:p>
          <w:p w14:paraId="0B66A9C2" w14:textId="052B33B6" w:rsidR="00C91562" w:rsidRPr="004A1CF4" w:rsidRDefault="00C91562" w:rsidP="00C439F1">
            <w:pPr>
              <w:rPr>
                <w:rFonts w:ascii="Times New Roman" w:hAnsi="Times New Roman" w:cs="Times New Roman"/>
                <w:bCs/>
                <w:sz w:val="26"/>
                <w:szCs w:val="26"/>
              </w:rPr>
            </w:pPr>
            <w:r w:rsidRPr="004A1CF4">
              <w:rPr>
                <w:rFonts w:ascii="Times New Roman" w:hAnsi="Times New Roman" w:cs="Times New Roman"/>
                <w:bCs/>
                <w:sz w:val="26"/>
                <w:szCs w:val="26"/>
              </w:rPr>
              <w:t xml:space="preserve">Максимальная пропорция оконных проемов – 1:0,8 </w:t>
            </w:r>
          </w:p>
        </w:tc>
        <w:tc>
          <w:tcPr>
            <w:tcW w:w="1843" w:type="dxa"/>
          </w:tcPr>
          <w:p w14:paraId="5834F54A"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Первый этаж:</w:t>
            </w:r>
          </w:p>
          <w:p w14:paraId="02B2ED61" w14:textId="3CB4994B"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Минимальное расстояние по горизонтали между оконными и/или дверными проемами – 0,8 метра;</w:t>
            </w:r>
          </w:p>
          <w:p w14:paraId="25495F62" w14:textId="47BE7CE2"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 xml:space="preserve">Максимальное расстояние по горизонтали между оконными и/или дверными </w:t>
            </w:r>
            <w:r w:rsidRPr="004A1CF4">
              <w:rPr>
                <w:rFonts w:ascii="Times New Roman" w:hAnsi="Times New Roman" w:cs="Times New Roman"/>
                <w:bCs/>
                <w:sz w:val="26"/>
                <w:szCs w:val="26"/>
              </w:rPr>
              <w:lastRenderedPageBreak/>
              <w:t>проемами – 3 метра</w:t>
            </w:r>
          </w:p>
          <w:p w14:paraId="0ADCEE7A" w14:textId="77777777" w:rsidR="00C91562" w:rsidRPr="004A1CF4" w:rsidRDefault="00C91562" w:rsidP="00BF08A4">
            <w:pPr>
              <w:rPr>
                <w:rFonts w:ascii="Times New Roman" w:hAnsi="Times New Roman" w:cs="Times New Roman"/>
                <w:bCs/>
                <w:sz w:val="26"/>
                <w:szCs w:val="26"/>
              </w:rPr>
            </w:pPr>
          </w:p>
          <w:p w14:paraId="58B56774"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p>
          <w:p w14:paraId="4DDF3E41" w14:textId="4A8D7390"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Минимальное расстояние по горизонтали между оконными и/или дверными проемами – 0,8 метра;</w:t>
            </w:r>
          </w:p>
          <w:p w14:paraId="7C8B2EEC" w14:textId="71C9C8CF"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Максимальное расстояние по горизонтали между оконными и/или дверными проемами – 3 метра</w:t>
            </w:r>
          </w:p>
        </w:tc>
        <w:tc>
          <w:tcPr>
            <w:tcW w:w="1843" w:type="dxa"/>
            <w:vMerge w:val="restart"/>
          </w:tcPr>
          <w:p w14:paraId="7DDFE535" w14:textId="739FD411"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0 метров (</w:t>
            </w:r>
            <w:proofErr w:type="spellStart"/>
            <w:r w:rsidRPr="004A1CF4">
              <w:rPr>
                <w:rFonts w:ascii="Times New Roman" w:hAnsi="Times New Roman" w:cs="Times New Roman"/>
                <w:bCs/>
                <w:sz w:val="26"/>
                <w:szCs w:val="26"/>
              </w:rPr>
              <w:t>безбарьерный</w:t>
            </w:r>
            <w:proofErr w:type="spellEnd"/>
            <w:r w:rsidRPr="004A1CF4">
              <w:rPr>
                <w:rFonts w:ascii="Times New Roman" w:hAnsi="Times New Roman" w:cs="Times New Roman"/>
                <w:bCs/>
                <w:sz w:val="26"/>
                <w:szCs w:val="26"/>
              </w:rPr>
              <w:t xml:space="preserve"> доступ в объект) для входов, через которые предполагается осуществление прохода в здание маломобильных групп населения;</w:t>
            </w:r>
          </w:p>
          <w:p w14:paraId="0293FD76" w14:textId="3324FCDA" w:rsidR="00C91562" w:rsidRPr="004A1CF4" w:rsidRDefault="00C91562" w:rsidP="005C2FA5">
            <w:pPr>
              <w:rPr>
                <w:rFonts w:ascii="Times New Roman" w:hAnsi="Times New Roman" w:cs="Times New Roman"/>
                <w:bCs/>
                <w:sz w:val="26"/>
                <w:szCs w:val="26"/>
              </w:rPr>
            </w:pPr>
            <w:r w:rsidRPr="004A1CF4">
              <w:rPr>
                <w:rFonts w:ascii="Times New Roman" w:hAnsi="Times New Roman" w:cs="Times New Roman"/>
                <w:bCs/>
                <w:sz w:val="26"/>
                <w:szCs w:val="26"/>
              </w:rPr>
              <w:t xml:space="preserve">в случае перепада рельефа допускается </w:t>
            </w:r>
            <w:r w:rsidRPr="004A1CF4">
              <w:rPr>
                <w:rFonts w:ascii="Times New Roman" w:hAnsi="Times New Roman" w:cs="Times New Roman"/>
                <w:bCs/>
                <w:sz w:val="26"/>
                <w:szCs w:val="26"/>
              </w:rPr>
              <w:lastRenderedPageBreak/>
              <w:t>принять отметку входа на первый этаж в размере до 0,45 метра при условии оборудования технических решений для обеспечения прохода в здание маломобильных групп населения</w:t>
            </w:r>
          </w:p>
        </w:tc>
        <w:tc>
          <w:tcPr>
            <w:tcW w:w="2268" w:type="dxa"/>
            <w:vMerge w:val="restart"/>
          </w:tcPr>
          <w:p w14:paraId="45CC6EA1" w14:textId="687CD2B3" w:rsidR="00C91562" w:rsidRPr="004A1CF4" w:rsidRDefault="00C91562" w:rsidP="005C2FA5">
            <w:pPr>
              <w:rPr>
                <w:rFonts w:ascii="Times New Roman" w:hAnsi="Times New Roman" w:cs="Times New Roman"/>
                <w:bCs/>
                <w:sz w:val="26"/>
                <w:szCs w:val="26"/>
              </w:rPr>
            </w:pPr>
            <w:r w:rsidRPr="004A1CF4">
              <w:rPr>
                <w:rFonts w:ascii="Times New Roman" w:hAnsi="Times New Roman" w:cs="Times New Roman"/>
                <w:bCs/>
                <w:sz w:val="26"/>
                <w:szCs w:val="26"/>
              </w:rPr>
              <w:lastRenderedPageBreak/>
              <w:t xml:space="preserve">Заполнение наружных дверных проемов входных групп должно быть полностью либо частично </w:t>
            </w:r>
            <w:proofErr w:type="spellStart"/>
            <w:r w:rsidRPr="004A1CF4">
              <w:rPr>
                <w:rFonts w:ascii="Times New Roman" w:hAnsi="Times New Roman" w:cs="Times New Roman"/>
                <w:bCs/>
                <w:sz w:val="26"/>
                <w:szCs w:val="26"/>
              </w:rPr>
              <w:t>светопрозрачным</w:t>
            </w:r>
            <w:proofErr w:type="spellEnd"/>
            <w:r w:rsidRPr="004A1CF4">
              <w:rPr>
                <w:rFonts w:ascii="Times New Roman" w:hAnsi="Times New Roman" w:cs="Times New Roman"/>
                <w:bCs/>
                <w:sz w:val="26"/>
                <w:szCs w:val="26"/>
              </w:rPr>
              <w:t xml:space="preserve"> с целью обеспечения </w:t>
            </w:r>
            <w:proofErr w:type="spellStart"/>
            <w:r w:rsidRPr="004A1CF4">
              <w:rPr>
                <w:rFonts w:ascii="Times New Roman" w:hAnsi="Times New Roman" w:cs="Times New Roman"/>
                <w:bCs/>
                <w:sz w:val="26"/>
                <w:szCs w:val="26"/>
              </w:rPr>
              <w:t>просматриваемости</w:t>
            </w:r>
            <w:proofErr w:type="spellEnd"/>
            <w:r w:rsidRPr="004A1CF4">
              <w:rPr>
                <w:rFonts w:ascii="Times New Roman" w:hAnsi="Times New Roman" w:cs="Times New Roman"/>
                <w:bCs/>
                <w:sz w:val="26"/>
                <w:szCs w:val="26"/>
              </w:rPr>
              <w:t xml:space="preserve"> внутренней части входной группы и доступа внутрь естественного освещения.</w:t>
            </w:r>
            <w:r w:rsidRPr="004A1CF4">
              <w:rPr>
                <w:rFonts w:ascii="Times New Roman" w:hAnsi="Times New Roman" w:cs="Times New Roman"/>
                <w:bCs/>
                <w:sz w:val="26"/>
                <w:szCs w:val="26"/>
              </w:rPr>
              <w:br/>
              <w:t xml:space="preserve">При устройстве </w:t>
            </w:r>
            <w:r w:rsidRPr="004A1CF4">
              <w:rPr>
                <w:rFonts w:ascii="Times New Roman" w:hAnsi="Times New Roman" w:cs="Times New Roman"/>
                <w:bCs/>
                <w:sz w:val="26"/>
                <w:szCs w:val="26"/>
              </w:rPr>
              <w:lastRenderedPageBreak/>
              <w:t xml:space="preserve">козырьков над входными группами фасадов зданий: запрещено использование сотового поликарбоната в качестве </w:t>
            </w:r>
            <w:proofErr w:type="spellStart"/>
            <w:r w:rsidRPr="004A1CF4">
              <w:rPr>
                <w:rFonts w:ascii="Times New Roman" w:hAnsi="Times New Roman" w:cs="Times New Roman"/>
                <w:bCs/>
                <w:sz w:val="26"/>
                <w:szCs w:val="26"/>
              </w:rPr>
              <w:t>светопрозрачного</w:t>
            </w:r>
            <w:proofErr w:type="spellEnd"/>
            <w:r w:rsidRPr="004A1CF4">
              <w:rPr>
                <w:rFonts w:ascii="Times New Roman" w:hAnsi="Times New Roman" w:cs="Times New Roman"/>
                <w:bCs/>
                <w:sz w:val="26"/>
                <w:szCs w:val="26"/>
              </w:rPr>
              <w:t xml:space="preserve"> или облицовочного материала</w:t>
            </w:r>
          </w:p>
        </w:tc>
        <w:tc>
          <w:tcPr>
            <w:tcW w:w="1701" w:type="dxa"/>
            <w:vMerge w:val="restart"/>
          </w:tcPr>
          <w:p w14:paraId="7273AC93" w14:textId="086ED94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Максимальная высота дверного проема входной группы – 3 метра;</w:t>
            </w:r>
          </w:p>
          <w:p w14:paraId="53F7C2DC" w14:textId="69785096"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ширина дверного проема входной группы – 2 метра</w:t>
            </w:r>
          </w:p>
        </w:tc>
        <w:tc>
          <w:tcPr>
            <w:tcW w:w="2410" w:type="dxa"/>
            <w:vMerge w:val="restart"/>
          </w:tcPr>
          <w:p w14:paraId="4B9C4AC8" w14:textId="2C4A8CCB"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Проектной документацией объекта капитального строительства должно быть предусмотрено остекление балконов, лоджий, эркеров.  Указанное остекление не должно предусматривать использование цветного и/или тонированного стекла.</w:t>
            </w:r>
            <w:r w:rsidRPr="004A1CF4">
              <w:rPr>
                <w:rFonts w:ascii="Times New Roman" w:hAnsi="Times New Roman" w:cs="Times New Roman"/>
                <w:bCs/>
                <w:sz w:val="26"/>
                <w:szCs w:val="26"/>
              </w:rPr>
              <w:br/>
            </w:r>
            <w:r w:rsidRPr="004A1CF4">
              <w:rPr>
                <w:rFonts w:ascii="Times New Roman" w:hAnsi="Times New Roman" w:cs="Times New Roman"/>
                <w:bCs/>
                <w:sz w:val="26"/>
                <w:szCs w:val="26"/>
              </w:rPr>
              <w:lastRenderedPageBreak/>
              <w:t>В отношении балконов, имеющих вынесенную площадку глубиной от внутреннего края ограждения балкона до плоскости наружной стены не более 0,5 метра, допускается не предусматривать остекление</w:t>
            </w:r>
          </w:p>
        </w:tc>
      </w:tr>
      <w:tr w:rsidR="00C91562" w:rsidRPr="004A1CF4" w14:paraId="5F4AA504" w14:textId="45EDB625" w:rsidTr="009563ED">
        <w:tc>
          <w:tcPr>
            <w:tcW w:w="1413" w:type="dxa"/>
          </w:tcPr>
          <w:p w14:paraId="045F2CFD" w14:textId="3E07E8BF"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2-я городская территория</w:t>
            </w:r>
          </w:p>
        </w:tc>
        <w:tc>
          <w:tcPr>
            <w:tcW w:w="1559" w:type="dxa"/>
          </w:tcPr>
          <w:p w14:paraId="56485645"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Первый этаж:</w:t>
            </w:r>
          </w:p>
          <w:p w14:paraId="302286CF" w14:textId="37B3C22C"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высота оконных проемов – 1,4 метра;</w:t>
            </w:r>
          </w:p>
          <w:p w14:paraId="379A82B3" w14:textId="53B71CC2"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 xml:space="preserve">Максимальная высота </w:t>
            </w:r>
            <w:r w:rsidRPr="004A1CF4">
              <w:rPr>
                <w:rFonts w:ascii="Times New Roman" w:hAnsi="Times New Roman" w:cs="Times New Roman"/>
                <w:bCs/>
                <w:sz w:val="26"/>
                <w:szCs w:val="26"/>
              </w:rPr>
              <w:lastRenderedPageBreak/>
              <w:t>оконных проемов – 2 метра</w:t>
            </w:r>
          </w:p>
          <w:p w14:paraId="3D94DC27" w14:textId="77777777" w:rsidR="00C91562" w:rsidRPr="004A1CF4" w:rsidRDefault="00C91562" w:rsidP="00BF08A4">
            <w:pPr>
              <w:rPr>
                <w:rFonts w:ascii="Times New Roman" w:hAnsi="Times New Roman" w:cs="Times New Roman"/>
                <w:bCs/>
                <w:sz w:val="26"/>
                <w:szCs w:val="26"/>
              </w:rPr>
            </w:pPr>
          </w:p>
          <w:p w14:paraId="12CE96D1"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p>
          <w:p w14:paraId="1A7C90D1" w14:textId="7CF46914"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высота оконных проемов – 1,4 метра;</w:t>
            </w:r>
          </w:p>
          <w:p w14:paraId="524DA359" w14:textId="32D7116C"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высота оконных проемов – 2 метра</w:t>
            </w:r>
          </w:p>
        </w:tc>
        <w:tc>
          <w:tcPr>
            <w:tcW w:w="1701" w:type="dxa"/>
          </w:tcPr>
          <w:p w14:paraId="2E94A2D1"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Первый этаж:</w:t>
            </w:r>
          </w:p>
          <w:p w14:paraId="173700D3" w14:textId="5669969B"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ширина оконных проемов – 1 метр;</w:t>
            </w:r>
          </w:p>
          <w:p w14:paraId="3427616A" w14:textId="44E8F6AB"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 xml:space="preserve">Максимальная ширина </w:t>
            </w:r>
            <w:r w:rsidRPr="004A1CF4">
              <w:rPr>
                <w:rFonts w:ascii="Times New Roman" w:hAnsi="Times New Roman" w:cs="Times New Roman"/>
                <w:bCs/>
                <w:sz w:val="26"/>
                <w:szCs w:val="26"/>
              </w:rPr>
              <w:lastRenderedPageBreak/>
              <w:t>оконных проемов – 2 метра</w:t>
            </w:r>
          </w:p>
          <w:p w14:paraId="65D0F347" w14:textId="77777777" w:rsidR="00C91562" w:rsidRPr="004A1CF4" w:rsidRDefault="00C91562" w:rsidP="00BF08A4">
            <w:pPr>
              <w:rPr>
                <w:rFonts w:ascii="Times New Roman" w:hAnsi="Times New Roman" w:cs="Times New Roman"/>
                <w:bCs/>
                <w:sz w:val="26"/>
                <w:szCs w:val="26"/>
              </w:rPr>
            </w:pPr>
          </w:p>
          <w:p w14:paraId="1C11C77B"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p>
          <w:p w14:paraId="711E879B" w14:textId="0C51A56B"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Минимальная ширина оконных проемов – 1 метр;</w:t>
            </w:r>
          </w:p>
          <w:p w14:paraId="07805D73" w14:textId="384BCD05"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Максимальная ширина оконных проемов – 1,6 метра</w:t>
            </w:r>
          </w:p>
        </w:tc>
        <w:tc>
          <w:tcPr>
            <w:tcW w:w="1559" w:type="dxa"/>
            <w:vMerge/>
          </w:tcPr>
          <w:p w14:paraId="628DAF69" w14:textId="20809ECD" w:rsidR="00C91562" w:rsidRPr="004A1CF4" w:rsidRDefault="00C91562" w:rsidP="00C439F1">
            <w:pPr>
              <w:rPr>
                <w:rFonts w:ascii="Times New Roman" w:hAnsi="Times New Roman" w:cs="Times New Roman"/>
                <w:bCs/>
                <w:sz w:val="26"/>
                <w:szCs w:val="26"/>
              </w:rPr>
            </w:pPr>
          </w:p>
        </w:tc>
        <w:tc>
          <w:tcPr>
            <w:tcW w:w="1843" w:type="dxa"/>
          </w:tcPr>
          <w:p w14:paraId="18DC5095"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Первый этаж:</w:t>
            </w:r>
          </w:p>
          <w:p w14:paraId="570C1C53" w14:textId="4DC96ED2"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 xml:space="preserve">Минимальное расстояние по горизонтали между оконными и/или дверными проемами – 1 </w:t>
            </w:r>
            <w:r w:rsidRPr="004A1CF4">
              <w:rPr>
                <w:rFonts w:ascii="Times New Roman" w:hAnsi="Times New Roman" w:cs="Times New Roman"/>
                <w:bCs/>
                <w:sz w:val="26"/>
                <w:szCs w:val="26"/>
              </w:rPr>
              <w:lastRenderedPageBreak/>
              <w:t>метр;</w:t>
            </w:r>
          </w:p>
          <w:p w14:paraId="06A77ED6" w14:textId="65299DD1"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Максимальное расстояние по горизонтали между оконными и/или дверными проемами – 1,6 метра</w:t>
            </w:r>
          </w:p>
          <w:p w14:paraId="62B993AF" w14:textId="77777777" w:rsidR="00C91562" w:rsidRPr="004A1CF4" w:rsidRDefault="00C91562" w:rsidP="00BF08A4">
            <w:pPr>
              <w:rPr>
                <w:rFonts w:ascii="Times New Roman" w:hAnsi="Times New Roman" w:cs="Times New Roman"/>
                <w:bCs/>
                <w:sz w:val="26"/>
                <w:szCs w:val="26"/>
              </w:rPr>
            </w:pPr>
          </w:p>
          <w:p w14:paraId="04638668" w14:textId="77777777"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Типовой этаж:</w:t>
            </w:r>
          </w:p>
          <w:p w14:paraId="7927F17C" w14:textId="4E3187E8"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Минимальное расстояние по горизонтали между оконными и/или дверными проемами – 1 метр;</w:t>
            </w:r>
          </w:p>
          <w:p w14:paraId="708F368B" w14:textId="08983511"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Максимальное расстояние по горизонтали между оконными и/или дверными проемами – 1,6 метра</w:t>
            </w:r>
          </w:p>
        </w:tc>
        <w:tc>
          <w:tcPr>
            <w:tcW w:w="1843" w:type="dxa"/>
            <w:vMerge/>
          </w:tcPr>
          <w:p w14:paraId="412C65D0" w14:textId="3B6EFA0E" w:rsidR="00C91562" w:rsidRPr="004A1CF4" w:rsidRDefault="00C91562" w:rsidP="005C2FA5">
            <w:pPr>
              <w:rPr>
                <w:rFonts w:ascii="Times New Roman" w:hAnsi="Times New Roman" w:cs="Times New Roman"/>
                <w:bCs/>
                <w:sz w:val="26"/>
                <w:szCs w:val="26"/>
              </w:rPr>
            </w:pPr>
          </w:p>
        </w:tc>
        <w:tc>
          <w:tcPr>
            <w:tcW w:w="2268" w:type="dxa"/>
            <w:vMerge/>
          </w:tcPr>
          <w:p w14:paraId="3F79ADEA" w14:textId="4663CADB" w:rsidR="00C91562" w:rsidRPr="004A1CF4" w:rsidRDefault="00C91562" w:rsidP="005C2FA5">
            <w:pPr>
              <w:rPr>
                <w:rFonts w:ascii="Times New Roman" w:hAnsi="Times New Roman" w:cs="Times New Roman"/>
                <w:bCs/>
                <w:sz w:val="26"/>
                <w:szCs w:val="26"/>
              </w:rPr>
            </w:pPr>
          </w:p>
        </w:tc>
        <w:tc>
          <w:tcPr>
            <w:tcW w:w="1701" w:type="dxa"/>
            <w:vMerge/>
          </w:tcPr>
          <w:p w14:paraId="5FEF0E7B" w14:textId="77777777" w:rsidR="00C91562" w:rsidRPr="004A1CF4" w:rsidRDefault="00C91562" w:rsidP="00BF08A4">
            <w:pPr>
              <w:rPr>
                <w:rFonts w:ascii="Times New Roman" w:hAnsi="Times New Roman" w:cs="Times New Roman"/>
                <w:bCs/>
                <w:sz w:val="26"/>
                <w:szCs w:val="26"/>
              </w:rPr>
            </w:pPr>
          </w:p>
        </w:tc>
        <w:tc>
          <w:tcPr>
            <w:tcW w:w="2410" w:type="dxa"/>
            <w:vMerge/>
          </w:tcPr>
          <w:p w14:paraId="4B717AF7" w14:textId="77777777" w:rsidR="00C91562" w:rsidRPr="004A1CF4" w:rsidRDefault="00C91562" w:rsidP="00BF08A4">
            <w:pPr>
              <w:rPr>
                <w:rFonts w:ascii="Times New Roman" w:hAnsi="Times New Roman" w:cs="Times New Roman"/>
                <w:bCs/>
                <w:sz w:val="26"/>
                <w:szCs w:val="26"/>
              </w:rPr>
            </w:pPr>
          </w:p>
        </w:tc>
      </w:tr>
      <w:tr w:rsidR="00C91562" w:rsidRPr="004A1CF4" w14:paraId="21D5D0FB" w14:textId="24364580" w:rsidTr="009563ED">
        <w:tc>
          <w:tcPr>
            <w:tcW w:w="1413" w:type="dxa"/>
          </w:tcPr>
          <w:p w14:paraId="3490020D" w14:textId="216EB6F8"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lastRenderedPageBreak/>
              <w:t>3-я городская территория</w:t>
            </w:r>
          </w:p>
        </w:tc>
        <w:tc>
          <w:tcPr>
            <w:tcW w:w="1559" w:type="dxa"/>
            <w:vMerge w:val="restart"/>
          </w:tcPr>
          <w:p w14:paraId="13AB8870" w14:textId="1AC32F1A"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установлена</w:t>
            </w:r>
          </w:p>
        </w:tc>
        <w:tc>
          <w:tcPr>
            <w:tcW w:w="1701" w:type="dxa"/>
            <w:vMerge w:val="restart"/>
          </w:tcPr>
          <w:p w14:paraId="369DF0C1" w14:textId="0071EE2D"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установлена</w:t>
            </w:r>
          </w:p>
        </w:tc>
        <w:tc>
          <w:tcPr>
            <w:tcW w:w="1559" w:type="dxa"/>
            <w:vMerge w:val="restart"/>
          </w:tcPr>
          <w:p w14:paraId="6429DB33" w14:textId="5B368699"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установлены</w:t>
            </w:r>
          </w:p>
        </w:tc>
        <w:tc>
          <w:tcPr>
            <w:tcW w:w="1843" w:type="dxa"/>
            <w:vMerge w:val="restart"/>
          </w:tcPr>
          <w:p w14:paraId="34CB317C" w14:textId="4E1AF7E4"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установлено</w:t>
            </w:r>
          </w:p>
        </w:tc>
        <w:tc>
          <w:tcPr>
            <w:tcW w:w="1843" w:type="dxa"/>
            <w:vMerge/>
          </w:tcPr>
          <w:p w14:paraId="7236227C" w14:textId="498B8B04" w:rsidR="00C91562" w:rsidRPr="004A1CF4" w:rsidRDefault="00C91562" w:rsidP="005C2FA5">
            <w:pPr>
              <w:rPr>
                <w:rFonts w:ascii="Times New Roman" w:hAnsi="Times New Roman" w:cs="Times New Roman"/>
                <w:bCs/>
                <w:sz w:val="26"/>
                <w:szCs w:val="26"/>
              </w:rPr>
            </w:pPr>
          </w:p>
        </w:tc>
        <w:tc>
          <w:tcPr>
            <w:tcW w:w="2268" w:type="dxa"/>
            <w:vMerge/>
          </w:tcPr>
          <w:p w14:paraId="2CC03A7D" w14:textId="25EF45B9" w:rsidR="00C91562" w:rsidRPr="004A1CF4" w:rsidRDefault="00C91562" w:rsidP="005C2FA5">
            <w:pPr>
              <w:rPr>
                <w:rFonts w:ascii="Times New Roman" w:hAnsi="Times New Roman" w:cs="Times New Roman"/>
                <w:bCs/>
                <w:sz w:val="26"/>
                <w:szCs w:val="26"/>
              </w:rPr>
            </w:pPr>
          </w:p>
        </w:tc>
        <w:tc>
          <w:tcPr>
            <w:tcW w:w="1701" w:type="dxa"/>
            <w:vMerge w:val="restart"/>
          </w:tcPr>
          <w:p w14:paraId="28ADCBDA" w14:textId="7F2F55C9"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установлены</w:t>
            </w:r>
          </w:p>
        </w:tc>
        <w:tc>
          <w:tcPr>
            <w:tcW w:w="2410" w:type="dxa"/>
            <w:vMerge/>
          </w:tcPr>
          <w:p w14:paraId="51151285" w14:textId="22CBB0D9" w:rsidR="00C91562" w:rsidRPr="004A1CF4" w:rsidRDefault="00C91562" w:rsidP="00BF08A4">
            <w:pPr>
              <w:rPr>
                <w:rFonts w:ascii="Times New Roman" w:hAnsi="Times New Roman" w:cs="Times New Roman"/>
                <w:bCs/>
                <w:sz w:val="26"/>
                <w:szCs w:val="26"/>
              </w:rPr>
            </w:pPr>
          </w:p>
        </w:tc>
      </w:tr>
      <w:tr w:rsidR="00C91562" w:rsidRPr="004A1CF4" w14:paraId="0BA96908" w14:textId="30745C0C" w:rsidTr="009563ED">
        <w:tc>
          <w:tcPr>
            <w:tcW w:w="1413" w:type="dxa"/>
          </w:tcPr>
          <w:p w14:paraId="22BEF03F" w14:textId="5078CAD1"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4-я городская территория</w:t>
            </w:r>
          </w:p>
        </w:tc>
        <w:tc>
          <w:tcPr>
            <w:tcW w:w="1559" w:type="dxa"/>
            <w:vMerge/>
          </w:tcPr>
          <w:p w14:paraId="12136A2B" w14:textId="77777777" w:rsidR="00C91562" w:rsidRPr="004A1CF4" w:rsidRDefault="00C91562" w:rsidP="00BF08A4">
            <w:pPr>
              <w:rPr>
                <w:rFonts w:ascii="Times New Roman" w:hAnsi="Times New Roman" w:cs="Times New Roman"/>
                <w:bCs/>
                <w:sz w:val="26"/>
                <w:szCs w:val="26"/>
              </w:rPr>
            </w:pPr>
          </w:p>
        </w:tc>
        <w:tc>
          <w:tcPr>
            <w:tcW w:w="1701" w:type="dxa"/>
            <w:vMerge/>
          </w:tcPr>
          <w:p w14:paraId="0DDCBFD4" w14:textId="77777777" w:rsidR="00C91562" w:rsidRPr="004A1CF4" w:rsidRDefault="00C91562" w:rsidP="00BF08A4">
            <w:pPr>
              <w:rPr>
                <w:rFonts w:ascii="Times New Roman" w:hAnsi="Times New Roman" w:cs="Times New Roman"/>
                <w:bCs/>
                <w:sz w:val="26"/>
                <w:szCs w:val="26"/>
              </w:rPr>
            </w:pPr>
          </w:p>
        </w:tc>
        <w:tc>
          <w:tcPr>
            <w:tcW w:w="1559" w:type="dxa"/>
            <w:vMerge/>
          </w:tcPr>
          <w:p w14:paraId="68B7D113" w14:textId="77777777" w:rsidR="00C91562" w:rsidRPr="004A1CF4" w:rsidRDefault="00C91562" w:rsidP="00BF08A4">
            <w:pPr>
              <w:rPr>
                <w:rFonts w:ascii="Times New Roman" w:hAnsi="Times New Roman" w:cs="Times New Roman"/>
                <w:bCs/>
                <w:sz w:val="26"/>
                <w:szCs w:val="26"/>
              </w:rPr>
            </w:pPr>
          </w:p>
        </w:tc>
        <w:tc>
          <w:tcPr>
            <w:tcW w:w="1843" w:type="dxa"/>
            <w:vMerge/>
          </w:tcPr>
          <w:p w14:paraId="6EDCB46B" w14:textId="77777777" w:rsidR="00C91562" w:rsidRPr="004A1CF4" w:rsidRDefault="00C91562" w:rsidP="00BF08A4">
            <w:pPr>
              <w:rPr>
                <w:rFonts w:ascii="Times New Roman" w:hAnsi="Times New Roman" w:cs="Times New Roman"/>
                <w:bCs/>
                <w:sz w:val="26"/>
                <w:szCs w:val="26"/>
              </w:rPr>
            </w:pPr>
          </w:p>
        </w:tc>
        <w:tc>
          <w:tcPr>
            <w:tcW w:w="1843" w:type="dxa"/>
            <w:vMerge/>
          </w:tcPr>
          <w:p w14:paraId="24026A01" w14:textId="540CA006" w:rsidR="00C91562" w:rsidRPr="004A1CF4" w:rsidRDefault="00C91562" w:rsidP="00BF08A4">
            <w:pPr>
              <w:rPr>
                <w:rFonts w:ascii="Times New Roman" w:hAnsi="Times New Roman" w:cs="Times New Roman"/>
                <w:bCs/>
                <w:sz w:val="26"/>
                <w:szCs w:val="26"/>
              </w:rPr>
            </w:pPr>
          </w:p>
        </w:tc>
        <w:tc>
          <w:tcPr>
            <w:tcW w:w="2268" w:type="dxa"/>
            <w:vMerge/>
          </w:tcPr>
          <w:p w14:paraId="79505536" w14:textId="5CC5A703" w:rsidR="00C91562" w:rsidRPr="004A1CF4" w:rsidRDefault="00C91562" w:rsidP="005C2FA5">
            <w:pPr>
              <w:rPr>
                <w:rFonts w:ascii="Times New Roman" w:hAnsi="Times New Roman" w:cs="Times New Roman"/>
                <w:bCs/>
                <w:sz w:val="26"/>
                <w:szCs w:val="26"/>
              </w:rPr>
            </w:pPr>
          </w:p>
        </w:tc>
        <w:tc>
          <w:tcPr>
            <w:tcW w:w="1701" w:type="dxa"/>
            <w:vMerge/>
          </w:tcPr>
          <w:p w14:paraId="6C870E88" w14:textId="77777777" w:rsidR="00C91562" w:rsidRPr="004A1CF4" w:rsidRDefault="00C91562" w:rsidP="00BF08A4">
            <w:pPr>
              <w:rPr>
                <w:rFonts w:ascii="Times New Roman" w:hAnsi="Times New Roman" w:cs="Times New Roman"/>
                <w:bCs/>
                <w:sz w:val="26"/>
                <w:szCs w:val="26"/>
              </w:rPr>
            </w:pPr>
          </w:p>
        </w:tc>
        <w:tc>
          <w:tcPr>
            <w:tcW w:w="2410" w:type="dxa"/>
            <w:vMerge/>
          </w:tcPr>
          <w:p w14:paraId="7AFC0921" w14:textId="469DC2E7" w:rsidR="00C91562" w:rsidRPr="004A1CF4" w:rsidRDefault="00C91562" w:rsidP="005C2FA5">
            <w:pPr>
              <w:rPr>
                <w:rFonts w:ascii="Times New Roman" w:hAnsi="Times New Roman" w:cs="Times New Roman"/>
                <w:bCs/>
                <w:sz w:val="26"/>
                <w:szCs w:val="26"/>
              </w:rPr>
            </w:pPr>
          </w:p>
        </w:tc>
      </w:tr>
      <w:tr w:rsidR="00C91562" w:rsidRPr="004A1CF4" w14:paraId="18134189" w14:textId="77777777" w:rsidTr="009563ED">
        <w:tc>
          <w:tcPr>
            <w:tcW w:w="1413" w:type="dxa"/>
          </w:tcPr>
          <w:p w14:paraId="53B03D81" w14:textId="45098F30"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5-я городская территория</w:t>
            </w:r>
          </w:p>
        </w:tc>
        <w:tc>
          <w:tcPr>
            <w:tcW w:w="1559" w:type="dxa"/>
            <w:vMerge/>
          </w:tcPr>
          <w:p w14:paraId="2B3460C5" w14:textId="77777777" w:rsidR="00C91562" w:rsidRPr="004A1CF4" w:rsidRDefault="00C91562" w:rsidP="00BF08A4">
            <w:pPr>
              <w:rPr>
                <w:rFonts w:ascii="Times New Roman" w:hAnsi="Times New Roman" w:cs="Times New Roman"/>
                <w:bCs/>
                <w:sz w:val="26"/>
                <w:szCs w:val="26"/>
              </w:rPr>
            </w:pPr>
          </w:p>
        </w:tc>
        <w:tc>
          <w:tcPr>
            <w:tcW w:w="1701" w:type="dxa"/>
            <w:vMerge/>
          </w:tcPr>
          <w:p w14:paraId="1371366B" w14:textId="77777777" w:rsidR="00C91562" w:rsidRPr="004A1CF4" w:rsidRDefault="00C91562" w:rsidP="00BF08A4">
            <w:pPr>
              <w:rPr>
                <w:rFonts w:ascii="Times New Roman" w:hAnsi="Times New Roman" w:cs="Times New Roman"/>
                <w:bCs/>
                <w:sz w:val="26"/>
                <w:szCs w:val="26"/>
              </w:rPr>
            </w:pPr>
          </w:p>
        </w:tc>
        <w:tc>
          <w:tcPr>
            <w:tcW w:w="1559" w:type="dxa"/>
            <w:vMerge/>
          </w:tcPr>
          <w:p w14:paraId="794159F8" w14:textId="77777777" w:rsidR="00C91562" w:rsidRPr="004A1CF4" w:rsidRDefault="00C91562" w:rsidP="00BF08A4">
            <w:pPr>
              <w:rPr>
                <w:rFonts w:ascii="Times New Roman" w:hAnsi="Times New Roman" w:cs="Times New Roman"/>
                <w:bCs/>
                <w:sz w:val="26"/>
                <w:szCs w:val="26"/>
              </w:rPr>
            </w:pPr>
          </w:p>
        </w:tc>
        <w:tc>
          <w:tcPr>
            <w:tcW w:w="1843" w:type="dxa"/>
            <w:vMerge/>
          </w:tcPr>
          <w:p w14:paraId="5B257AA6" w14:textId="77777777" w:rsidR="00C91562" w:rsidRPr="004A1CF4" w:rsidRDefault="00C91562" w:rsidP="00BF08A4">
            <w:pPr>
              <w:rPr>
                <w:rFonts w:ascii="Times New Roman" w:hAnsi="Times New Roman" w:cs="Times New Roman"/>
                <w:bCs/>
                <w:sz w:val="26"/>
                <w:szCs w:val="26"/>
              </w:rPr>
            </w:pPr>
          </w:p>
        </w:tc>
        <w:tc>
          <w:tcPr>
            <w:tcW w:w="1843" w:type="dxa"/>
            <w:vMerge/>
          </w:tcPr>
          <w:p w14:paraId="47DF2060" w14:textId="211C1577" w:rsidR="00C91562" w:rsidRPr="004A1CF4" w:rsidRDefault="00C91562" w:rsidP="00BF08A4">
            <w:pPr>
              <w:rPr>
                <w:rFonts w:ascii="Times New Roman" w:hAnsi="Times New Roman" w:cs="Times New Roman"/>
                <w:bCs/>
                <w:sz w:val="26"/>
                <w:szCs w:val="26"/>
              </w:rPr>
            </w:pPr>
          </w:p>
        </w:tc>
        <w:tc>
          <w:tcPr>
            <w:tcW w:w="2268" w:type="dxa"/>
            <w:vMerge/>
          </w:tcPr>
          <w:p w14:paraId="55E9D632" w14:textId="256376A6" w:rsidR="00C91562" w:rsidRPr="004A1CF4" w:rsidRDefault="00C91562" w:rsidP="00BF08A4">
            <w:pPr>
              <w:rPr>
                <w:rFonts w:ascii="Times New Roman" w:hAnsi="Times New Roman" w:cs="Times New Roman"/>
                <w:bCs/>
                <w:sz w:val="26"/>
                <w:szCs w:val="26"/>
              </w:rPr>
            </w:pPr>
          </w:p>
        </w:tc>
        <w:tc>
          <w:tcPr>
            <w:tcW w:w="1701" w:type="dxa"/>
            <w:vMerge/>
          </w:tcPr>
          <w:p w14:paraId="06CB1568" w14:textId="77777777" w:rsidR="00C91562" w:rsidRPr="004A1CF4" w:rsidRDefault="00C91562" w:rsidP="00BF08A4">
            <w:pPr>
              <w:rPr>
                <w:rFonts w:ascii="Times New Roman" w:hAnsi="Times New Roman" w:cs="Times New Roman"/>
                <w:bCs/>
                <w:sz w:val="26"/>
                <w:szCs w:val="26"/>
              </w:rPr>
            </w:pPr>
          </w:p>
        </w:tc>
        <w:tc>
          <w:tcPr>
            <w:tcW w:w="2410" w:type="dxa"/>
            <w:vMerge/>
          </w:tcPr>
          <w:p w14:paraId="3800F712" w14:textId="7F94F598" w:rsidR="00C91562" w:rsidRPr="004A1CF4" w:rsidRDefault="00C91562" w:rsidP="00BF08A4">
            <w:pPr>
              <w:rPr>
                <w:rFonts w:ascii="Times New Roman" w:hAnsi="Times New Roman" w:cs="Times New Roman"/>
                <w:bCs/>
                <w:sz w:val="26"/>
                <w:szCs w:val="26"/>
              </w:rPr>
            </w:pPr>
          </w:p>
        </w:tc>
      </w:tr>
      <w:tr w:rsidR="00C91562" w:rsidRPr="004A1CF4" w14:paraId="57D10E37" w14:textId="77777777" w:rsidTr="009563ED">
        <w:tc>
          <w:tcPr>
            <w:tcW w:w="1413" w:type="dxa"/>
          </w:tcPr>
          <w:p w14:paraId="656B4F12" w14:textId="604F95AC" w:rsidR="00C91562"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6-я городская территория</w:t>
            </w:r>
          </w:p>
        </w:tc>
        <w:tc>
          <w:tcPr>
            <w:tcW w:w="1559" w:type="dxa"/>
            <w:vMerge/>
          </w:tcPr>
          <w:p w14:paraId="60C54466" w14:textId="77777777" w:rsidR="00C91562" w:rsidRPr="004A1CF4" w:rsidRDefault="00C91562" w:rsidP="00BF08A4">
            <w:pPr>
              <w:rPr>
                <w:rFonts w:ascii="Times New Roman" w:hAnsi="Times New Roman" w:cs="Times New Roman"/>
                <w:bCs/>
                <w:sz w:val="26"/>
                <w:szCs w:val="26"/>
              </w:rPr>
            </w:pPr>
          </w:p>
        </w:tc>
        <w:tc>
          <w:tcPr>
            <w:tcW w:w="1701" w:type="dxa"/>
            <w:vMerge/>
          </w:tcPr>
          <w:p w14:paraId="0ADDD540" w14:textId="77777777" w:rsidR="00C91562" w:rsidRPr="004A1CF4" w:rsidRDefault="00C91562" w:rsidP="00BF08A4">
            <w:pPr>
              <w:rPr>
                <w:rFonts w:ascii="Times New Roman" w:hAnsi="Times New Roman" w:cs="Times New Roman"/>
                <w:bCs/>
                <w:sz w:val="26"/>
                <w:szCs w:val="26"/>
              </w:rPr>
            </w:pPr>
          </w:p>
        </w:tc>
        <w:tc>
          <w:tcPr>
            <w:tcW w:w="1559" w:type="dxa"/>
            <w:vMerge/>
          </w:tcPr>
          <w:p w14:paraId="7B4AA3B5" w14:textId="77777777" w:rsidR="00C91562" w:rsidRPr="004A1CF4" w:rsidRDefault="00C91562" w:rsidP="00BF08A4">
            <w:pPr>
              <w:rPr>
                <w:rFonts w:ascii="Times New Roman" w:hAnsi="Times New Roman" w:cs="Times New Roman"/>
                <w:bCs/>
                <w:sz w:val="26"/>
                <w:szCs w:val="26"/>
              </w:rPr>
            </w:pPr>
          </w:p>
        </w:tc>
        <w:tc>
          <w:tcPr>
            <w:tcW w:w="1843" w:type="dxa"/>
            <w:vMerge/>
          </w:tcPr>
          <w:p w14:paraId="79773E14" w14:textId="77777777" w:rsidR="00C91562" w:rsidRPr="004A1CF4" w:rsidRDefault="00C91562" w:rsidP="00BF08A4">
            <w:pPr>
              <w:rPr>
                <w:rFonts w:ascii="Times New Roman" w:hAnsi="Times New Roman" w:cs="Times New Roman"/>
                <w:bCs/>
                <w:sz w:val="26"/>
                <w:szCs w:val="26"/>
              </w:rPr>
            </w:pPr>
          </w:p>
        </w:tc>
        <w:tc>
          <w:tcPr>
            <w:tcW w:w="1843" w:type="dxa"/>
            <w:vMerge/>
          </w:tcPr>
          <w:p w14:paraId="6E9571AF" w14:textId="77777777" w:rsidR="00C91562" w:rsidRPr="004A1CF4" w:rsidRDefault="00C91562" w:rsidP="00BF08A4">
            <w:pPr>
              <w:rPr>
                <w:rFonts w:ascii="Times New Roman" w:hAnsi="Times New Roman" w:cs="Times New Roman"/>
                <w:bCs/>
                <w:sz w:val="26"/>
                <w:szCs w:val="26"/>
              </w:rPr>
            </w:pPr>
          </w:p>
        </w:tc>
        <w:tc>
          <w:tcPr>
            <w:tcW w:w="2268" w:type="dxa"/>
            <w:vMerge/>
          </w:tcPr>
          <w:p w14:paraId="7637407B" w14:textId="77777777" w:rsidR="00C91562" w:rsidRPr="004A1CF4" w:rsidRDefault="00C91562" w:rsidP="00BF08A4">
            <w:pPr>
              <w:rPr>
                <w:rFonts w:ascii="Times New Roman" w:hAnsi="Times New Roman" w:cs="Times New Roman"/>
                <w:bCs/>
                <w:sz w:val="26"/>
                <w:szCs w:val="26"/>
              </w:rPr>
            </w:pPr>
          </w:p>
        </w:tc>
        <w:tc>
          <w:tcPr>
            <w:tcW w:w="1701" w:type="dxa"/>
            <w:vMerge/>
          </w:tcPr>
          <w:p w14:paraId="40B19CE7" w14:textId="77777777" w:rsidR="00C91562" w:rsidRPr="004A1CF4" w:rsidRDefault="00C91562" w:rsidP="00BF08A4">
            <w:pPr>
              <w:rPr>
                <w:rFonts w:ascii="Times New Roman" w:hAnsi="Times New Roman" w:cs="Times New Roman"/>
                <w:bCs/>
                <w:sz w:val="26"/>
                <w:szCs w:val="26"/>
              </w:rPr>
            </w:pPr>
          </w:p>
        </w:tc>
        <w:tc>
          <w:tcPr>
            <w:tcW w:w="2410" w:type="dxa"/>
            <w:vMerge/>
          </w:tcPr>
          <w:p w14:paraId="78DD2B3F" w14:textId="77777777" w:rsidR="00C91562" w:rsidRPr="004A1CF4" w:rsidRDefault="00C91562" w:rsidP="00BF08A4">
            <w:pPr>
              <w:rPr>
                <w:rFonts w:ascii="Times New Roman" w:hAnsi="Times New Roman" w:cs="Times New Roman"/>
                <w:bCs/>
                <w:sz w:val="26"/>
                <w:szCs w:val="26"/>
              </w:rPr>
            </w:pPr>
          </w:p>
        </w:tc>
      </w:tr>
      <w:tr w:rsidR="000D1659" w:rsidRPr="004A1CF4" w14:paraId="6CC1DF53" w14:textId="77777777" w:rsidTr="009563ED">
        <w:tc>
          <w:tcPr>
            <w:tcW w:w="1413" w:type="dxa"/>
          </w:tcPr>
          <w:p w14:paraId="4CA30137" w14:textId="60858B5D" w:rsidR="000D1659" w:rsidRPr="004A1CF4" w:rsidRDefault="000D1659" w:rsidP="00BF08A4">
            <w:pPr>
              <w:rPr>
                <w:rFonts w:ascii="Times New Roman" w:hAnsi="Times New Roman" w:cs="Times New Roman"/>
                <w:bCs/>
                <w:sz w:val="26"/>
                <w:szCs w:val="26"/>
              </w:rPr>
            </w:pPr>
            <w:r w:rsidRPr="004A1CF4">
              <w:rPr>
                <w:rFonts w:ascii="Times New Roman" w:hAnsi="Times New Roman" w:cs="Times New Roman"/>
                <w:bCs/>
                <w:sz w:val="26"/>
                <w:szCs w:val="26"/>
              </w:rPr>
              <w:t>7-я городская территория</w:t>
            </w:r>
          </w:p>
        </w:tc>
        <w:tc>
          <w:tcPr>
            <w:tcW w:w="1559" w:type="dxa"/>
            <w:vMerge/>
          </w:tcPr>
          <w:p w14:paraId="24726F47" w14:textId="03A4CE80" w:rsidR="000D1659" w:rsidRPr="004A1CF4" w:rsidRDefault="000D1659" w:rsidP="00BF08A4">
            <w:pPr>
              <w:rPr>
                <w:rFonts w:ascii="Times New Roman" w:hAnsi="Times New Roman" w:cs="Times New Roman"/>
                <w:bCs/>
                <w:sz w:val="26"/>
                <w:szCs w:val="26"/>
              </w:rPr>
            </w:pPr>
          </w:p>
        </w:tc>
        <w:tc>
          <w:tcPr>
            <w:tcW w:w="1701" w:type="dxa"/>
            <w:vMerge/>
          </w:tcPr>
          <w:p w14:paraId="5523B788" w14:textId="77777777" w:rsidR="000D1659" w:rsidRPr="004A1CF4" w:rsidRDefault="000D1659" w:rsidP="00BF08A4">
            <w:pPr>
              <w:rPr>
                <w:rFonts w:ascii="Times New Roman" w:hAnsi="Times New Roman" w:cs="Times New Roman"/>
                <w:bCs/>
                <w:sz w:val="26"/>
                <w:szCs w:val="26"/>
              </w:rPr>
            </w:pPr>
          </w:p>
        </w:tc>
        <w:tc>
          <w:tcPr>
            <w:tcW w:w="1559" w:type="dxa"/>
            <w:vMerge/>
          </w:tcPr>
          <w:p w14:paraId="5644B3D9" w14:textId="77777777" w:rsidR="000D1659" w:rsidRPr="004A1CF4" w:rsidRDefault="000D1659" w:rsidP="00BF08A4">
            <w:pPr>
              <w:rPr>
                <w:rFonts w:ascii="Times New Roman" w:hAnsi="Times New Roman" w:cs="Times New Roman"/>
                <w:bCs/>
                <w:sz w:val="26"/>
                <w:szCs w:val="26"/>
              </w:rPr>
            </w:pPr>
          </w:p>
        </w:tc>
        <w:tc>
          <w:tcPr>
            <w:tcW w:w="1843" w:type="dxa"/>
            <w:vMerge/>
          </w:tcPr>
          <w:p w14:paraId="24B464B3" w14:textId="77777777" w:rsidR="000D1659" w:rsidRPr="004A1CF4" w:rsidRDefault="000D1659" w:rsidP="00BF08A4">
            <w:pPr>
              <w:rPr>
                <w:rFonts w:ascii="Times New Roman" w:hAnsi="Times New Roman" w:cs="Times New Roman"/>
                <w:bCs/>
                <w:sz w:val="26"/>
                <w:szCs w:val="26"/>
              </w:rPr>
            </w:pPr>
          </w:p>
        </w:tc>
        <w:tc>
          <w:tcPr>
            <w:tcW w:w="1843" w:type="dxa"/>
          </w:tcPr>
          <w:p w14:paraId="3787EAD7" w14:textId="4D7046A1" w:rsidR="000D1659" w:rsidRPr="004A1CF4" w:rsidRDefault="000D1659"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установлена</w:t>
            </w:r>
          </w:p>
        </w:tc>
        <w:tc>
          <w:tcPr>
            <w:tcW w:w="2268" w:type="dxa"/>
          </w:tcPr>
          <w:p w14:paraId="7448FC57" w14:textId="17ABFD17" w:rsidR="000D1659" w:rsidRPr="004A1CF4" w:rsidRDefault="000D1659"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установлены</w:t>
            </w:r>
          </w:p>
        </w:tc>
        <w:tc>
          <w:tcPr>
            <w:tcW w:w="1701" w:type="dxa"/>
            <w:vMerge/>
          </w:tcPr>
          <w:p w14:paraId="2F058553" w14:textId="77777777" w:rsidR="000D1659" w:rsidRPr="004A1CF4" w:rsidRDefault="000D1659" w:rsidP="00BF08A4">
            <w:pPr>
              <w:rPr>
                <w:rFonts w:ascii="Times New Roman" w:hAnsi="Times New Roman" w:cs="Times New Roman"/>
                <w:bCs/>
                <w:sz w:val="26"/>
                <w:szCs w:val="26"/>
              </w:rPr>
            </w:pPr>
          </w:p>
        </w:tc>
        <w:tc>
          <w:tcPr>
            <w:tcW w:w="2410" w:type="dxa"/>
          </w:tcPr>
          <w:p w14:paraId="01D89467" w14:textId="2D4AE000" w:rsidR="000D1659" w:rsidRPr="004A1CF4" w:rsidRDefault="00C91562" w:rsidP="00BF08A4">
            <w:pPr>
              <w:rPr>
                <w:rFonts w:ascii="Times New Roman" w:hAnsi="Times New Roman" w:cs="Times New Roman"/>
                <w:bCs/>
                <w:sz w:val="26"/>
                <w:szCs w:val="26"/>
              </w:rPr>
            </w:pPr>
            <w:r w:rsidRPr="004A1CF4">
              <w:rPr>
                <w:rFonts w:ascii="Times New Roman" w:hAnsi="Times New Roman" w:cs="Times New Roman"/>
                <w:bCs/>
                <w:sz w:val="26"/>
                <w:szCs w:val="26"/>
              </w:rPr>
              <w:t>Не установлены</w:t>
            </w:r>
          </w:p>
        </w:tc>
      </w:tr>
    </w:tbl>
    <w:p w14:paraId="2A3FB6D6" w14:textId="77777777" w:rsidR="00B35449" w:rsidRPr="007F131B" w:rsidRDefault="00B35449" w:rsidP="00B35449">
      <w:pPr>
        <w:tabs>
          <w:tab w:val="left" w:pos="943"/>
        </w:tabs>
        <w:spacing w:line="276" w:lineRule="auto"/>
        <w:ind w:right="104"/>
        <w:jc w:val="both"/>
        <w:rPr>
          <w:rFonts w:ascii="Times New Roman" w:hAnsi="Times New Roman" w:cs="Times New Roman"/>
          <w:sz w:val="24"/>
          <w:szCs w:val="24"/>
          <w:lang w:val="en-US"/>
        </w:rPr>
      </w:pPr>
    </w:p>
    <w:p w14:paraId="1570DE24" w14:textId="0B42E6F2" w:rsidR="00C75069" w:rsidRPr="004A1CF4" w:rsidRDefault="00B35449" w:rsidP="004A1CF4">
      <w:pPr>
        <w:tabs>
          <w:tab w:val="left" w:pos="943"/>
        </w:tabs>
        <w:spacing w:line="360" w:lineRule="auto"/>
        <w:ind w:firstLine="709"/>
        <w:jc w:val="both"/>
        <w:rPr>
          <w:rFonts w:ascii="Times New Roman" w:hAnsi="Times New Roman" w:cs="Times New Roman"/>
          <w:sz w:val="26"/>
          <w:szCs w:val="26"/>
        </w:rPr>
      </w:pPr>
      <w:r w:rsidRPr="004A1CF4">
        <w:rPr>
          <w:rFonts w:ascii="Times New Roman" w:hAnsi="Times New Roman" w:cs="Times New Roman"/>
          <w:sz w:val="26"/>
          <w:szCs w:val="26"/>
        </w:rPr>
        <w:t>&lt;</w:t>
      </w:r>
      <w:r w:rsidR="006B5358">
        <w:rPr>
          <w:rFonts w:ascii="Times New Roman" w:hAnsi="Times New Roman" w:cs="Times New Roman"/>
          <w:sz w:val="26"/>
          <w:szCs w:val="26"/>
        </w:rPr>
        <w:t>1</w:t>
      </w:r>
      <w:r w:rsidRPr="004A1CF4">
        <w:rPr>
          <w:rFonts w:ascii="Times New Roman" w:hAnsi="Times New Roman" w:cs="Times New Roman"/>
          <w:sz w:val="26"/>
          <w:szCs w:val="26"/>
        </w:rPr>
        <w:t>&gt;</w:t>
      </w:r>
      <w:r w:rsidR="00022AAE" w:rsidRPr="004A1CF4">
        <w:rPr>
          <w:rFonts w:ascii="Times New Roman" w:hAnsi="Times New Roman" w:cs="Times New Roman"/>
          <w:sz w:val="26"/>
          <w:szCs w:val="26"/>
        </w:rPr>
        <w:t xml:space="preserve"> При выборе размеров оконных проемов первого этажа </w:t>
      </w:r>
      <w:r w:rsidR="00A60E83" w:rsidRPr="004A1CF4">
        <w:rPr>
          <w:rFonts w:ascii="Times New Roman" w:hAnsi="Times New Roman" w:cs="Times New Roman"/>
          <w:sz w:val="26"/>
          <w:szCs w:val="26"/>
        </w:rPr>
        <w:t xml:space="preserve">одного здания </w:t>
      </w:r>
      <w:r w:rsidR="00022AAE" w:rsidRPr="004A1CF4">
        <w:rPr>
          <w:rFonts w:ascii="Times New Roman" w:hAnsi="Times New Roman" w:cs="Times New Roman"/>
          <w:sz w:val="26"/>
          <w:szCs w:val="26"/>
        </w:rPr>
        <w:t xml:space="preserve">допустимо использовать не более </w:t>
      </w:r>
      <w:r w:rsidR="00182DB2" w:rsidRPr="004A1CF4">
        <w:rPr>
          <w:rFonts w:ascii="Times New Roman" w:hAnsi="Times New Roman" w:cs="Times New Roman"/>
          <w:sz w:val="26"/>
          <w:szCs w:val="26"/>
        </w:rPr>
        <w:t>трех</w:t>
      </w:r>
      <w:r w:rsidR="00022AAE" w:rsidRPr="004A1CF4">
        <w:rPr>
          <w:rFonts w:ascii="Times New Roman" w:hAnsi="Times New Roman" w:cs="Times New Roman"/>
          <w:sz w:val="26"/>
          <w:szCs w:val="26"/>
        </w:rPr>
        <w:t xml:space="preserve"> значений </w:t>
      </w:r>
      <w:r w:rsidR="00736163" w:rsidRPr="004A1CF4">
        <w:rPr>
          <w:rFonts w:ascii="Times New Roman" w:hAnsi="Times New Roman" w:cs="Times New Roman"/>
          <w:sz w:val="26"/>
          <w:szCs w:val="26"/>
        </w:rPr>
        <w:t>каждого</w:t>
      </w:r>
      <w:r w:rsidR="00022AAE" w:rsidRPr="004A1CF4">
        <w:rPr>
          <w:rFonts w:ascii="Times New Roman" w:hAnsi="Times New Roman" w:cs="Times New Roman"/>
          <w:sz w:val="26"/>
          <w:szCs w:val="26"/>
        </w:rPr>
        <w:t xml:space="preserve"> параметра</w:t>
      </w:r>
      <w:r w:rsidR="00736163" w:rsidRPr="004A1CF4">
        <w:rPr>
          <w:rFonts w:ascii="Times New Roman" w:hAnsi="Times New Roman" w:cs="Times New Roman"/>
          <w:sz w:val="26"/>
          <w:szCs w:val="26"/>
        </w:rPr>
        <w:t xml:space="preserve"> (предельной высоты оконных проемов, предельной ширины оконных проемов, </w:t>
      </w:r>
      <w:r w:rsidR="00FD088C" w:rsidRPr="004A1CF4">
        <w:rPr>
          <w:rFonts w:ascii="Times New Roman" w:hAnsi="Times New Roman" w:cs="Times New Roman"/>
          <w:sz w:val="26"/>
          <w:szCs w:val="26"/>
        </w:rPr>
        <w:t>предельных</w:t>
      </w:r>
      <w:r w:rsidR="00736163" w:rsidRPr="004A1CF4">
        <w:rPr>
          <w:rFonts w:ascii="Times New Roman" w:hAnsi="Times New Roman" w:cs="Times New Roman"/>
          <w:sz w:val="26"/>
          <w:szCs w:val="26"/>
        </w:rPr>
        <w:t xml:space="preserve"> пропорций оконных проемов)</w:t>
      </w:r>
      <w:r w:rsidR="00022AAE" w:rsidRPr="004A1CF4">
        <w:rPr>
          <w:rFonts w:ascii="Times New Roman" w:hAnsi="Times New Roman" w:cs="Times New Roman"/>
          <w:sz w:val="26"/>
          <w:szCs w:val="26"/>
        </w:rPr>
        <w:t xml:space="preserve"> в заданных </w:t>
      </w:r>
      <w:r w:rsidR="00DF1C11">
        <w:rPr>
          <w:rFonts w:ascii="Times New Roman" w:hAnsi="Times New Roman" w:cs="Times New Roman"/>
          <w:sz w:val="26"/>
          <w:szCs w:val="26"/>
        </w:rPr>
        <w:t>настоящей</w:t>
      </w:r>
      <w:r w:rsidR="00736163" w:rsidRPr="004A1CF4">
        <w:rPr>
          <w:rFonts w:ascii="Times New Roman" w:hAnsi="Times New Roman" w:cs="Times New Roman"/>
          <w:sz w:val="26"/>
          <w:szCs w:val="26"/>
        </w:rPr>
        <w:t xml:space="preserve"> стать</w:t>
      </w:r>
      <w:r w:rsidR="00DF1C11">
        <w:rPr>
          <w:rFonts w:ascii="Times New Roman" w:hAnsi="Times New Roman" w:cs="Times New Roman"/>
          <w:sz w:val="26"/>
          <w:szCs w:val="26"/>
        </w:rPr>
        <w:t>ей</w:t>
      </w:r>
      <w:r w:rsidR="00736163" w:rsidRPr="004A1CF4">
        <w:rPr>
          <w:rFonts w:ascii="Times New Roman" w:hAnsi="Times New Roman" w:cs="Times New Roman"/>
          <w:sz w:val="26"/>
          <w:szCs w:val="26"/>
        </w:rPr>
        <w:t xml:space="preserve"> </w:t>
      </w:r>
      <w:r w:rsidR="00022AAE" w:rsidRPr="004A1CF4">
        <w:rPr>
          <w:rFonts w:ascii="Times New Roman" w:hAnsi="Times New Roman" w:cs="Times New Roman"/>
          <w:sz w:val="26"/>
          <w:szCs w:val="26"/>
        </w:rPr>
        <w:t>пределах; при выборе размеров оконных проемов типового этажа</w:t>
      </w:r>
      <w:r w:rsidR="00A60E83" w:rsidRPr="004A1CF4">
        <w:rPr>
          <w:rFonts w:ascii="Times New Roman" w:hAnsi="Times New Roman" w:cs="Times New Roman"/>
          <w:sz w:val="26"/>
          <w:szCs w:val="26"/>
        </w:rPr>
        <w:t xml:space="preserve"> одного здания</w:t>
      </w:r>
      <w:r w:rsidR="00022AAE" w:rsidRPr="004A1CF4">
        <w:rPr>
          <w:rFonts w:ascii="Times New Roman" w:hAnsi="Times New Roman" w:cs="Times New Roman"/>
          <w:sz w:val="26"/>
          <w:szCs w:val="26"/>
        </w:rPr>
        <w:t xml:space="preserve"> – </w:t>
      </w:r>
      <w:r w:rsidR="00182DB2" w:rsidRPr="004A1CF4">
        <w:rPr>
          <w:rFonts w:ascii="Times New Roman" w:hAnsi="Times New Roman" w:cs="Times New Roman"/>
          <w:sz w:val="26"/>
          <w:szCs w:val="26"/>
        </w:rPr>
        <w:t xml:space="preserve">также </w:t>
      </w:r>
      <w:r w:rsidR="00022AAE" w:rsidRPr="004A1CF4">
        <w:rPr>
          <w:rFonts w:ascii="Times New Roman" w:hAnsi="Times New Roman" w:cs="Times New Roman"/>
          <w:sz w:val="26"/>
          <w:szCs w:val="26"/>
        </w:rPr>
        <w:t>не более трех таких значений.</w:t>
      </w:r>
      <w:r w:rsidR="00736163" w:rsidRPr="004A1CF4">
        <w:rPr>
          <w:rFonts w:ascii="Times New Roman" w:hAnsi="Times New Roman" w:cs="Times New Roman"/>
          <w:sz w:val="26"/>
          <w:szCs w:val="26"/>
        </w:rPr>
        <w:t xml:space="preserve"> Указанное о</w:t>
      </w:r>
      <w:r w:rsidR="00022AAE" w:rsidRPr="004A1CF4">
        <w:rPr>
          <w:rFonts w:ascii="Times New Roman" w:hAnsi="Times New Roman" w:cs="Times New Roman"/>
          <w:sz w:val="26"/>
          <w:szCs w:val="26"/>
        </w:rPr>
        <w:t>граничен</w:t>
      </w:r>
      <w:r w:rsidR="00736163" w:rsidRPr="004A1CF4">
        <w:rPr>
          <w:rFonts w:ascii="Times New Roman" w:hAnsi="Times New Roman" w:cs="Times New Roman"/>
          <w:sz w:val="26"/>
          <w:szCs w:val="26"/>
        </w:rPr>
        <w:t>ие</w:t>
      </w:r>
      <w:r w:rsidR="00022AAE" w:rsidRPr="004A1CF4">
        <w:rPr>
          <w:rFonts w:ascii="Times New Roman" w:hAnsi="Times New Roman" w:cs="Times New Roman"/>
          <w:sz w:val="26"/>
          <w:szCs w:val="26"/>
        </w:rPr>
        <w:t xml:space="preserve"> </w:t>
      </w:r>
      <w:r w:rsidR="00B36EFA" w:rsidRPr="004A1CF4">
        <w:rPr>
          <w:rFonts w:ascii="Times New Roman" w:hAnsi="Times New Roman" w:cs="Times New Roman"/>
          <w:sz w:val="26"/>
          <w:szCs w:val="26"/>
        </w:rPr>
        <w:t>обязательно в отношении фасадов</w:t>
      </w:r>
      <w:r w:rsidR="00022AAE" w:rsidRPr="004A1CF4">
        <w:rPr>
          <w:rFonts w:ascii="Times New Roman" w:hAnsi="Times New Roman" w:cs="Times New Roman"/>
          <w:sz w:val="26"/>
          <w:szCs w:val="26"/>
        </w:rPr>
        <w:t>, выходящ</w:t>
      </w:r>
      <w:r w:rsidR="00B36EFA" w:rsidRPr="004A1CF4">
        <w:rPr>
          <w:rFonts w:ascii="Times New Roman" w:hAnsi="Times New Roman" w:cs="Times New Roman"/>
          <w:sz w:val="26"/>
          <w:szCs w:val="26"/>
        </w:rPr>
        <w:t>их</w:t>
      </w:r>
      <w:r w:rsidR="00022AAE" w:rsidRPr="004A1CF4">
        <w:rPr>
          <w:rFonts w:ascii="Times New Roman" w:hAnsi="Times New Roman" w:cs="Times New Roman"/>
          <w:sz w:val="26"/>
          <w:szCs w:val="26"/>
        </w:rPr>
        <w:t xml:space="preserve"> на красн</w:t>
      </w:r>
      <w:r w:rsidR="00736163" w:rsidRPr="004A1CF4">
        <w:rPr>
          <w:rFonts w:ascii="Times New Roman" w:hAnsi="Times New Roman" w:cs="Times New Roman"/>
          <w:sz w:val="26"/>
          <w:szCs w:val="26"/>
        </w:rPr>
        <w:t>ую</w:t>
      </w:r>
      <w:r w:rsidR="00022AAE" w:rsidRPr="004A1CF4">
        <w:rPr>
          <w:rFonts w:ascii="Times New Roman" w:hAnsi="Times New Roman" w:cs="Times New Roman"/>
          <w:sz w:val="26"/>
          <w:szCs w:val="26"/>
        </w:rPr>
        <w:t xml:space="preserve"> лини</w:t>
      </w:r>
      <w:r w:rsidR="00736163" w:rsidRPr="004A1CF4">
        <w:rPr>
          <w:rFonts w:ascii="Times New Roman" w:hAnsi="Times New Roman" w:cs="Times New Roman"/>
          <w:sz w:val="26"/>
          <w:szCs w:val="26"/>
        </w:rPr>
        <w:t xml:space="preserve">ю. При оформлении фасадов, не выходящих на красную линию, </w:t>
      </w:r>
      <w:r w:rsidR="00B36EFA" w:rsidRPr="004A1CF4">
        <w:rPr>
          <w:rFonts w:ascii="Times New Roman" w:hAnsi="Times New Roman" w:cs="Times New Roman"/>
          <w:sz w:val="26"/>
          <w:szCs w:val="26"/>
        </w:rPr>
        <w:t>ограничение</w:t>
      </w:r>
      <w:r w:rsidR="00736163" w:rsidRPr="004A1CF4">
        <w:rPr>
          <w:rFonts w:ascii="Times New Roman" w:hAnsi="Times New Roman" w:cs="Times New Roman"/>
          <w:sz w:val="26"/>
          <w:szCs w:val="26"/>
        </w:rPr>
        <w:t xml:space="preserve"> носит рекомендательный характер.</w:t>
      </w:r>
    </w:p>
    <w:p w14:paraId="4FD710B6" w14:textId="18458396" w:rsidR="00FD088C" w:rsidRPr="004A1CF4" w:rsidRDefault="00FD088C" w:rsidP="004A1CF4">
      <w:pPr>
        <w:tabs>
          <w:tab w:val="left" w:pos="943"/>
        </w:tabs>
        <w:spacing w:line="360" w:lineRule="auto"/>
        <w:ind w:firstLine="709"/>
        <w:jc w:val="both"/>
        <w:rPr>
          <w:rFonts w:ascii="Times New Roman" w:hAnsi="Times New Roman" w:cs="Times New Roman"/>
          <w:sz w:val="26"/>
          <w:szCs w:val="26"/>
        </w:rPr>
      </w:pPr>
      <w:r w:rsidRPr="004A1CF4">
        <w:rPr>
          <w:rFonts w:ascii="Times New Roman" w:hAnsi="Times New Roman" w:cs="Times New Roman"/>
          <w:sz w:val="26"/>
          <w:szCs w:val="26"/>
        </w:rPr>
        <w:t>&lt;</w:t>
      </w:r>
      <w:r w:rsidR="006B5358">
        <w:rPr>
          <w:rFonts w:ascii="Times New Roman" w:hAnsi="Times New Roman" w:cs="Times New Roman"/>
          <w:sz w:val="26"/>
          <w:szCs w:val="26"/>
        </w:rPr>
        <w:t>2</w:t>
      </w:r>
      <w:r w:rsidRPr="004A1CF4">
        <w:rPr>
          <w:rFonts w:ascii="Times New Roman" w:hAnsi="Times New Roman" w:cs="Times New Roman"/>
          <w:sz w:val="26"/>
          <w:szCs w:val="26"/>
        </w:rPr>
        <w:t xml:space="preserve">&gt; В заданных настоящими правилами пределах пропорций оконных проемов допустимо выбирать </w:t>
      </w:r>
      <w:r w:rsidR="007F1405" w:rsidRPr="004A1CF4">
        <w:rPr>
          <w:rFonts w:ascii="Times New Roman" w:hAnsi="Times New Roman" w:cs="Times New Roman"/>
          <w:sz w:val="26"/>
          <w:szCs w:val="26"/>
        </w:rPr>
        <w:t xml:space="preserve">только </w:t>
      </w:r>
      <w:r w:rsidRPr="004A1CF4">
        <w:rPr>
          <w:rFonts w:ascii="Times New Roman" w:hAnsi="Times New Roman" w:cs="Times New Roman"/>
          <w:sz w:val="26"/>
          <w:szCs w:val="26"/>
        </w:rPr>
        <w:t>значения, кратные 0,1</w:t>
      </w:r>
      <w:r w:rsidR="007F1405" w:rsidRPr="004A1CF4">
        <w:rPr>
          <w:rFonts w:ascii="Times New Roman" w:hAnsi="Times New Roman" w:cs="Times New Roman"/>
          <w:sz w:val="26"/>
          <w:szCs w:val="26"/>
        </w:rPr>
        <w:t>.</w:t>
      </w:r>
    </w:p>
    <w:p w14:paraId="6BD1BEDE" w14:textId="77777777" w:rsidR="00BF08A4" w:rsidRPr="004A1CF4" w:rsidRDefault="00BF08A4" w:rsidP="004A1CF4">
      <w:pPr>
        <w:tabs>
          <w:tab w:val="left" w:pos="943"/>
        </w:tabs>
        <w:spacing w:line="360" w:lineRule="auto"/>
        <w:ind w:firstLine="709"/>
        <w:jc w:val="both"/>
        <w:rPr>
          <w:rFonts w:ascii="Times New Roman" w:hAnsi="Times New Roman" w:cs="Times New Roman"/>
          <w:sz w:val="26"/>
          <w:szCs w:val="26"/>
        </w:rPr>
      </w:pPr>
    </w:p>
    <w:p w14:paraId="34DBE34A" w14:textId="77777777" w:rsidR="005149E4" w:rsidRPr="004A1CF4" w:rsidRDefault="005149E4" w:rsidP="004A1CF4">
      <w:pPr>
        <w:tabs>
          <w:tab w:val="left" w:pos="943"/>
        </w:tabs>
        <w:spacing w:line="360" w:lineRule="auto"/>
        <w:ind w:firstLine="709"/>
        <w:jc w:val="both"/>
        <w:rPr>
          <w:rFonts w:ascii="Times New Roman" w:hAnsi="Times New Roman" w:cs="Times New Roman"/>
          <w:sz w:val="26"/>
          <w:szCs w:val="26"/>
        </w:rPr>
        <w:sectPr w:rsidR="005149E4" w:rsidRPr="004A1CF4" w:rsidSect="00C75069">
          <w:pgSz w:w="16840" w:h="11910" w:orient="landscape"/>
          <w:pgMar w:top="740" w:right="280" w:bottom="1520" w:left="1080" w:header="720" w:footer="720" w:gutter="0"/>
          <w:cols w:space="720"/>
          <w:docGrid w:linePitch="299"/>
        </w:sectPr>
      </w:pPr>
    </w:p>
    <w:p w14:paraId="22B10E00" w14:textId="4D0520CE" w:rsidR="00CF496C" w:rsidRPr="00DF1C11" w:rsidRDefault="00CF496C" w:rsidP="00DF1C11">
      <w:pPr>
        <w:pStyle w:val="3"/>
        <w:spacing w:before="0" w:line="360" w:lineRule="auto"/>
        <w:ind w:firstLine="709"/>
        <w:rPr>
          <w:sz w:val="26"/>
          <w:szCs w:val="26"/>
        </w:rPr>
      </w:pPr>
      <w:bookmarkStart w:id="64" w:name="_Toc225266860"/>
      <w:r w:rsidRPr="00DF1C11">
        <w:rPr>
          <w:sz w:val="26"/>
          <w:szCs w:val="26"/>
        </w:rPr>
        <w:lastRenderedPageBreak/>
        <w:t xml:space="preserve">Статья </w:t>
      </w:r>
      <w:r w:rsidR="006A227B" w:rsidRPr="00DF1C11">
        <w:rPr>
          <w:sz w:val="26"/>
          <w:szCs w:val="26"/>
        </w:rPr>
        <w:t>5</w:t>
      </w:r>
      <w:r w:rsidR="00C61E95" w:rsidRPr="00DF1C11">
        <w:rPr>
          <w:sz w:val="26"/>
          <w:szCs w:val="26"/>
        </w:rPr>
        <w:t>3</w:t>
      </w:r>
      <w:r w:rsidRPr="00DF1C11">
        <w:rPr>
          <w:sz w:val="26"/>
          <w:szCs w:val="26"/>
        </w:rPr>
        <w:t>. Требования к цветовым решениям объектов капитального строительства</w:t>
      </w:r>
      <w:bookmarkEnd w:id="64"/>
    </w:p>
    <w:p w14:paraId="38777BA4" w14:textId="36D6433E" w:rsidR="00037CCA" w:rsidRPr="00DF1C11" w:rsidRDefault="00037CCA" w:rsidP="00DF1C11">
      <w:pPr>
        <w:tabs>
          <w:tab w:val="left" w:pos="943"/>
        </w:tabs>
        <w:spacing w:line="360" w:lineRule="auto"/>
        <w:ind w:firstLine="709"/>
        <w:jc w:val="both"/>
        <w:rPr>
          <w:rFonts w:ascii="Times New Roman" w:hAnsi="Times New Roman" w:cs="Times New Roman"/>
          <w:sz w:val="26"/>
          <w:szCs w:val="26"/>
        </w:rPr>
      </w:pPr>
      <w:r w:rsidRPr="00DF1C11">
        <w:rPr>
          <w:rFonts w:ascii="Times New Roman" w:hAnsi="Times New Roman" w:cs="Times New Roman"/>
          <w:sz w:val="26"/>
          <w:szCs w:val="26"/>
        </w:rPr>
        <w:t xml:space="preserve">1. Допустимые к использованию цвета </w:t>
      </w:r>
      <w:r w:rsidR="00F42C92" w:rsidRPr="00DF1C11">
        <w:rPr>
          <w:rFonts w:ascii="Times New Roman" w:hAnsi="Times New Roman" w:cs="Times New Roman"/>
          <w:sz w:val="26"/>
          <w:szCs w:val="26"/>
        </w:rPr>
        <w:t>внешних стен, кровельных покрытий, дверных полотен и переплетов, оконных переплетов</w:t>
      </w:r>
      <w:r w:rsidRPr="00DF1C11">
        <w:rPr>
          <w:rFonts w:ascii="Times New Roman" w:hAnsi="Times New Roman" w:cs="Times New Roman"/>
          <w:sz w:val="26"/>
          <w:szCs w:val="26"/>
        </w:rPr>
        <w:t xml:space="preserve"> и прочих </w:t>
      </w:r>
      <w:r w:rsidR="00015D4B" w:rsidRPr="00DF1C11">
        <w:rPr>
          <w:rFonts w:ascii="Times New Roman" w:hAnsi="Times New Roman" w:cs="Times New Roman"/>
          <w:sz w:val="26"/>
          <w:szCs w:val="26"/>
        </w:rPr>
        <w:t xml:space="preserve">внешних </w:t>
      </w:r>
      <w:r w:rsidRPr="00DF1C11">
        <w:rPr>
          <w:rFonts w:ascii="Times New Roman" w:hAnsi="Times New Roman" w:cs="Times New Roman"/>
          <w:sz w:val="26"/>
          <w:szCs w:val="26"/>
        </w:rPr>
        <w:t xml:space="preserve">элементов здания настоящими Правилами устанавливаются в соответствии с каталогами международной системы соответствия цветов </w:t>
      </w:r>
      <w:r w:rsidRPr="00DF1C11">
        <w:rPr>
          <w:rFonts w:ascii="Times New Roman" w:hAnsi="Times New Roman" w:cs="Times New Roman"/>
          <w:sz w:val="26"/>
          <w:szCs w:val="26"/>
          <w:lang w:val="en-US"/>
        </w:rPr>
        <w:t>RAL</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Classic</w:t>
      </w:r>
      <w:r w:rsidRPr="00DF1C11">
        <w:rPr>
          <w:rFonts w:ascii="Times New Roman" w:hAnsi="Times New Roman" w:cs="Times New Roman"/>
          <w:sz w:val="26"/>
          <w:szCs w:val="26"/>
        </w:rPr>
        <w:t xml:space="preserve"> и/или натуральной системы цвета (</w:t>
      </w:r>
      <w:r w:rsidRPr="00DF1C11">
        <w:rPr>
          <w:rFonts w:ascii="Times New Roman" w:hAnsi="Times New Roman" w:cs="Times New Roman"/>
          <w:sz w:val="26"/>
          <w:szCs w:val="26"/>
          <w:lang w:val="en-US"/>
        </w:rPr>
        <w:t>Natural</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Color</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System</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NCS</w:t>
      </w:r>
      <w:r w:rsidRPr="00DF1C11">
        <w:rPr>
          <w:rFonts w:ascii="Times New Roman" w:hAnsi="Times New Roman" w:cs="Times New Roman"/>
          <w:sz w:val="26"/>
          <w:szCs w:val="26"/>
        </w:rPr>
        <w:t>).</w:t>
      </w:r>
    </w:p>
    <w:p w14:paraId="5654089C" w14:textId="2FBC578C" w:rsidR="00037CCA" w:rsidRPr="00DF1C11" w:rsidRDefault="00037CCA" w:rsidP="00DF1C11">
      <w:pPr>
        <w:tabs>
          <w:tab w:val="left" w:pos="943"/>
        </w:tabs>
        <w:spacing w:line="360" w:lineRule="auto"/>
        <w:ind w:right="104" w:firstLine="709"/>
        <w:jc w:val="both"/>
        <w:rPr>
          <w:rFonts w:ascii="Times New Roman" w:hAnsi="Times New Roman" w:cs="Times New Roman"/>
          <w:sz w:val="26"/>
          <w:szCs w:val="26"/>
        </w:rPr>
      </w:pPr>
      <w:r w:rsidRPr="00DF1C11">
        <w:rPr>
          <w:rFonts w:ascii="Times New Roman" w:hAnsi="Times New Roman" w:cs="Times New Roman"/>
          <w:sz w:val="26"/>
          <w:szCs w:val="26"/>
        </w:rPr>
        <w:t xml:space="preserve">2. </w:t>
      </w:r>
      <w:r w:rsidR="00DF1C11" w:rsidRPr="00DF1C11">
        <w:rPr>
          <w:rFonts w:ascii="Times New Roman" w:hAnsi="Times New Roman" w:cs="Times New Roman"/>
          <w:sz w:val="26"/>
          <w:szCs w:val="26"/>
        </w:rPr>
        <w:t>Соответствие</w:t>
      </w:r>
      <w:r w:rsidRPr="00DF1C11">
        <w:rPr>
          <w:rFonts w:ascii="Times New Roman" w:hAnsi="Times New Roman" w:cs="Times New Roman"/>
          <w:sz w:val="26"/>
          <w:szCs w:val="26"/>
        </w:rPr>
        <w:t xml:space="preserve"> цветов из каталогов </w:t>
      </w:r>
      <w:r w:rsidRPr="00DF1C11">
        <w:rPr>
          <w:rFonts w:ascii="Times New Roman" w:hAnsi="Times New Roman" w:cs="Times New Roman"/>
          <w:sz w:val="26"/>
          <w:szCs w:val="26"/>
          <w:lang w:val="en-US"/>
        </w:rPr>
        <w:t>RAL</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Classic</w:t>
      </w:r>
      <w:r w:rsidRPr="00DF1C11">
        <w:rPr>
          <w:rFonts w:ascii="Times New Roman" w:hAnsi="Times New Roman" w:cs="Times New Roman"/>
          <w:sz w:val="26"/>
          <w:szCs w:val="26"/>
        </w:rPr>
        <w:t xml:space="preserve"> и </w:t>
      </w:r>
      <w:r w:rsidRPr="00DF1C11">
        <w:rPr>
          <w:rFonts w:ascii="Times New Roman" w:hAnsi="Times New Roman" w:cs="Times New Roman"/>
          <w:sz w:val="26"/>
          <w:szCs w:val="26"/>
          <w:lang w:val="en-US"/>
        </w:rPr>
        <w:t>Natural</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Color</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System</w:t>
      </w:r>
      <w:r w:rsidRPr="00DF1C11">
        <w:rPr>
          <w:rFonts w:ascii="Times New Roman" w:hAnsi="Times New Roman" w:cs="Times New Roman"/>
          <w:sz w:val="26"/>
          <w:szCs w:val="26"/>
        </w:rPr>
        <w:t xml:space="preserve"> (</w:t>
      </w:r>
      <w:r w:rsidRPr="00DF1C11">
        <w:rPr>
          <w:rFonts w:ascii="Times New Roman" w:hAnsi="Times New Roman" w:cs="Times New Roman"/>
          <w:sz w:val="26"/>
          <w:szCs w:val="26"/>
          <w:lang w:val="en-US"/>
        </w:rPr>
        <w:t>NCS</w:t>
      </w:r>
      <w:r w:rsidRPr="00DF1C11">
        <w:rPr>
          <w:rFonts w:ascii="Times New Roman" w:hAnsi="Times New Roman" w:cs="Times New Roman"/>
          <w:sz w:val="26"/>
          <w:szCs w:val="26"/>
        </w:rPr>
        <w:t xml:space="preserve">) при отделке </w:t>
      </w:r>
      <w:r w:rsidR="00F42C92" w:rsidRPr="00DF1C11">
        <w:rPr>
          <w:rFonts w:ascii="Times New Roman" w:hAnsi="Times New Roman" w:cs="Times New Roman"/>
          <w:sz w:val="26"/>
          <w:szCs w:val="26"/>
        </w:rPr>
        <w:t xml:space="preserve">внешних стен, кровельных покрытий, дверных полотен и переплетов, оконных переплетов и прочих внешних элементов здания </w:t>
      </w:r>
      <w:r w:rsidRPr="00DF1C11">
        <w:rPr>
          <w:rFonts w:ascii="Times New Roman" w:hAnsi="Times New Roman" w:cs="Times New Roman"/>
          <w:sz w:val="26"/>
          <w:szCs w:val="26"/>
        </w:rPr>
        <w:t>устанавливаются настоящими Правилами.</w:t>
      </w:r>
    </w:p>
    <w:p w14:paraId="21E45B3A" w14:textId="4EDFBC70" w:rsidR="00037CCA" w:rsidRPr="00DF1C11" w:rsidRDefault="00037CCA" w:rsidP="00DF1C11">
      <w:pPr>
        <w:tabs>
          <w:tab w:val="left" w:pos="943"/>
        </w:tabs>
        <w:spacing w:line="360" w:lineRule="auto"/>
        <w:ind w:right="104" w:firstLine="709"/>
        <w:jc w:val="both"/>
        <w:rPr>
          <w:rFonts w:ascii="Times New Roman" w:hAnsi="Times New Roman" w:cs="Times New Roman"/>
          <w:sz w:val="26"/>
          <w:szCs w:val="26"/>
        </w:rPr>
      </w:pPr>
      <w:r w:rsidRPr="00DF1C11">
        <w:rPr>
          <w:rFonts w:ascii="Times New Roman" w:hAnsi="Times New Roman" w:cs="Times New Roman"/>
          <w:sz w:val="26"/>
          <w:szCs w:val="26"/>
        </w:rPr>
        <w:t>3. Не</w:t>
      </w:r>
      <w:r w:rsidR="00F70412">
        <w:rPr>
          <w:rFonts w:ascii="Times New Roman" w:hAnsi="Times New Roman" w:cs="Times New Roman"/>
          <w:sz w:val="26"/>
          <w:szCs w:val="26"/>
        </w:rPr>
        <w:t xml:space="preserve"> допускается использование при отделке </w:t>
      </w:r>
      <w:r w:rsidR="00F42C92" w:rsidRPr="00DF1C11">
        <w:rPr>
          <w:rFonts w:ascii="Times New Roman" w:hAnsi="Times New Roman" w:cs="Times New Roman"/>
          <w:sz w:val="26"/>
          <w:szCs w:val="26"/>
        </w:rPr>
        <w:t>внешних стен, кровельных покрытий, дверных полотен и переплетов, оконных переплетов</w:t>
      </w:r>
      <w:r w:rsidRPr="00DF1C11">
        <w:rPr>
          <w:rFonts w:ascii="Times New Roman" w:hAnsi="Times New Roman" w:cs="Times New Roman"/>
          <w:sz w:val="26"/>
          <w:szCs w:val="26"/>
        </w:rPr>
        <w:t xml:space="preserve"> и </w:t>
      </w:r>
      <w:r w:rsidR="00015D4B" w:rsidRPr="00DF1C11">
        <w:rPr>
          <w:rFonts w:ascii="Times New Roman" w:hAnsi="Times New Roman" w:cs="Times New Roman"/>
          <w:sz w:val="26"/>
          <w:szCs w:val="26"/>
        </w:rPr>
        <w:t xml:space="preserve">прочих внешних элементов здания </w:t>
      </w:r>
      <w:r w:rsidRPr="00DF1C11">
        <w:rPr>
          <w:rFonts w:ascii="Times New Roman" w:hAnsi="Times New Roman" w:cs="Times New Roman"/>
          <w:sz w:val="26"/>
          <w:szCs w:val="26"/>
        </w:rPr>
        <w:t xml:space="preserve">цветов-аналогов из других цветовых каталогов, не </w:t>
      </w:r>
      <w:r w:rsidR="00DF1C11" w:rsidRPr="00DF1C11">
        <w:rPr>
          <w:rFonts w:ascii="Times New Roman" w:hAnsi="Times New Roman" w:cs="Times New Roman"/>
          <w:sz w:val="26"/>
          <w:szCs w:val="26"/>
        </w:rPr>
        <w:t>предусмотренных настоящими</w:t>
      </w:r>
      <w:r w:rsidRPr="00DF1C11">
        <w:rPr>
          <w:rFonts w:ascii="Times New Roman" w:hAnsi="Times New Roman" w:cs="Times New Roman"/>
          <w:sz w:val="26"/>
          <w:szCs w:val="26"/>
        </w:rPr>
        <w:t xml:space="preserve"> Правил</w:t>
      </w:r>
      <w:r w:rsidR="00DF1C11" w:rsidRPr="00DF1C11">
        <w:rPr>
          <w:rFonts w:ascii="Times New Roman" w:hAnsi="Times New Roman" w:cs="Times New Roman"/>
          <w:sz w:val="26"/>
          <w:szCs w:val="26"/>
        </w:rPr>
        <w:t>ами</w:t>
      </w:r>
      <w:r w:rsidRPr="00DF1C11">
        <w:rPr>
          <w:rFonts w:ascii="Times New Roman" w:hAnsi="Times New Roman" w:cs="Times New Roman"/>
          <w:sz w:val="26"/>
          <w:szCs w:val="26"/>
        </w:rPr>
        <w:t>.</w:t>
      </w:r>
    </w:p>
    <w:p w14:paraId="5843AF59" w14:textId="3CB699E9" w:rsidR="0060167E" w:rsidRPr="00DF1C11" w:rsidRDefault="00037CCA" w:rsidP="00DF1C11">
      <w:pPr>
        <w:pStyle w:val="3"/>
        <w:spacing w:before="0" w:line="360" w:lineRule="auto"/>
        <w:ind w:firstLine="709"/>
        <w:rPr>
          <w:sz w:val="26"/>
          <w:szCs w:val="26"/>
        </w:rPr>
      </w:pPr>
      <w:r w:rsidRPr="00DF1C11">
        <w:rPr>
          <w:sz w:val="26"/>
          <w:szCs w:val="26"/>
        </w:rPr>
        <w:t>4</w:t>
      </w:r>
      <w:r w:rsidR="0060167E" w:rsidRPr="00DF1C11">
        <w:rPr>
          <w:sz w:val="26"/>
          <w:szCs w:val="26"/>
        </w:rPr>
        <w:t xml:space="preserve">. </w:t>
      </w:r>
      <w:r w:rsidR="00DF1C11" w:rsidRPr="00DF1C11">
        <w:rPr>
          <w:sz w:val="26"/>
          <w:szCs w:val="26"/>
        </w:rPr>
        <w:t>Требования к цветовым решениям объектов капитального строительства</w:t>
      </w:r>
      <w:r w:rsidR="00DF1C11">
        <w:rPr>
          <w:sz w:val="26"/>
          <w:szCs w:val="26"/>
        </w:rPr>
        <w:t xml:space="preserve"> </w:t>
      </w:r>
      <w:r w:rsidR="00596037" w:rsidRPr="00DF1C11">
        <w:rPr>
          <w:sz w:val="26"/>
          <w:szCs w:val="26"/>
        </w:rPr>
        <w:t>сводятся к следующим</w:t>
      </w:r>
      <w:r w:rsidR="0060167E" w:rsidRPr="00DF1C11">
        <w:rPr>
          <w:sz w:val="26"/>
          <w:szCs w:val="26"/>
        </w:rPr>
        <w:t>:</w:t>
      </w:r>
    </w:p>
    <w:p w14:paraId="37AAD588" w14:textId="77777777" w:rsidR="0060167E" w:rsidRPr="00DF1C11" w:rsidRDefault="0060167E" w:rsidP="00DF1C11">
      <w:pPr>
        <w:tabs>
          <w:tab w:val="left" w:pos="943"/>
        </w:tabs>
        <w:spacing w:line="360" w:lineRule="auto"/>
        <w:ind w:right="104" w:firstLine="709"/>
        <w:jc w:val="both"/>
        <w:rPr>
          <w:rFonts w:ascii="Times New Roman" w:hAnsi="Times New Roman" w:cs="Times New Roman"/>
          <w:sz w:val="26"/>
          <w:szCs w:val="26"/>
        </w:rPr>
      </w:pPr>
    </w:p>
    <w:p w14:paraId="2FCE80F9" w14:textId="77777777" w:rsidR="0060167E" w:rsidRPr="00DF1C11" w:rsidRDefault="0060167E" w:rsidP="00DF1C11">
      <w:pPr>
        <w:tabs>
          <w:tab w:val="left" w:pos="943"/>
        </w:tabs>
        <w:spacing w:line="360" w:lineRule="auto"/>
        <w:ind w:right="104" w:firstLine="709"/>
        <w:jc w:val="both"/>
        <w:rPr>
          <w:rFonts w:ascii="Times New Roman" w:hAnsi="Times New Roman" w:cs="Times New Roman"/>
          <w:sz w:val="26"/>
          <w:szCs w:val="26"/>
        </w:rPr>
      </w:pPr>
    </w:p>
    <w:p w14:paraId="20369DA3" w14:textId="77777777" w:rsidR="0060167E" w:rsidRPr="007F131B" w:rsidRDefault="0060167E" w:rsidP="0060167E">
      <w:pPr>
        <w:tabs>
          <w:tab w:val="left" w:pos="943"/>
        </w:tabs>
        <w:spacing w:line="276" w:lineRule="auto"/>
        <w:ind w:right="104"/>
        <w:jc w:val="both"/>
        <w:rPr>
          <w:rFonts w:ascii="Times New Roman" w:hAnsi="Times New Roman" w:cs="Times New Roman"/>
          <w:sz w:val="24"/>
          <w:szCs w:val="24"/>
        </w:rPr>
        <w:sectPr w:rsidR="0060167E" w:rsidRPr="007F131B" w:rsidSect="0060167E">
          <w:pgSz w:w="11910" w:h="16840"/>
          <w:pgMar w:top="1080" w:right="740" w:bottom="280" w:left="1520" w:header="720" w:footer="720" w:gutter="0"/>
          <w:cols w:space="720"/>
          <w:docGrid w:linePitch="299"/>
        </w:sectPr>
      </w:pPr>
    </w:p>
    <w:tbl>
      <w:tblPr>
        <w:tblStyle w:val="a6"/>
        <w:tblpPr w:leftFromText="180" w:rightFromText="180" w:vertAnchor="page" w:horzAnchor="margin" w:tblpY="901"/>
        <w:tblW w:w="14879" w:type="dxa"/>
        <w:tblLayout w:type="fixed"/>
        <w:tblLook w:val="04A0" w:firstRow="1" w:lastRow="0" w:firstColumn="1" w:lastColumn="0" w:noHBand="0" w:noVBand="1"/>
      </w:tblPr>
      <w:tblGrid>
        <w:gridCol w:w="1844"/>
        <w:gridCol w:w="2267"/>
        <w:gridCol w:w="2267"/>
        <w:gridCol w:w="2267"/>
        <w:gridCol w:w="3116"/>
        <w:gridCol w:w="3118"/>
      </w:tblGrid>
      <w:tr w:rsidR="00FA7A8E" w:rsidRPr="00DF1C11" w14:paraId="1ACBBD63" w14:textId="6084A232" w:rsidTr="00FA7A8E">
        <w:tc>
          <w:tcPr>
            <w:tcW w:w="14879" w:type="dxa"/>
            <w:gridSpan w:val="6"/>
            <w:tcBorders>
              <w:bottom w:val="single" w:sz="4" w:space="0" w:color="auto"/>
            </w:tcBorders>
          </w:tcPr>
          <w:p w14:paraId="5B4F3B98" w14:textId="490CBBFB" w:rsidR="00FA7A8E" w:rsidRPr="00DF1C11" w:rsidRDefault="00FA7A8E" w:rsidP="005C2FA5">
            <w:pPr>
              <w:rPr>
                <w:rFonts w:ascii="Times New Roman" w:hAnsi="Times New Roman" w:cs="Times New Roman"/>
                <w:sz w:val="26"/>
                <w:szCs w:val="26"/>
              </w:rPr>
            </w:pPr>
            <w:r w:rsidRPr="00DF1C11">
              <w:rPr>
                <w:rFonts w:ascii="Times New Roman" w:hAnsi="Times New Roman" w:cs="Times New Roman"/>
                <w:sz w:val="26"/>
                <w:szCs w:val="26"/>
              </w:rPr>
              <w:lastRenderedPageBreak/>
              <w:t>Допустимые к использованию цвета внешних стен, кровельных покрытий</w:t>
            </w:r>
            <w:r w:rsidR="000756CE" w:rsidRPr="00DF1C11">
              <w:rPr>
                <w:rFonts w:ascii="Times New Roman" w:hAnsi="Times New Roman" w:cs="Times New Roman"/>
                <w:sz w:val="26"/>
                <w:szCs w:val="26"/>
              </w:rPr>
              <w:t>, дверных</w:t>
            </w:r>
            <w:r w:rsidR="00F42C92" w:rsidRPr="00DF1C11">
              <w:rPr>
                <w:rFonts w:ascii="Times New Roman" w:hAnsi="Times New Roman" w:cs="Times New Roman"/>
                <w:sz w:val="26"/>
                <w:szCs w:val="26"/>
              </w:rPr>
              <w:t xml:space="preserve"> полотен и переплетов,</w:t>
            </w:r>
            <w:r w:rsidR="000756CE" w:rsidRPr="00DF1C11">
              <w:rPr>
                <w:rFonts w:ascii="Times New Roman" w:hAnsi="Times New Roman" w:cs="Times New Roman"/>
                <w:sz w:val="26"/>
                <w:szCs w:val="26"/>
              </w:rPr>
              <w:t xml:space="preserve"> оконных переплетов</w:t>
            </w:r>
          </w:p>
        </w:tc>
      </w:tr>
      <w:tr w:rsidR="00FA7A8E" w:rsidRPr="00DF1C11" w14:paraId="5C99F8E2" w14:textId="09AE117C" w:rsidTr="00FA7A8E">
        <w:trPr>
          <w:trHeight w:val="1552"/>
        </w:trPr>
        <w:tc>
          <w:tcPr>
            <w:tcW w:w="8645" w:type="dxa"/>
            <w:gridSpan w:val="4"/>
            <w:tcBorders>
              <w:top w:val="single" w:sz="4" w:space="0" w:color="auto"/>
              <w:left w:val="single" w:sz="4" w:space="0" w:color="auto"/>
              <w:bottom w:val="single" w:sz="4" w:space="0" w:color="auto"/>
              <w:right w:val="single" w:sz="4" w:space="0" w:color="auto"/>
            </w:tcBorders>
          </w:tcPr>
          <w:p w14:paraId="46B1CE9E" w14:textId="60B03F80" w:rsidR="00FA7A8E" w:rsidRPr="00DF1C11" w:rsidRDefault="00FA7A8E" w:rsidP="00A557F0">
            <w:pPr>
              <w:jc w:val="both"/>
              <w:rPr>
                <w:rFonts w:ascii="Times New Roman" w:hAnsi="Times New Roman" w:cs="Times New Roman"/>
                <w:bCs/>
                <w:sz w:val="26"/>
                <w:szCs w:val="26"/>
              </w:rPr>
            </w:pPr>
            <w:r w:rsidRPr="00DF1C11">
              <w:rPr>
                <w:rFonts w:ascii="Times New Roman" w:hAnsi="Times New Roman" w:cs="Times New Roman"/>
                <w:bCs/>
                <w:sz w:val="26"/>
                <w:szCs w:val="26"/>
              </w:rPr>
              <w:t xml:space="preserve">При </w:t>
            </w:r>
            <w:r w:rsidR="00F70412">
              <w:rPr>
                <w:rFonts w:ascii="Times New Roman" w:hAnsi="Times New Roman" w:cs="Times New Roman"/>
                <w:sz w:val="26"/>
                <w:szCs w:val="26"/>
              </w:rPr>
              <w:t xml:space="preserve"> отделке</w:t>
            </w:r>
            <w:r w:rsidR="00F70412" w:rsidRPr="00DF1C11">
              <w:rPr>
                <w:rFonts w:ascii="Times New Roman" w:hAnsi="Times New Roman" w:cs="Times New Roman"/>
                <w:bCs/>
                <w:sz w:val="26"/>
                <w:szCs w:val="26"/>
              </w:rPr>
              <w:t xml:space="preserve"> </w:t>
            </w:r>
            <w:r w:rsidRPr="00DF1C11">
              <w:rPr>
                <w:rFonts w:ascii="Times New Roman" w:hAnsi="Times New Roman" w:cs="Times New Roman"/>
                <w:bCs/>
                <w:sz w:val="26"/>
                <w:szCs w:val="26"/>
              </w:rPr>
              <w:t xml:space="preserve"> фасада объекта капитального строительства в границах 1-й и 2-й городских территорий допускается использование либо одного основного цвета, либо одного основного и одного дополнительного цветов, либо одного основного, одного дополнительного цвета и одного цвета цоколя</w:t>
            </w:r>
            <w:r w:rsidR="00D671A8" w:rsidRPr="00DF1C11">
              <w:rPr>
                <w:rFonts w:ascii="Times New Roman" w:hAnsi="Times New Roman" w:cs="Times New Roman"/>
                <w:bCs/>
                <w:sz w:val="26"/>
                <w:szCs w:val="26"/>
              </w:rPr>
              <w:t xml:space="preserve"> &lt;*&gt;</w:t>
            </w:r>
            <w:r w:rsidRPr="00DF1C11">
              <w:rPr>
                <w:rFonts w:ascii="Times New Roman" w:hAnsi="Times New Roman" w:cs="Times New Roman"/>
                <w:bCs/>
                <w:sz w:val="26"/>
                <w:szCs w:val="26"/>
              </w:rPr>
              <w:t xml:space="preserve"> из перечня цветов соответствующего набора:</w:t>
            </w:r>
          </w:p>
        </w:tc>
        <w:tc>
          <w:tcPr>
            <w:tcW w:w="3116" w:type="dxa"/>
            <w:tcBorders>
              <w:top w:val="single" w:sz="4" w:space="0" w:color="auto"/>
              <w:left w:val="single" w:sz="4" w:space="0" w:color="auto"/>
              <w:bottom w:val="single" w:sz="4" w:space="0" w:color="auto"/>
              <w:right w:val="single" w:sz="4" w:space="0" w:color="auto"/>
            </w:tcBorders>
          </w:tcPr>
          <w:p w14:paraId="2934D3C6" w14:textId="2A0E6CC8" w:rsidR="00FA7A8E" w:rsidRPr="00DF1C11" w:rsidRDefault="00FA7A8E" w:rsidP="00A557F0">
            <w:pPr>
              <w:jc w:val="both"/>
              <w:rPr>
                <w:rFonts w:ascii="Times New Roman" w:hAnsi="Times New Roman" w:cs="Times New Roman"/>
                <w:bCs/>
                <w:sz w:val="26"/>
                <w:szCs w:val="26"/>
              </w:rPr>
            </w:pPr>
            <w:r w:rsidRPr="00DF1C11">
              <w:rPr>
                <w:rFonts w:ascii="Times New Roman" w:hAnsi="Times New Roman" w:cs="Times New Roman"/>
                <w:bCs/>
                <w:sz w:val="26"/>
                <w:szCs w:val="26"/>
              </w:rPr>
              <w:t xml:space="preserve">При </w:t>
            </w:r>
            <w:r w:rsidR="00F70412">
              <w:rPr>
                <w:rFonts w:ascii="Times New Roman" w:hAnsi="Times New Roman" w:cs="Times New Roman"/>
                <w:sz w:val="26"/>
                <w:szCs w:val="26"/>
              </w:rPr>
              <w:t xml:space="preserve"> отделке</w:t>
            </w:r>
            <w:r w:rsidR="00F70412" w:rsidRPr="00DF1C11">
              <w:rPr>
                <w:rFonts w:ascii="Times New Roman" w:hAnsi="Times New Roman" w:cs="Times New Roman"/>
                <w:bCs/>
                <w:sz w:val="26"/>
                <w:szCs w:val="26"/>
              </w:rPr>
              <w:t xml:space="preserve"> </w:t>
            </w:r>
            <w:r w:rsidRPr="00DF1C11">
              <w:rPr>
                <w:rFonts w:ascii="Times New Roman" w:hAnsi="Times New Roman" w:cs="Times New Roman"/>
                <w:bCs/>
                <w:sz w:val="26"/>
                <w:szCs w:val="26"/>
              </w:rPr>
              <w:t xml:space="preserve"> кровли объекта капитального строительства в границах 1-й и 2-й городских территорий допускается использование одного из следующих цветов кровельного покрытия соответствующего набора:</w:t>
            </w:r>
          </w:p>
        </w:tc>
        <w:tc>
          <w:tcPr>
            <w:tcW w:w="3118" w:type="dxa"/>
            <w:tcBorders>
              <w:top w:val="single" w:sz="4" w:space="0" w:color="auto"/>
              <w:left w:val="single" w:sz="4" w:space="0" w:color="auto"/>
              <w:bottom w:val="single" w:sz="4" w:space="0" w:color="auto"/>
              <w:right w:val="single" w:sz="4" w:space="0" w:color="auto"/>
            </w:tcBorders>
          </w:tcPr>
          <w:p w14:paraId="75E17EA9" w14:textId="391C2217" w:rsidR="00FA7A8E" w:rsidRPr="00DF1C11" w:rsidRDefault="008A4596" w:rsidP="00A557F0">
            <w:pPr>
              <w:jc w:val="both"/>
              <w:rPr>
                <w:rFonts w:ascii="Times New Roman" w:hAnsi="Times New Roman" w:cs="Times New Roman"/>
                <w:bCs/>
                <w:sz w:val="26"/>
                <w:szCs w:val="26"/>
              </w:rPr>
            </w:pPr>
            <w:r w:rsidRPr="00DF1C11">
              <w:rPr>
                <w:rFonts w:ascii="Times New Roman" w:hAnsi="Times New Roman" w:cs="Times New Roman"/>
                <w:bCs/>
                <w:sz w:val="26"/>
                <w:szCs w:val="26"/>
              </w:rPr>
              <w:t xml:space="preserve">При </w:t>
            </w:r>
            <w:r w:rsidR="00F70412">
              <w:rPr>
                <w:rFonts w:ascii="Times New Roman" w:hAnsi="Times New Roman" w:cs="Times New Roman"/>
                <w:sz w:val="26"/>
                <w:szCs w:val="26"/>
              </w:rPr>
              <w:t xml:space="preserve"> отделке</w:t>
            </w:r>
            <w:r w:rsidR="00F70412" w:rsidRPr="00DF1C11">
              <w:rPr>
                <w:rFonts w:ascii="Times New Roman" w:hAnsi="Times New Roman" w:cs="Times New Roman"/>
                <w:bCs/>
                <w:sz w:val="26"/>
                <w:szCs w:val="26"/>
              </w:rPr>
              <w:t xml:space="preserve"> </w:t>
            </w:r>
            <w:r w:rsidRPr="00DF1C11">
              <w:rPr>
                <w:rFonts w:ascii="Times New Roman" w:hAnsi="Times New Roman" w:cs="Times New Roman"/>
                <w:bCs/>
                <w:sz w:val="26"/>
                <w:szCs w:val="26"/>
              </w:rPr>
              <w:t xml:space="preserve"> дверных </w:t>
            </w:r>
            <w:r w:rsidR="00FF1A90" w:rsidRPr="00DF1C11">
              <w:rPr>
                <w:rFonts w:ascii="Times New Roman" w:hAnsi="Times New Roman" w:cs="Times New Roman"/>
                <w:bCs/>
                <w:sz w:val="26"/>
                <w:szCs w:val="26"/>
              </w:rPr>
              <w:t xml:space="preserve">полотен и переплетов </w:t>
            </w:r>
            <w:r w:rsidRPr="00DF1C11">
              <w:rPr>
                <w:rFonts w:ascii="Times New Roman" w:hAnsi="Times New Roman" w:cs="Times New Roman"/>
                <w:bCs/>
                <w:sz w:val="26"/>
                <w:szCs w:val="26"/>
              </w:rPr>
              <w:t>и оконных переплетов объекта капитального строительства в границах 1-й и 2-й городских территорий допускается использование либо ранее выбранного для оформления фасада основного</w:t>
            </w:r>
            <w:r w:rsidR="0055256F" w:rsidRPr="00DF1C11">
              <w:rPr>
                <w:rFonts w:ascii="Times New Roman" w:hAnsi="Times New Roman" w:cs="Times New Roman"/>
                <w:bCs/>
                <w:sz w:val="26"/>
                <w:szCs w:val="26"/>
              </w:rPr>
              <w:t xml:space="preserve"> или</w:t>
            </w:r>
            <w:r w:rsidRPr="00DF1C11">
              <w:rPr>
                <w:rFonts w:ascii="Times New Roman" w:hAnsi="Times New Roman" w:cs="Times New Roman"/>
                <w:bCs/>
                <w:sz w:val="26"/>
                <w:szCs w:val="26"/>
              </w:rPr>
              <w:t xml:space="preserve"> дополнительного цвета, либо одного из следующих цветов заполнения дверных и оконных переплетов соответствующего набора:</w:t>
            </w:r>
          </w:p>
        </w:tc>
      </w:tr>
      <w:tr w:rsidR="00FA7A8E" w:rsidRPr="00DF1C11" w14:paraId="74DB790D" w14:textId="66C51792" w:rsidTr="00FA7A8E">
        <w:tc>
          <w:tcPr>
            <w:tcW w:w="1844" w:type="dxa"/>
            <w:tcBorders>
              <w:top w:val="single" w:sz="4" w:space="0" w:color="auto"/>
              <w:left w:val="single" w:sz="4" w:space="0" w:color="auto"/>
              <w:bottom w:val="single" w:sz="4" w:space="0" w:color="auto"/>
              <w:right w:val="nil"/>
            </w:tcBorders>
            <w:shd w:val="clear" w:color="auto" w:fill="FFFFFF"/>
          </w:tcPr>
          <w:p w14:paraId="5F813309" w14:textId="77777777" w:rsidR="00FA7A8E" w:rsidRPr="00DF1C11" w:rsidRDefault="00FA7A8E" w:rsidP="00AC56C7">
            <w:pPr>
              <w:jc w:val="center"/>
              <w:rPr>
                <w:rFonts w:ascii="Times New Roman" w:hAnsi="Times New Roman" w:cs="Times New Roman"/>
                <w:bCs/>
                <w:sz w:val="26"/>
                <w:szCs w:val="26"/>
              </w:rPr>
            </w:pPr>
          </w:p>
        </w:tc>
        <w:tc>
          <w:tcPr>
            <w:tcW w:w="2267" w:type="dxa"/>
            <w:tcBorders>
              <w:top w:val="single" w:sz="4" w:space="0" w:color="auto"/>
              <w:left w:val="nil"/>
              <w:bottom w:val="single" w:sz="4" w:space="0" w:color="auto"/>
              <w:right w:val="nil"/>
            </w:tcBorders>
            <w:shd w:val="clear" w:color="auto" w:fill="FFFFFF"/>
          </w:tcPr>
          <w:p w14:paraId="7A8FCE90" w14:textId="6B391CCE" w:rsidR="00FA7A8E" w:rsidRPr="00DF1C11" w:rsidRDefault="00FA7A8E" w:rsidP="00AC56C7">
            <w:pPr>
              <w:jc w:val="center"/>
              <w:rPr>
                <w:rFonts w:ascii="Times New Roman" w:hAnsi="Times New Roman" w:cs="Times New Roman"/>
                <w:bCs/>
                <w:sz w:val="26"/>
                <w:szCs w:val="26"/>
              </w:rPr>
            </w:pPr>
            <w:r w:rsidRPr="00DF1C11">
              <w:rPr>
                <w:rFonts w:ascii="Times New Roman" w:hAnsi="Times New Roman" w:cs="Times New Roman"/>
                <w:bCs/>
                <w:sz w:val="26"/>
                <w:szCs w:val="26"/>
              </w:rPr>
              <w:t>Основной цвет (</w:t>
            </w:r>
            <w:r w:rsidRPr="00DF1C11">
              <w:rPr>
                <w:rFonts w:ascii="Times New Roman" w:hAnsi="Times New Roman" w:cs="Times New Roman"/>
                <w:bCs/>
                <w:sz w:val="26"/>
                <w:szCs w:val="26"/>
                <w:lang w:val="en-US"/>
              </w:rPr>
              <w:t>NCS</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2267" w:type="dxa"/>
            <w:tcBorders>
              <w:top w:val="single" w:sz="4" w:space="0" w:color="auto"/>
              <w:left w:val="nil"/>
              <w:bottom w:val="single" w:sz="4" w:space="0" w:color="auto"/>
              <w:right w:val="nil"/>
            </w:tcBorders>
            <w:shd w:val="clear" w:color="auto" w:fill="FFFFFF"/>
          </w:tcPr>
          <w:p w14:paraId="79F45289" w14:textId="51821755" w:rsidR="00FA7A8E" w:rsidRPr="00DF1C11" w:rsidRDefault="00FA7A8E" w:rsidP="00AC56C7">
            <w:pPr>
              <w:jc w:val="center"/>
              <w:rPr>
                <w:rFonts w:ascii="Times New Roman" w:hAnsi="Times New Roman" w:cs="Times New Roman"/>
                <w:bCs/>
                <w:sz w:val="26"/>
                <w:szCs w:val="26"/>
              </w:rPr>
            </w:pPr>
            <w:r w:rsidRPr="00DF1C11">
              <w:rPr>
                <w:rFonts w:ascii="Times New Roman" w:hAnsi="Times New Roman" w:cs="Times New Roman"/>
                <w:bCs/>
                <w:sz w:val="26"/>
                <w:szCs w:val="26"/>
              </w:rPr>
              <w:t>Дополнительный 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NCS</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2267" w:type="dxa"/>
            <w:tcBorders>
              <w:top w:val="single" w:sz="4" w:space="0" w:color="auto"/>
              <w:left w:val="nil"/>
              <w:bottom w:val="single" w:sz="4" w:space="0" w:color="auto"/>
              <w:right w:val="single" w:sz="4" w:space="0" w:color="auto"/>
            </w:tcBorders>
            <w:shd w:val="clear" w:color="auto" w:fill="FFFFFF"/>
          </w:tcPr>
          <w:p w14:paraId="2D0F4516" w14:textId="66E2824C" w:rsidR="00FA7A8E" w:rsidRPr="00DF1C11" w:rsidRDefault="00FA7A8E" w:rsidP="00AC56C7">
            <w:pPr>
              <w:jc w:val="center"/>
              <w:rPr>
                <w:rFonts w:ascii="Times New Roman" w:hAnsi="Times New Roman" w:cs="Times New Roman"/>
                <w:bCs/>
                <w:sz w:val="26"/>
                <w:szCs w:val="26"/>
              </w:rPr>
            </w:pPr>
            <w:r w:rsidRPr="00DF1C11">
              <w:rPr>
                <w:rFonts w:ascii="Times New Roman" w:hAnsi="Times New Roman" w:cs="Times New Roman"/>
                <w:bCs/>
                <w:sz w:val="26"/>
                <w:szCs w:val="26"/>
              </w:rPr>
              <w:t>Цвет цоколя</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NCS</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3116" w:type="dxa"/>
            <w:tcBorders>
              <w:top w:val="single" w:sz="4" w:space="0" w:color="auto"/>
              <w:left w:val="single" w:sz="4" w:space="0" w:color="auto"/>
              <w:bottom w:val="single" w:sz="4" w:space="0" w:color="auto"/>
              <w:right w:val="single" w:sz="4" w:space="0" w:color="auto"/>
            </w:tcBorders>
            <w:shd w:val="clear" w:color="auto" w:fill="FFFFFF"/>
          </w:tcPr>
          <w:p w14:paraId="3DDA2573" w14:textId="2F4C1FA4" w:rsidR="00FA7A8E" w:rsidRPr="00DF1C11" w:rsidRDefault="00FA7A8E" w:rsidP="00AC56C7">
            <w:pPr>
              <w:jc w:val="center"/>
              <w:rPr>
                <w:rFonts w:ascii="Times New Roman" w:hAnsi="Times New Roman" w:cs="Times New Roman"/>
                <w:bCs/>
                <w:sz w:val="26"/>
                <w:szCs w:val="26"/>
              </w:rPr>
            </w:pPr>
            <w:r w:rsidRPr="00DF1C11">
              <w:rPr>
                <w:rFonts w:ascii="Times New Roman" w:hAnsi="Times New Roman" w:cs="Times New Roman"/>
                <w:bCs/>
                <w:sz w:val="26"/>
                <w:szCs w:val="26"/>
              </w:rPr>
              <w:t>Цвета кровельного покрытия (</w:t>
            </w:r>
            <w:r w:rsidRPr="00DF1C11">
              <w:rPr>
                <w:rFonts w:ascii="Times New Roman" w:hAnsi="Times New Roman" w:cs="Times New Roman"/>
                <w:bCs/>
                <w:sz w:val="26"/>
                <w:szCs w:val="26"/>
                <w:lang w:val="en-US"/>
              </w:rPr>
              <w:t>RAL</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3118" w:type="dxa"/>
            <w:tcBorders>
              <w:top w:val="single" w:sz="4" w:space="0" w:color="auto"/>
              <w:left w:val="single" w:sz="4" w:space="0" w:color="auto"/>
              <w:bottom w:val="single" w:sz="4" w:space="0" w:color="auto"/>
              <w:right w:val="single" w:sz="4" w:space="0" w:color="auto"/>
            </w:tcBorders>
          </w:tcPr>
          <w:p w14:paraId="322637BF" w14:textId="369D9D4F" w:rsidR="00FA7A8E" w:rsidRPr="00DF1C11" w:rsidRDefault="00FA7A8E" w:rsidP="00AC56C7">
            <w:pPr>
              <w:jc w:val="center"/>
              <w:rPr>
                <w:rFonts w:ascii="Times New Roman" w:hAnsi="Times New Roman" w:cs="Times New Roman"/>
                <w:bCs/>
                <w:sz w:val="26"/>
                <w:szCs w:val="26"/>
              </w:rPr>
            </w:pPr>
            <w:r w:rsidRPr="00DF1C11">
              <w:rPr>
                <w:rFonts w:ascii="Times New Roman" w:hAnsi="Times New Roman" w:cs="Times New Roman"/>
                <w:bCs/>
                <w:sz w:val="26"/>
                <w:szCs w:val="26"/>
              </w:rPr>
              <w:t>Цвета заполнения дверных проемов (</w:t>
            </w:r>
            <w:r w:rsidRPr="00DF1C11">
              <w:rPr>
                <w:rFonts w:ascii="Times New Roman" w:hAnsi="Times New Roman" w:cs="Times New Roman"/>
                <w:bCs/>
                <w:sz w:val="26"/>
                <w:szCs w:val="26"/>
                <w:lang w:val="en-US"/>
              </w:rPr>
              <w:t>RAL</w:t>
            </w:r>
            <w:r w:rsidRPr="00DF1C11">
              <w:rPr>
                <w:rFonts w:ascii="Times New Roman" w:hAnsi="Times New Roman" w:cs="Times New Roman"/>
                <w:bCs/>
                <w:sz w:val="26"/>
                <w:szCs w:val="26"/>
              </w:rPr>
              <w:t>):</w:t>
            </w:r>
          </w:p>
        </w:tc>
      </w:tr>
      <w:tr w:rsidR="00FA7A8E" w:rsidRPr="00DF1C11" w14:paraId="29CCEACC" w14:textId="7F356FF4" w:rsidTr="00FA7A8E">
        <w:tc>
          <w:tcPr>
            <w:tcW w:w="1844" w:type="dxa"/>
            <w:tcBorders>
              <w:top w:val="single" w:sz="4" w:space="0" w:color="auto"/>
              <w:left w:val="single" w:sz="4" w:space="0" w:color="auto"/>
              <w:bottom w:val="nil"/>
              <w:right w:val="nil"/>
            </w:tcBorders>
          </w:tcPr>
          <w:p w14:paraId="04564F4F" w14:textId="5D2391C6"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Набор №1</w:t>
            </w:r>
          </w:p>
        </w:tc>
        <w:tc>
          <w:tcPr>
            <w:tcW w:w="2267" w:type="dxa"/>
            <w:tcBorders>
              <w:top w:val="single" w:sz="4" w:space="0" w:color="auto"/>
              <w:left w:val="nil"/>
              <w:bottom w:val="nil"/>
              <w:right w:val="nil"/>
            </w:tcBorders>
            <w:shd w:val="clear" w:color="auto" w:fill="EBD1B3"/>
          </w:tcPr>
          <w:p w14:paraId="7E2D456A" w14:textId="0B259B23"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1510-Y50R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1510-Y40R; S 1510-Y60R)</w:t>
            </w:r>
          </w:p>
        </w:tc>
        <w:tc>
          <w:tcPr>
            <w:tcW w:w="2267" w:type="dxa"/>
            <w:tcBorders>
              <w:top w:val="single" w:sz="4" w:space="0" w:color="auto"/>
              <w:left w:val="nil"/>
              <w:bottom w:val="nil"/>
              <w:right w:val="nil"/>
            </w:tcBorders>
            <w:shd w:val="clear" w:color="auto" w:fill="CDB089"/>
          </w:tcPr>
          <w:p w14:paraId="530C8DE4" w14:textId="196E39EF"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2010-Y40R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2010-Y30R; S 2010-Y50R)</w:t>
            </w:r>
          </w:p>
        </w:tc>
        <w:tc>
          <w:tcPr>
            <w:tcW w:w="2267" w:type="dxa"/>
            <w:tcBorders>
              <w:top w:val="single" w:sz="4" w:space="0" w:color="auto"/>
              <w:left w:val="nil"/>
              <w:bottom w:val="nil"/>
              <w:right w:val="single" w:sz="4" w:space="0" w:color="auto"/>
            </w:tcBorders>
            <w:shd w:val="clear" w:color="auto" w:fill="B28F7E"/>
          </w:tcPr>
          <w:p w14:paraId="05CB6DFB" w14:textId="34B132DB"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3010-Y50R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3010-Y40R)</w:t>
            </w:r>
          </w:p>
        </w:tc>
        <w:tc>
          <w:tcPr>
            <w:tcW w:w="3116" w:type="dxa"/>
            <w:tcBorders>
              <w:top w:val="single" w:sz="4" w:space="0" w:color="auto"/>
              <w:left w:val="single" w:sz="4" w:space="0" w:color="auto"/>
              <w:bottom w:val="nil"/>
              <w:right w:val="single" w:sz="4" w:space="0" w:color="auto"/>
            </w:tcBorders>
            <w:shd w:val="clear" w:color="auto" w:fill="A5A5A5"/>
          </w:tcPr>
          <w:p w14:paraId="4D4AB2EC" w14:textId="3F917BF0"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single" w:sz="4" w:space="0" w:color="auto"/>
              <w:left w:val="single" w:sz="4" w:space="0" w:color="auto"/>
              <w:bottom w:val="nil"/>
              <w:right w:val="single" w:sz="4" w:space="0" w:color="auto"/>
            </w:tcBorders>
            <w:shd w:val="clear" w:color="auto" w:fill="F2F2F0"/>
          </w:tcPr>
          <w:p w14:paraId="73386569" w14:textId="77777777"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4014CE1D" w14:textId="559756B8"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647D8C29" w14:textId="79340CB8" w:rsidTr="00FA7A8E">
        <w:tc>
          <w:tcPr>
            <w:tcW w:w="1844" w:type="dxa"/>
            <w:tcBorders>
              <w:top w:val="nil"/>
              <w:left w:val="single" w:sz="4" w:space="0" w:color="auto"/>
              <w:bottom w:val="nil"/>
              <w:right w:val="nil"/>
            </w:tcBorders>
          </w:tcPr>
          <w:p w14:paraId="2AD3488C" w14:textId="310AE6B0"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 </w:t>
            </w:r>
          </w:p>
        </w:tc>
        <w:tc>
          <w:tcPr>
            <w:tcW w:w="2267" w:type="dxa"/>
            <w:tcBorders>
              <w:top w:val="nil"/>
              <w:left w:val="nil"/>
              <w:bottom w:val="nil"/>
              <w:right w:val="nil"/>
            </w:tcBorders>
            <w:shd w:val="clear" w:color="auto" w:fill="FFF0DB"/>
          </w:tcPr>
          <w:p w14:paraId="0692E2C7" w14:textId="61E0B2EF"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0510-Y70R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0510-Y60R; S 0510-Y80R</w:t>
            </w:r>
            <w:r w:rsidRPr="00DF1C11">
              <w:rPr>
                <w:rFonts w:ascii="Times New Roman" w:hAnsi="Times New Roman" w:cs="Times New Roman"/>
                <w:bCs/>
                <w:sz w:val="26"/>
                <w:szCs w:val="26"/>
                <w:lang w:val="en-US"/>
              </w:rPr>
              <w:br/>
              <w:t xml:space="preserve"> </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9001)</w:t>
            </w:r>
          </w:p>
        </w:tc>
        <w:tc>
          <w:tcPr>
            <w:tcW w:w="2267" w:type="dxa"/>
            <w:tcBorders>
              <w:top w:val="nil"/>
              <w:left w:val="nil"/>
              <w:bottom w:val="nil"/>
              <w:right w:val="nil"/>
            </w:tcBorders>
            <w:shd w:val="clear" w:color="auto" w:fill="AC9385"/>
          </w:tcPr>
          <w:p w14:paraId="4C129D72" w14:textId="1520767C"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3010-Y70R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3010-Y80R)</w:t>
            </w:r>
          </w:p>
        </w:tc>
        <w:tc>
          <w:tcPr>
            <w:tcW w:w="2267" w:type="dxa"/>
            <w:tcBorders>
              <w:top w:val="nil"/>
              <w:left w:val="nil"/>
              <w:bottom w:val="nil"/>
              <w:right w:val="single" w:sz="4" w:space="0" w:color="auto"/>
            </w:tcBorders>
            <w:shd w:val="clear" w:color="auto" w:fill="847D7E"/>
          </w:tcPr>
          <w:p w14:paraId="012EFE40" w14:textId="7920382B"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S 4005-R20B</w:t>
            </w:r>
          </w:p>
        </w:tc>
        <w:tc>
          <w:tcPr>
            <w:tcW w:w="3116" w:type="dxa"/>
            <w:tcBorders>
              <w:top w:val="nil"/>
              <w:left w:val="single" w:sz="4" w:space="0" w:color="auto"/>
              <w:bottom w:val="nil"/>
              <w:right w:val="single" w:sz="4" w:space="0" w:color="auto"/>
            </w:tcBorders>
            <w:shd w:val="clear" w:color="auto" w:fill="B5B8B1"/>
          </w:tcPr>
          <w:p w14:paraId="02DC9CF1" w14:textId="17133E34"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single" w:sz="4" w:space="0" w:color="auto"/>
              <w:bottom w:val="nil"/>
              <w:right w:val="single" w:sz="4" w:space="0" w:color="auto"/>
            </w:tcBorders>
            <w:shd w:val="clear" w:color="auto" w:fill="474A51"/>
          </w:tcPr>
          <w:p w14:paraId="10CD11A5" w14:textId="5D49CA42"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5CD8D50B" w14:textId="05B78A1D"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05397270" w14:textId="0571FDE9" w:rsidTr="00FA7A8E">
        <w:tc>
          <w:tcPr>
            <w:tcW w:w="1844" w:type="dxa"/>
            <w:tcBorders>
              <w:top w:val="nil"/>
              <w:left w:val="single" w:sz="4" w:space="0" w:color="auto"/>
              <w:bottom w:val="nil"/>
              <w:right w:val="nil"/>
            </w:tcBorders>
          </w:tcPr>
          <w:p w14:paraId="441C9349"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174B3795" w14:textId="05F9809D"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F2F2F0"/>
          </w:tcPr>
          <w:p w14:paraId="3B9FFD5C" w14:textId="408D0B38"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single" w:sz="4" w:space="0" w:color="auto"/>
            </w:tcBorders>
            <w:shd w:val="clear" w:color="auto" w:fill="8B746B"/>
          </w:tcPr>
          <w:p w14:paraId="03C78F0A" w14:textId="001432A0" w:rsidR="00FA7A8E" w:rsidRPr="00DF1C11" w:rsidRDefault="00FA7A8E" w:rsidP="002A282B">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4010-Y90R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4010-Y70R)</w:t>
            </w:r>
          </w:p>
        </w:tc>
        <w:tc>
          <w:tcPr>
            <w:tcW w:w="3116" w:type="dxa"/>
            <w:tcBorders>
              <w:top w:val="nil"/>
              <w:left w:val="single" w:sz="4" w:space="0" w:color="auto"/>
              <w:bottom w:val="nil"/>
              <w:right w:val="single" w:sz="4" w:space="0" w:color="auto"/>
            </w:tcBorders>
            <w:shd w:val="clear" w:color="auto" w:fill="969992"/>
          </w:tcPr>
          <w:p w14:paraId="19C7133B" w14:textId="73B510A5"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single" w:sz="4" w:space="0" w:color="auto"/>
              <w:bottom w:val="nil"/>
              <w:right w:val="single" w:sz="4" w:space="0" w:color="auto"/>
            </w:tcBorders>
            <w:shd w:val="clear" w:color="auto" w:fill="403A3A"/>
          </w:tcPr>
          <w:p w14:paraId="58557606" w14:textId="77777777"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0126913D" w14:textId="619D9A32"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11A8EEF4" w14:textId="77777777" w:rsidTr="00FA7A8E">
        <w:tc>
          <w:tcPr>
            <w:tcW w:w="1844" w:type="dxa"/>
            <w:tcBorders>
              <w:top w:val="nil"/>
              <w:left w:val="single" w:sz="4" w:space="0" w:color="auto"/>
              <w:bottom w:val="nil"/>
              <w:right w:val="nil"/>
            </w:tcBorders>
          </w:tcPr>
          <w:p w14:paraId="307A1B04"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tcPr>
          <w:p w14:paraId="576B2EA9"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tcPr>
          <w:p w14:paraId="45E9EACD"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39E19968" w14:textId="77777777" w:rsidR="00FA7A8E" w:rsidRPr="00DF1C11" w:rsidRDefault="00FA7A8E" w:rsidP="002A282B">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D7D7D7"/>
          </w:tcPr>
          <w:p w14:paraId="1EC709F1" w14:textId="3BD62BB7"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7035</w:t>
            </w:r>
          </w:p>
        </w:tc>
        <w:tc>
          <w:tcPr>
            <w:tcW w:w="3118" w:type="dxa"/>
            <w:tcBorders>
              <w:top w:val="nil"/>
              <w:left w:val="single" w:sz="4" w:space="0" w:color="auto"/>
              <w:bottom w:val="nil"/>
              <w:right w:val="single" w:sz="4" w:space="0" w:color="auto"/>
            </w:tcBorders>
            <w:shd w:val="clear" w:color="auto" w:fill="45322E"/>
          </w:tcPr>
          <w:p w14:paraId="76315E15" w14:textId="77777777"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54D53040" w14:textId="5EF33760"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6E71615E" w14:textId="77777777" w:rsidTr="00FA7A8E">
        <w:tc>
          <w:tcPr>
            <w:tcW w:w="1844" w:type="dxa"/>
            <w:tcBorders>
              <w:top w:val="nil"/>
              <w:left w:val="single" w:sz="4" w:space="0" w:color="auto"/>
              <w:bottom w:val="nil"/>
              <w:right w:val="nil"/>
            </w:tcBorders>
          </w:tcPr>
          <w:p w14:paraId="258447CD"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tcPr>
          <w:p w14:paraId="5EC34D0D"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tcPr>
          <w:p w14:paraId="056FD3CD"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2E1D1E6A" w14:textId="77777777" w:rsidR="00FA7A8E" w:rsidRPr="00DF1C11" w:rsidRDefault="00FA7A8E" w:rsidP="002A282B">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9DA1AA"/>
          </w:tcPr>
          <w:p w14:paraId="2E24922A" w14:textId="2257D4EA"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7040</w:t>
            </w:r>
          </w:p>
        </w:tc>
        <w:tc>
          <w:tcPr>
            <w:tcW w:w="3118" w:type="dxa"/>
            <w:tcBorders>
              <w:top w:val="nil"/>
              <w:left w:val="single" w:sz="4" w:space="0" w:color="auto"/>
              <w:bottom w:val="nil"/>
              <w:right w:val="single" w:sz="4" w:space="0" w:color="auto"/>
            </w:tcBorders>
            <w:shd w:val="clear" w:color="auto" w:fill="4E5452"/>
          </w:tcPr>
          <w:p w14:paraId="7270F360" w14:textId="77777777"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4C081DF0" w14:textId="7235A188"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5E76D783" w14:textId="77777777" w:rsidTr="00FA7A8E">
        <w:tc>
          <w:tcPr>
            <w:tcW w:w="1844" w:type="dxa"/>
            <w:tcBorders>
              <w:top w:val="nil"/>
              <w:left w:val="single" w:sz="4" w:space="0" w:color="auto"/>
              <w:bottom w:val="nil"/>
              <w:right w:val="nil"/>
            </w:tcBorders>
          </w:tcPr>
          <w:p w14:paraId="61B3EBC3"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tcPr>
          <w:p w14:paraId="4E68848F"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nil"/>
            </w:tcBorders>
          </w:tcPr>
          <w:p w14:paraId="1AB2514C"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45E580F0" w14:textId="77777777" w:rsidR="00FA7A8E" w:rsidRPr="00DF1C11" w:rsidRDefault="00FA7A8E" w:rsidP="002A282B">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D0D0D0"/>
          </w:tcPr>
          <w:p w14:paraId="10905719" w14:textId="1E8FC8C9"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single" w:sz="4" w:space="0" w:color="auto"/>
              <w:bottom w:val="nil"/>
              <w:right w:val="single" w:sz="4" w:space="0" w:color="auto"/>
            </w:tcBorders>
            <w:shd w:val="clear" w:color="auto" w:fill="293133"/>
          </w:tcPr>
          <w:p w14:paraId="6C5F03EB" w14:textId="61E5C954"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p w14:paraId="0C6A20BE" w14:textId="7CCCA9AF"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7502-G)</w:t>
            </w:r>
          </w:p>
        </w:tc>
      </w:tr>
      <w:tr w:rsidR="00FA7A8E" w:rsidRPr="00DF1C11" w14:paraId="41C8F8F5" w14:textId="77777777" w:rsidTr="00FA7A8E">
        <w:tc>
          <w:tcPr>
            <w:tcW w:w="1844" w:type="dxa"/>
            <w:tcBorders>
              <w:top w:val="nil"/>
              <w:left w:val="single" w:sz="4" w:space="0" w:color="auto"/>
              <w:bottom w:val="single" w:sz="4" w:space="0" w:color="auto"/>
              <w:right w:val="nil"/>
            </w:tcBorders>
          </w:tcPr>
          <w:p w14:paraId="31846AD5"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40032AE5"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549171E6" w14:textId="77777777" w:rsidR="00FA7A8E" w:rsidRPr="00DF1C11" w:rsidRDefault="00FA7A8E" w:rsidP="002A282B">
            <w:pPr>
              <w:jc w:val="center"/>
              <w:rPr>
                <w:rFonts w:ascii="Times New Roman" w:hAnsi="Times New Roman" w:cs="Times New Roman"/>
                <w:bCs/>
                <w:sz w:val="26"/>
                <w:szCs w:val="26"/>
              </w:rPr>
            </w:pPr>
          </w:p>
        </w:tc>
        <w:tc>
          <w:tcPr>
            <w:tcW w:w="2267" w:type="dxa"/>
            <w:tcBorders>
              <w:top w:val="nil"/>
              <w:left w:val="nil"/>
              <w:bottom w:val="single" w:sz="4" w:space="0" w:color="auto"/>
              <w:right w:val="single" w:sz="4" w:space="0" w:color="auto"/>
            </w:tcBorders>
          </w:tcPr>
          <w:p w14:paraId="6ACB752B" w14:textId="77777777" w:rsidR="00FA7A8E" w:rsidRPr="00DF1C11" w:rsidRDefault="00FA7A8E" w:rsidP="002A282B">
            <w:pPr>
              <w:jc w:val="center"/>
              <w:rPr>
                <w:rFonts w:ascii="Times New Roman" w:hAnsi="Times New Roman" w:cs="Times New Roman"/>
                <w:bCs/>
                <w:sz w:val="26"/>
                <w:szCs w:val="26"/>
              </w:rPr>
            </w:pPr>
          </w:p>
        </w:tc>
        <w:tc>
          <w:tcPr>
            <w:tcW w:w="3116" w:type="dxa"/>
            <w:tcBorders>
              <w:top w:val="nil"/>
              <w:left w:val="single" w:sz="4" w:space="0" w:color="auto"/>
              <w:bottom w:val="single" w:sz="4" w:space="0" w:color="auto"/>
              <w:right w:val="single" w:sz="4" w:space="0" w:color="auto"/>
            </w:tcBorders>
            <w:shd w:val="clear" w:color="auto" w:fill="D7D7D8"/>
          </w:tcPr>
          <w:p w14:paraId="1A5AF30D" w14:textId="0D168E34" w:rsidR="00FA7A8E" w:rsidRPr="00DF1C11" w:rsidRDefault="00FA7A8E" w:rsidP="002A282B">
            <w:pPr>
              <w:jc w:val="center"/>
              <w:rPr>
                <w:rFonts w:ascii="Times New Roman" w:hAnsi="Times New Roman" w:cs="Times New Roman"/>
                <w:bCs/>
                <w:sz w:val="26"/>
                <w:szCs w:val="26"/>
              </w:rPr>
            </w:pPr>
            <w:r w:rsidRPr="00DF1C11">
              <w:rPr>
                <w:rFonts w:ascii="Times New Roman" w:hAnsi="Times New Roman" w:cs="Times New Roman"/>
                <w:bCs/>
                <w:sz w:val="26"/>
                <w:szCs w:val="26"/>
              </w:rPr>
              <w:t>9018</w:t>
            </w:r>
          </w:p>
        </w:tc>
        <w:tc>
          <w:tcPr>
            <w:tcW w:w="3118" w:type="dxa"/>
            <w:tcBorders>
              <w:top w:val="nil"/>
              <w:left w:val="single" w:sz="4" w:space="0" w:color="auto"/>
              <w:bottom w:val="single" w:sz="4" w:space="0" w:color="auto"/>
              <w:right w:val="single" w:sz="4" w:space="0" w:color="auto"/>
            </w:tcBorders>
          </w:tcPr>
          <w:p w14:paraId="2E2AFA16" w14:textId="77777777" w:rsidR="00FA7A8E" w:rsidRPr="00DF1C11" w:rsidRDefault="00FA7A8E" w:rsidP="002A282B">
            <w:pPr>
              <w:jc w:val="center"/>
              <w:rPr>
                <w:rFonts w:ascii="Times New Roman" w:hAnsi="Times New Roman" w:cs="Times New Roman"/>
                <w:bCs/>
                <w:sz w:val="26"/>
                <w:szCs w:val="26"/>
              </w:rPr>
            </w:pPr>
          </w:p>
        </w:tc>
      </w:tr>
      <w:tr w:rsidR="00FA7A8E" w:rsidRPr="00DF1C11" w14:paraId="03B16361" w14:textId="3F9E907A" w:rsidTr="00FA7A8E">
        <w:tc>
          <w:tcPr>
            <w:tcW w:w="1844" w:type="dxa"/>
            <w:tcBorders>
              <w:top w:val="single" w:sz="4" w:space="0" w:color="auto"/>
              <w:left w:val="single" w:sz="4" w:space="0" w:color="auto"/>
              <w:bottom w:val="nil"/>
              <w:right w:val="nil"/>
            </w:tcBorders>
          </w:tcPr>
          <w:p w14:paraId="17BC0BC9" w14:textId="5801BF02"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Набор №2</w:t>
            </w:r>
          </w:p>
        </w:tc>
        <w:tc>
          <w:tcPr>
            <w:tcW w:w="2267" w:type="dxa"/>
            <w:tcBorders>
              <w:top w:val="single" w:sz="4" w:space="0" w:color="auto"/>
              <w:left w:val="nil"/>
              <w:bottom w:val="nil"/>
              <w:right w:val="nil"/>
            </w:tcBorders>
            <w:shd w:val="clear" w:color="auto" w:fill="ECEBF0"/>
          </w:tcPr>
          <w:p w14:paraId="241CE607" w14:textId="651751AF" w:rsidR="00FA7A8E" w:rsidRPr="00DF1C11" w:rsidRDefault="00FA7A8E" w:rsidP="0002474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1005-R60B</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1005-R70B)</w:t>
            </w:r>
          </w:p>
        </w:tc>
        <w:tc>
          <w:tcPr>
            <w:tcW w:w="2267" w:type="dxa"/>
            <w:tcBorders>
              <w:top w:val="single" w:sz="4" w:space="0" w:color="auto"/>
              <w:left w:val="nil"/>
              <w:bottom w:val="nil"/>
              <w:right w:val="nil"/>
            </w:tcBorders>
            <w:shd w:val="clear" w:color="auto" w:fill="C6BBB9"/>
          </w:tcPr>
          <w:p w14:paraId="255B918A" w14:textId="55C810B0" w:rsidR="00FA7A8E" w:rsidRPr="00DF1C11" w:rsidRDefault="00FA7A8E" w:rsidP="0002474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2005-R20B</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2005-R10B; S 2005-R30B)</w:t>
            </w:r>
          </w:p>
        </w:tc>
        <w:tc>
          <w:tcPr>
            <w:tcW w:w="2267" w:type="dxa"/>
            <w:tcBorders>
              <w:top w:val="single" w:sz="4" w:space="0" w:color="auto"/>
              <w:left w:val="nil"/>
              <w:bottom w:val="nil"/>
              <w:right w:val="single" w:sz="4" w:space="0" w:color="auto"/>
            </w:tcBorders>
            <w:shd w:val="clear" w:color="auto" w:fill="C0BFBE"/>
          </w:tcPr>
          <w:p w14:paraId="00EF678F" w14:textId="120E5180"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S 3000-N</w:t>
            </w:r>
          </w:p>
        </w:tc>
        <w:tc>
          <w:tcPr>
            <w:tcW w:w="3116" w:type="dxa"/>
            <w:tcBorders>
              <w:top w:val="single" w:sz="4" w:space="0" w:color="auto"/>
              <w:left w:val="single" w:sz="4" w:space="0" w:color="auto"/>
              <w:bottom w:val="nil"/>
              <w:right w:val="single" w:sz="4" w:space="0" w:color="auto"/>
            </w:tcBorders>
            <w:shd w:val="clear" w:color="auto" w:fill="A5A5A5"/>
          </w:tcPr>
          <w:p w14:paraId="49367B2D" w14:textId="6F715E34"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single" w:sz="4" w:space="0" w:color="auto"/>
              <w:left w:val="single" w:sz="4" w:space="0" w:color="auto"/>
              <w:bottom w:val="nil"/>
              <w:right w:val="single" w:sz="4" w:space="0" w:color="auto"/>
            </w:tcBorders>
            <w:shd w:val="clear" w:color="auto" w:fill="F2F2F0"/>
          </w:tcPr>
          <w:p w14:paraId="7C4554D3" w14:textId="77777777"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41195E74" w14:textId="0AD42841"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4AA15E82" w14:textId="05496E0C" w:rsidTr="00FA7A8E">
        <w:tc>
          <w:tcPr>
            <w:tcW w:w="1844" w:type="dxa"/>
            <w:tcBorders>
              <w:top w:val="nil"/>
              <w:left w:val="single" w:sz="4" w:space="0" w:color="auto"/>
              <w:bottom w:val="nil"/>
              <w:right w:val="nil"/>
            </w:tcBorders>
          </w:tcPr>
          <w:p w14:paraId="45B7B26E"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3344F589" w14:textId="196412DD" w:rsidR="00FA7A8E" w:rsidRPr="00DF1C11" w:rsidRDefault="00FA7A8E" w:rsidP="0002474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D1D1D6"/>
          </w:tcPr>
          <w:p w14:paraId="778C5EDC" w14:textId="45076876"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S 1502-R50B</w:t>
            </w:r>
          </w:p>
        </w:tc>
        <w:tc>
          <w:tcPr>
            <w:tcW w:w="2267" w:type="dxa"/>
            <w:tcBorders>
              <w:top w:val="nil"/>
              <w:left w:val="nil"/>
              <w:bottom w:val="nil"/>
              <w:right w:val="single" w:sz="4" w:space="0" w:color="auto"/>
            </w:tcBorders>
            <w:shd w:val="clear" w:color="auto" w:fill="A5A5A4"/>
          </w:tcPr>
          <w:p w14:paraId="5F2012CF" w14:textId="609F63D2" w:rsidR="00FA7A8E" w:rsidRPr="00DF1C11" w:rsidRDefault="00FA7A8E" w:rsidP="0002474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9006)</w:t>
            </w:r>
          </w:p>
        </w:tc>
        <w:tc>
          <w:tcPr>
            <w:tcW w:w="3116" w:type="dxa"/>
            <w:tcBorders>
              <w:top w:val="nil"/>
              <w:left w:val="single" w:sz="4" w:space="0" w:color="auto"/>
              <w:bottom w:val="nil"/>
              <w:right w:val="single" w:sz="4" w:space="0" w:color="auto"/>
            </w:tcBorders>
            <w:shd w:val="clear" w:color="auto" w:fill="B5B8B1"/>
          </w:tcPr>
          <w:p w14:paraId="6C7E76D3" w14:textId="5A65ABD8"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single" w:sz="4" w:space="0" w:color="auto"/>
              <w:bottom w:val="nil"/>
              <w:right w:val="single" w:sz="4" w:space="0" w:color="auto"/>
            </w:tcBorders>
            <w:shd w:val="clear" w:color="auto" w:fill="474A51"/>
          </w:tcPr>
          <w:p w14:paraId="2F00CFA7" w14:textId="77777777"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6D0F7708" w14:textId="4D2AFE01"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5CB4776B" w14:textId="05566259" w:rsidTr="00FA7A8E">
        <w:tc>
          <w:tcPr>
            <w:tcW w:w="1844" w:type="dxa"/>
            <w:tcBorders>
              <w:top w:val="nil"/>
              <w:left w:val="single" w:sz="4" w:space="0" w:color="auto"/>
              <w:bottom w:val="nil"/>
              <w:right w:val="nil"/>
            </w:tcBorders>
          </w:tcPr>
          <w:p w14:paraId="113DDA40"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tcPr>
          <w:p w14:paraId="0CEA8DF6"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8D8D7"/>
          </w:tcPr>
          <w:p w14:paraId="1D54DF80" w14:textId="122CF586" w:rsidR="00FA7A8E" w:rsidRPr="00DF1C11" w:rsidRDefault="00FA7A8E" w:rsidP="0002474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7035)</w:t>
            </w:r>
          </w:p>
        </w:tc>
        <w:tc>
          <w:tcPr>
            <w:tcW w:w="2267" w:type="dxa"/>
            <w:tcBorders>
              <w:top w:val="nil"/>
              <w:left w:val="nil"/>
              <w:bottom w:val="nil"/>
              <w:right w:val="single" w:sz="4" w:space="0" w:color="auto"/>
            </w:tcBorders>
            <w:shd w:val="clear" w:color="auto" w:fill="847D7E"/>
          </w:tcPr>
          <w:p w14:paraId="5C0EEFC4" w14:textId="65269A79"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S 4005-R20B</w:t>
            </w:r>
          </w:p>
        </w:tc>
        <w:tc>
          <w:tcPr>
            <w:tcW w:w="3116" w:type="dxa"/>
            <w:tcBorders>
              <w:top w:val="nil"/>
              <w:left w:val="single" w:sz="4" w:space="0" w:color="auto"/>
              <w:bottom w:val="nil"/>
              <w:right w:val="single" w:sz="4" w:space="0" w:color="auto"/>
            </w:tcBorders>
            <w:shd w:val="clear" w:color="auto" w:fill="969992"/>
          </w:tcPr>
          <w:p w14:paraId="441109DF" w14:textId="502A34E3"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single" w:sz="4" w:space="0" w:color="auto"/>
              <w:bottom w:val="nil"/>
              <w:right w:val="single" w:sz="4" w:space="0" w:color="auto"/>
            </w:tcBorders>
            <w:shd w:val="clear" w:color="auto" w:fill="403A3A"/>
          </w:tcPr>
          <w:p w14:paraId="055F3905" w14:textId="77777777"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5E07AE4C" w14:textId="311B2153"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23F22510" w14:textId="67B67BC3" w:rsidTr="00FA7A8E">
        <w:tc>
          <w:tcPr>
            <w:tcW w:w="1844" w:type="dxa"/>
            <w:tcBorders>
              <w:top w:val="nil"/>
              <w:left w:val="single" w:sz="4" w:space="0" w:color="auto"/>
              <w:bottom w:val="nil"/>
              <w:right w:val="nil"/>
            </w:tcBorders>
          </w:tcPr>
          <w:p w14:paraId="58317EC2"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tcPr>
          <w:p w14:paraId="7DD8CB0A"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00F2346D" w14:textId="1542A5A5" w:rsidR="00FA7A8E" w:rsidRPr="00DF1C11" w:rsidRDefault="00FA7A8E" w:rsidP="0002474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single" w:sz="4" w:space="0" w:color="auto"/>
            </w:tcBorders>
          </w:tcPr>
          <w:p w14:paraId="66D1DB63" w14:textId="77777777" w:rsidR="00FA7A8E" w:rsidRPr="00DF1C11" w:rsidRDefault="00FA7A8E" w:rsidP="00024745">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D7D7D7"/>
          </w:tcPr>
          <w:p w14:paraId="1BDA6219" w14:textId="555ABEDA"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7035</w:t>
            </w:r>
          </w:p>
        </w:tc>
        <w:tc>
          <w:tcPr>
            <w:tcW w:w="3118" w:type="dxa"/>
            <w:tcBorders>
              <w:top w:val="nil"/>
              <w:left w:val="single" w:sz="4" w:space="0" w:color="auto"/>
              <w:bottom w:val="nil"/>
              <w:right w:val="single" w:sz="4" w:space="0" w:color="auto"/>
            </w:tcBorders>
            <w:shd w:val="clear" w:color="auto" w:fill="4E5452"/>
          </w:tcPr>
          <w:p w14:paraId="6B399149" w14:textId="77777777"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5EB6E618" w14:textId="1A878466"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14DFD023" w14:textId="77777777" w:rsidTr="00FA7A8E">
        <w:tc>
          <w:tcPr>
            <w:tcW w:w="1844" w:type="dxa"/>
            <w:tcBorders>
              <w:top w:val="nil"/>
              <w:left w:val="single" w:sz="4" w:space="0" w:color="auto"/>
              <w:bottom w:val="nil"/>
              <w:right w:val="nil"/>
            </w:tcBorders>
          </w:tcPr>
          <w:p w14:paraId="36B1B60A"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tcPr>
          <w:p w14:paraId="5AA17A9E"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tcPr>
          <w:p w14:paraId="7FE9E932"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4BA40F49" w14:textId="77777777" w:rsidR="00FA7A8E" w:rsidRPr="00DF1C11" w:rsidRDefault="00FA7A8E" w:rsidP="00024745">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9DA1AA"/>
          </w:tcPr>
          <w:p w14:paraId="6FEB418D" w14:textId="15589886"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7040</w:t>
            </w:r>
          </w:p>
        </w:tc>
        <w:tc>
          <w:tcPr>
            <w:tcW w:w="3118" w:type="dxa"/>
            <w:tcBorders>
              <w:top w:val="nil"/>
              <w:left w:val="single" w:sz="4" w:space="0" w:color="auto"/>
              <w:bottom w:val="nil"/>
              <w:right w:val="single" w:sz="4" w:space="0" w:color="auto"/>
            </w:tcBorders>
          </w:tcPr>
          <w:p w14:paraId="2F3EBCDA" w14:textId="266AAE95" w:rsidR="00FA7A8E" w:rsidRPr="00DF1C11" w:rsidRDefault="00FA7A8E" w:rsidP="00024745">
            <w:pPr>
              <w:jc w:val="center"/>
              <w:rPr>
                <w:rFonts w:ascii="Times New Roman" w:hAnsi="Times New Roman" w:cs="Times New Roman"/>
                <w:bCs/>
                <w:sz w:val="26"/>
                <w:szCs w:val="26"/>
              </w:rPr>
            </w:pPr>
          </w:p>
        </w:tc>
      </w:tr>
      <w:tr w:rsidR="00FA7A8E" w:rsidRPr="00DF1C11" w14:paraId="1454AE33" w14:textId="77777777" w:rsidTr="00FA7A8E">
        <w:tc>
          <w:tcPr>
            <w:tcW w:w="1844" w:type="dxa"/>
            <w:tcBorders>
              <w:top w:val="nil"/>
              <w:left w:val="single" w:sz="4" w:space="0" w:color="auto"/>
              <w:bottom w:val="nil"/>
              <w:right w:val="nil"/>
            </w:tcBorders>
          </w:tcPr>
          <w:p w14:paraId="585A285D"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tcPr>
          <w:p w14:paraId="15CB6675"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nil"/>
            </w:tcBorders>
          </w:tcPr>
          <w:p w14:paraId="372654D8"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5491C11A" w14:textId="77777777" w:rsidR="00FA7A8E" w:rsidRPr="00DF1C11" w:rsidRDefault="00FA7A8E" w:rsidP="00024745">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D0D0D0"/>
          </w:tcPr>
          <w:p w14:paraId="76A9EC17" w14:textId="02E012AB"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single" w:sz="4" w:space="0" w:color="auto"/>
              <w:bottom w:val="nil"/>
              <w:right w:val="single" w:sz="4" w:space="0" w:color="auto"/>
            </w:tcBorders>
          </w:tcPr>
          <w:p w14:paraId="6FD332E7" w14:textId="77777777" w:rsidR="00FA7A8E" w:rsidRPr="00DF1C11" w:rsidRDefault="00FA7A8E" w:rsidP="00024745">
            <w:pPr>
              <w:jc w:val="center"/>
              <w:rPr>
                <w:rFonts w:ascii="Times New Roman" w:hAnsi="Times New Roman" w:cs="Times New Roman"/>
                <w:bCs/>
                <w:sz w:val="26"/>
                <w:szCs w:val="26"/>
              </w:rPr>
            </w:pPr>
          </w:p>
        </w:tc>
      </w:tr>
      <w:tr w:rsidR="00FA7A8E" w:rsidRPr="00DF1C11" w14:paraId="2532ED6F" w14:textId="77777777" w:rsidTr="00FA7A8E">
        <w:tc>
          <w:tcPr>
            <w:tcW w:w="1844" w:type="dxa"/>
            <w:tcBorders>
              <w:top w:val="nil"/>
              <w:left w:val="single" w:sz="4" w:space="0" w:color="auto"/>
              <w:bottom w:val="single" w:sz="4" w:space="0" w:color="auto"/>
              <w:right w:val="nil"/>
            </w:tcBorders>
          </w:tcPr>
          <w:p w14:paraId="2EA8756B"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0FAD4957" w14:textId="77777777" w:rsidR="00FA7A8E" w:rsidRPr="00DF1C11" w:rsidRDefault="00FA7A8E" w:rsidP="00024745">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05E33C51" w14:textId="77777777" w:rsidR="00FA7A8E" w:rsidRPr="00DF1C11" w:rsidRDefault="00FA7A8E" w:rsidP="00024745">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single" w:sz="4" w:space="0" w:color="auto"/>
            </w:tcBorders>
          </w:tcPr>
          <w:p w14:paraId="798D9B41" w14:textId="77777777" w:rsidR="00FA7A8E" w:rsidRPr="00DF1C11" w:rsidRDefault="00FA7A8E" w:rsidP="00024745">
            <w:pPr>
              <w:jc w:val="center"/>
              <w:rPr>
                <w:rFonts w:ascii="Times New Roman" w:hAnsi="Times New Roman" w:cs="Times New Roman"/>
                <w:bCs/>
                <w:sz w:val="26"/>
                <w:szCs w:val="26"/>
                <w:lang w:val="en-US"/>
              </w:rPr>
            </w:pPr>
          </w:p>
        </w:tc>
        <w:tc>
          <w:tcPr>
            <w:tcW w:w="3116" w:type="dxa"/>
            <w:tcBorders>
              <w:top w:val="nil"/>
              <w:left w:val="single" w:sz="4" w:space="0" w:color="auto"/>
              <w:bottom w:val="single" w:sz="4" w:space="0" w:color="auto"/>
              <w:right w:val="single" w:sz="4" w:space="0" w:color="auto"/>
            </w:tcBorders>
            <w:shd w:val="clear" w:color="auto" w:fill="D7D7D8"/>
          </w:tcPr>
          <w:p w14:paraId="488A16C8" w14:textId="6938D042" w:rsidR="00FA7A8E" w:rsidRPr="00DF1C11" w:rsidRDefault="00FA7A8E" w:rsidP="00024745">
            <w:pPr>
              <w:jc w:val="center"/>
              <w:rPr>
                <w:rFonts w:ascii="Times New Roman" w:hAnsi="Times New Roman" w:cs="Times New Roman"/>
                <w:bCs/>
                <w:sz w:val="26"/>
                <w:szCs w:val="26"/>
              </w:rPr>
            </w:pPr>
            <w:r w:rsidRPr="00DF1C11">
              <w:rPr>
                <w:rFonts w:ascii="Times New Roman" w:hAnsi="Times New Roman" w:cs="Times New Roman"/>
                <w:bCs/>
                <w:sz w:val="26"/>
                <w:szCs w:val="26"/>
              </w:rPr>
              <w:t>9018</w:t>
            </w:r>
          </w:p>
        </w:tc>
        <w:tc>
          <w:tcPr>
            <w:tcW w:w="3118" w:type="dxa"/>
            <w:tcBorders>
              <w:top w:val="nil"/>
              <w:left w:val="single" w:sz="4" w:space="0" w:color="auto"/>
              <w:bottom w:val="single" w:sz="4" w:space="0" w:color="auto"/>
              <w:right w:val="single" w:sz="4" w:space="0" w:color="auto"/>
            </w:tcBorders>
          </w:tcPr>
          <w:p w14:paraId="7498CE65" w14:textId="77777777" w:rsidR="00FA7A8E" w:rsidRPr="00DF1C11" w:rsidRDefault="00FA7A8E" w:rsidP="00024745">
            <w:pPr>
              <w:jc w:val="center"/>
              <w:rPr>
                <w:rFonts w:ascii="Times New Roman" w:hAnsi="Times New Roman" w:cs="Times New Roman"/>
                <w:bCs/>
                <w:sz w:val="26"/>
                <w:szCs w:val="26"/>
              </w:rPr>
            </w:pPr>
          </w:p>
        </w:tc>
      </w:tr>
      <w:tr w:rsidR="00FA7A8E" w:rsidRPr="00DF1C11" w14:paraId="16A8C7F2" w14:textId="29A60308" w:rsidTr="00FA7A8E">
        <w:tc>
          <w:tcPr>
            <w:tcW w:w="1844" w:type="dxa"/>
            <w:tcBorders>
              <w:top w:val="single" w:sz="4" w:space="0" w:color="auto"/>
              <w:left w:val="single" w:sz="4" w:space="0" w:color="auto"/>
              <w:bottom w:val="nil"/>
              <w:right w:val="nil"/>
            </w:tcBorders>
          </w:tcPr>
          <w:p w14:paraId="35C362A4" w14:textId="482E62FE"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Набор №3</w:t>
            </w:r>
          </w:p>
        </w:tc>
        <w:tc>
          <w:tcPr>
            <w:tcW w:w="2267" w:type="dxa"/>
            <w:tcBorders>
              <w:top w:val="single" w:sz="4" w:space="0" w:color="auto"/>
              <w:left w:val="nil"/>
              <w:bottom w:val="nil"/>
              <w:right w:val="nil"/>
            </w:tcBorders>
            <w:shd w:val="clear" w:color="auto" w:fill="E7D59F"/>
          </w:tcPr>
          <w:p w14:paraId="23ABF37D" w14:textId="1D7C88B1"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1515-Y10R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1515-Y20R)</w:t>
            </w:r>
          </w:p>
        </w:tc>
        <w:tc>
          <w:tcPr>
            <w:tcW w:w="2267" w:type="dxa"/>
            <w:tcBorders>
              <w:top w:val="single" w:sz="4" w:space="0" w:color="auto"/>
              <w:left w:val="nil"/>
              <w:bottom w:val="nil"/>
              <w:right w:val="nil"/>
            </w:tcBorders>
            <w:shd w:val="clear" w:color="auto" w:fill="D2BB7D"/>
          </w:tcPr>
          <w:p w14:paraId="0CC0F8A0" w14:textId="2AC21AEA"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2020-Y10R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1002)</w:t>
            </w:r>
          </w:p>
        </w:tc>
        <w:tc>
          <w:tcPr>
            <w:tcW w:w="2267" w:type="dxa"/>
            <w:tcBorders>
              <w:top w:val="single" w:sz="4" w:space="0" w:color="auto"/>
              <w:left w:val="nil"/>
              <w:bottom w:val="nil"/>
              <w:right w:val="single" w:sz="4" w:space="0" w:color="auto"/>
            </w:tcBorders>
            <w:shd w:val="clear" w:color="auto" w:fill="847D7E"/>
          </w:tcPr>
          <w:p w14:paraId="586F65AC" w14:textId="3EC15081"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S 4005-R20B</w:t>
            </w:r>
          </w:p>
        </w:tc>
        <w:tc>
          <w:tcPr>
            <w:tcW w:w="3116" w:type="dxa"/>
            <w:tcBorders>
              <w:top w:val="single" w:sz="4" w:space="0" w:color="auto"/>
              <w:left w:val="single" w:sz="4" w:space="0" w:color="auto"/>
              <w:bottom w:val="nil"/>
              <w:right w:val="single" w:sz="4" w:space="0" w:color="auto"/>
            </w:tcBorders>
            <w:shd w:val="clear" w:color="auto" w:fill="A5A5A5"/>
          </w:tcPr>
          <w:p w14:paraId="514CA5A5" w14:textId="6EF56E32"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single" w:sz="4" w:space="0" w:color="auto"/>
              <w:left w:val="single" w:sz="4" w:space="0" w:color="auto"/>
              <w:bottom w:val="nil"/>
              <w:right w:val="single" w:sz="4" w:space="0" w:color="auto"/>
            </w:tcBorders>
            <w:shd w:val="clear" w:color="auto" w:fill="F2F2F0"/>
          </w:tcPr>
          <w:p w14:paraId="71943788" w14:textId="77777777"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60CF1B5A" w14:textId="5E235C3B"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54456F2F" w14:textId="0459368C" w:rsidTr="00FA7A8E">
        <w:tc>
          <w:tcPr>
            <w:tcW w:w="1844" w:type="dxa"/>
            <w:tcBorders>
              <w:top w:val="nil"/>
              <w:left w:val="single" w:sz="4" w:space="0" w:color="auto"/>
              <w:bottom w:val="nil"/>
              <w:right w:val="nil"/>
            </w:tcBorders>
          </w:tcPr>
          <w:p w14:paraId="61D057F6"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3EFD1"/>
          </w:tcPr>
          <w:p w14:paraId="10CB6EAF" w14:textId="774CB568"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1005-G90Y</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1005-G80Y)</w:t>
            </w:r>
          </w:p>
        </w:tc>
        <w:tc>
          <w:tcPr>
            <w:tcW w:w="2267" w:type="dxa"/>
            <w:tcBorders>
              <w:top w:val="nil"/>
              <w:left w:val="nil"/>
              <w:bottom w:val="nil"/>
              <w:right w:val="nil"/>
            </w:tcBorders>
            <w:shd w:val="clear" w:color="auto" w:fill="CDB089"/>
          </w:tcPr>
          <w:p w14:paraId="6761DBC8" w14:textId="6FB9B95D"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2010-Y40R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2010-Y30R; S 2010-Y50R)</w:t>
            </w:r>
          </w:p>
        </w:tc>
        <w:tc>
          <w:tcPr>
            <w:tcW w:w="2267" w:type="dxa"/>
            <w:tcBorders>
              <w:top w:val="nil"/>
              <w:left w:val="nil"/>
              <w:bottom w:val="nil"/>
              <w:right w:val="single" w:sz="4" w:space="0" w:color="auto"/>
            </w:tcBorders>
            <w:shd w:val="clear" w:color="auto" w:fill="8B746B"/>
          </w:tcPr>
          <w:p w14:paraId="303967F1" w14:textId="54AED740"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4010-Y90R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4010-Y70R)</w:t>
            </w:r>
          </w:p>
        </w:tc>
        <w:tc>
          <w:tcPr>
            <w:tcW w:w="3116" w:type="dxa"/>
            <w:tcBorders>
              <w:top w:val="nil"/>
              <w:left w:val="single" w:sz="4" w:space="0" w:color="auto"/>
              <w:bottom w:val="nil"/>
              <w:right w:val="single" w:sz="4" w:space="0" w:color="auto"/>
            </w:tcBorders>
            <w:shd w:val="clear" w:color="auto" w:fill="B5B8B1"/>
          </w:tcPr>
          <w:p w14:paraId="25554BB0" w14:textId="58916EE5"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7038</w:t>
            </w:r>
          </w:p>
        </w:tc>
        <w:tc>
          <w:tcPr>
            <w:tcW w:w="3118" w:type="dxa"/>
            <w:tcBorders>
              <w:top w:val="nil"/>
              <w:left w:val="single" w:sz="4" w:space="0" w:color="auto"/>
              <w:bottom w:val="nil"/>
              <w:right w:val="single" w:sz="4" w:space="0" w:color="auto"/>
            </w:tcBorders>
            <w:shd w:val="clear" w:color="auto" w:fill="474A51"/>
          </w:tcPr>
          <w:p w14:paraId="0D963F25" w14:textId="77777777"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6D8E4D15" w14:textId="58011DA5"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298C96B6" w14:textId="07300FA0" w:rsidTr="00FA7A8E">
        <w:tc>
          <w:tcPr>
            <w:tcW w:w="1844" w:type="dxa"/>
            <w:tcBorders>
              <w:top w:val="nil"/>
              <w:left w:val="single" w:sz="4" w:space="0" w:color="auto"/>
              <w:bottom w:val="nil"/>
              <w:right w:val="nil"/>
            </w:tcBorders>
          </w:tcPr>
          <w:p w14:paraId="3D141182"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45F082E4" w14:textId="43A6769B"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AFA580"/>
          </w:tcPr>
          <w:p w14:paraId="36DA366D" w14:textId="19D012B4"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3010-Y10R)</w:t>
            </w:r>
          </w:p>
        </w:tc>
        <w:tc>
          <w:tcPr>
            <w:tcW w:w="2267" w:type="dxa"/>
            <w:tcBorders>
              <w:top w:val="nil"/>
              <w:left w:val="nil"/>
              <w:bottom w:val="nil"/>
              <w:right w:val="single" w:sz="4" w:space="0" w:color="auto"/>
            </w:tcBorders>
            <w:shd w:val="clear" w:color="auto" w:fill="B28F7E"/>
          </w:tcPr>
          <w:p w14:paraId="6C66C604" w14:textId="5AB0331F"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3010-Y50R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3010-Y40R)</w:t>
            </w:r>
          </w:p>
        </w:tc>
        <w:tc>
          <w:tcPr>
            <w:tcW w:w="3116" w:type="dxa"/>
            <w:tcBorders>
              <w:top w:val="nil"/>
              <w:left w:val="single" w:sz="4" w:space="0" w:color="auto"/>
              <w:bottom w:val="nil"/>
              <w:right w:val="single" w:sz="4" w:space="0" w:color="auto"/>
            </w:tcBorders>
            <w:shd w:val="clear" w:color="auto" w:fill="969992"/>
          </w:tcPr>
          <w:p w14:paraId="3DC7802A" w14:textId="5E583569"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7004</w:t>
            </w:r>
          </w:p>
        </w:tc>
        <w:tc>
          <w:tcPr>
            <w:tcW w:w="3118" w:type="dxa"/>
            <w:tcBorders>
              <w:top w:val="nil"/>
              <w:left w:val="single" w:sz="4" w:space="0" w:color="auto"/>
              <w:bottom w:val="nil"/>
              <w:right w:val="single" w:sz="4" w:space="0" w:color="auto"/>
            </w:tcBorders>
            <w:shd w:val="clear" w:color="auto" w:fill="403A3A"/>
          </w:tcPr>
          <w:p w14:paraId="3DDB2D6A" w14:textId="77777777"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59D41D4D" w14:textId="1C6A199F"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65F36FB1" w14:textId="39750B4F" w:rsidTr="00FA7A8E">
        <w:tc>
          <w:tcPr>
            <w:tcW w:w="1844" w:type="dxa"/>
            <w:tcBorders>
              <w:top w:val="nil"/>
              <w:left w:val="single" w:sz="4" w:space="0" w:color="auto"/>
              <w:bottom w:val="nil"/>
              <w:right w:val="nil"/>
            </w:tcBorders>
          </w:tcPr>
          <w:p w14:paraId="16666B1A"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tcPr>
          <w:p w14:paraId="7227755F"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6ECEAECD" w14:textId="79BEB51E"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single" w:sz="4" w:space="0" w:color="auto"/>
            </w:tcBorders>
          </w:tcPr>
          <w:p w14:paraId="0A14E0E4" w14:textId="77777777" w:rsidR="00FA7A8E" w:rsidRPr="00DF1C11" w:rsidRDefault="00FA7A8E" w:rsidP="00005C55">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D7D7D7"/>
          </w:tcPr>
          <w:p w14:paraId="5E044C64" w14:textId="7905DE66"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7035</w:t>
            </w:r>
          </w:p>
        </w:tc>
        <w:tc>
          <w:tcPr>
            <w:tcW w:w="3118" w:type="dxa"/>
            <w:tcBorders>
              <w:top w:val="nil"/>
              <w:left w:val="single" w:sz="4" w:space="0" w:color="auto"/>
              <w:bottom w:val="nil"/>
              <w:right w:val="single" w:sz="4" w:space="0" w:color="auto"/>
            </w:tcBorders>
            <w:shd w:val="clear" w:color="auto" w:fill="45322E"/>
          </w:tcPr>
          <w:p w14:paraId="2D65A1A2" w14:textId="77777777"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5A3FA499" w14:textId="2EF69886"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093BD61A" w14:textId="77777777" w:rsidTr="00FA7A8E">
        <w:tc>
          <w:tcPr>
            <w:tcW w:w="1844" w:type="dxa"/>
            <w:tcBorders>
              <w:top w:val="nil"/>
              <w:left w:val="single" w:sz="4" w:space="0" w:color="auto"/>
              <w:bottom w:val="nil"/>
              <w:right w:val="nil"/>
            </w:tcBorders>
          </w:tcPr>
          <w:p w14:paraId="38701318"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tcPr>
          <w:p w14:paraId="3E9964CC"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tcPr>
          <w:p w14:paraId="1DBCC139"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6D4D7CC0" w14:textId="77777777" w:rsidR="00FA7A8E" w:rsidRPr="00DF1C11" w:rsidRDefault="00FA7A8E" w:rsidP="00005C55">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9DA1AA"/>
          </w:tcPr>
          <w:p w14:paraId="50B7B1CF" w14:textId="7131E66A"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7040</w:t>
            </w:r>
          </w:p>
        </w:tc>
        <w:tc>
          <w:tcPr>
            <w:tcW w:w="3118" w:type="dxa"/>
            <w:tcBorders>
              <w:top w:val="nil"/>
              <w:left w:val="single" w:sz="4" w:space="0" w:color="auto"/>
              <w:bottom w:val="nil"/>
              <w:right w:val="single" w:sz="4" w:space="0" w:color="auto"/>
            </w:tcBorders>
            <w:shd w:val="clear" w:color="auto" w:fill="4E5452"/>
          </w:tcPr>
          <w:p w14:paraId="454609E5" w14:textId="77777777"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322D26F2" w14:textId="2AF67F64" w:rsidR="00FA7A8E" w:rsidRPr="00DF1C11" w:rsidRDefault="00FA7A8E" w:rsidP="00005C55">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755D0811" w14:textId="77777777" w:rsidTr="00FA7A8E">
        <w:tc>
          <w:tcPr>
            <w:tcW w:w="1844" w:type="dxa"/>
            <w:tcBorders>
              <w:top w:val="nil"/>
              <w:left w:val="single" w:sz="4" w:space="0" w:color="auto"/>
              <w:bottom w:val="nil"/>
              <w:right w:val="nil"/>
            </w:tcBorders>
          </w:tcPr>
          <w:p w14:paraId="5FD82293"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tcPr>
          <w:p w14:paraId="01B358B1"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nil"/>
            </w:tcBorders>
          </w:tcPr>
          <w:p w14:paraId="585E385E" w14:textId="77777777" w:rsidR="00FA7A8E" w:rsidRPr="00DF1C11" w:rsidRDefault="00FA7A8E" w:rsidP="00005C55">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31A56596" w14:textId="77777777" w:rsidR="00FA7A8E" w:rsidRPr="00DF1C11" w:rsidRDefault="00FA7A8E" w:rsidP="00005C55">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D0D0D0"/>
          </w:tcPr>
          <w:p w14:paraId="31370A81" w14:textId="226157FC"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7047</w:t>
            </w:r>
          </w:p>
        </w:tc>
        <w:tc>
          <w:tcPr>
            <w:tcW w:w="3118" w:type="dxa"/>
            <w:tcBorders>
              <w:top w:val="nil"/>
              <w:left w:val="single" w:sz="4" w:space="0" w:color="auto"/>
              <w:bottom w:val="nil"/>
              <w:right w:val="single" w:sz="4" w:space="0" w:color="auto"/>
            </w:tcBorders>
          </w:tcPr>
          <w:p w14:paraId="279AB6A1" w14:textId="77777777" w:rsidR="00FA7A8E" w:rsidRPr="00DF1C11" w:rsidRDefault="00FA7A8E" w:rsidP="00005C55">
            <w:pPr>
              <w:jc w:val="center"/>
              <w:rPr>
                <w:rFonts w:ascii="Times New Roman" w:hAnsi="Times New Roman" w:cs="Times New Roman"/>
                <w:bCs/>
                <w:sz w:val="26"/>
                <w:szCs w:val="26"/>
                <w:lang w:val="en-US"/>
              </w:rPr>
            </w:pPr>
          </w:p>
        </w:tc>
      </w:tr>
      <w:tr w:rsidR="00FA7A8E" w:rsidRPr="00DF1C11" w14:paraId="08E2CE26" w14:textId="77777777" w:rsidTr="00FA7A8E">
        <w:tc>
          <w:tcPr>
            <w:tcW w:w="1844" w:type="dxa"/>
            <w:tcBorders>
              <w:top w:val="nil"/>
              <w:left w:val="single" w:sz="4" w:space="0" w:color="auto"/>
              <w:bottom w:val="single" w:sz="4" w:space="0" w:color="auto"/>
              <w:right w:val="nil"/>
            </w:tcBorders>
          </w:tcPr>
          <w:p w14:paraId="27606F87" w14:textId="77777777" w:rsidR="00FA7A8E" w:rsidRPr="00DF1C11" w:rsidRDefault="00FA7A8E" w:rsidP="00005C55">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39A354A0" w14:textId="77777777" w:rsidR="00FA7A8E" w:rsidRPr="00DF1C11" w:rsidRDefault="00FA7A8E" w:rsidP="00005C55">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49F25C03" w14:textId="77777777" w:rsidR="00FA7A8E" w:rsidRPr="00DF1C11" w:rsidRDefault="00FA7A8E" w:rsidP="00005C55">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single" w:sz="4" w:space="0" w:color="auto"/>
            </w:tcBorders>
          </w:tcPr>
          <w:p w14:paraId="71C0A96A" w14:textId="77777777" w:rsidR="00FA7A8E" w:rsidRPr="00DF1C11" w:rsidRDefault="00FA7A8E" w:rsidP="00005C55">
            <w:pPr>
              <w:jc w:val="center"/>
              <w:rPr>
                <w:rFonts w:ascii="Times New Roman" w:hAnsi="Times New Roman" w:cs="Times New Roman"/>
                <w:bCs/>
                <w:sz w:val="26"/>
                <w:szCs w:val="26"/>
                <w:lang w:val="en-US"/>
              </w:rPr>
            </w:pPr>
          </w:p>
        </w:tc>
        <w:tc>
          <w:tcPr>
            <w:tcW w:w="3116" w:type="dxa"/>
            <w:tcBorders>
              <w:top w:val="nil"/>
              <w:left w:val="single" w:sz="4" w:space="0" w:color="auto"/>
              <w:bottom w:val="single" w:sz="4" w:space="0" w:color="auto"/>
              <w:right w:val="single" w:sz="4" w:space="0" w:color="auto"/>
            </w:tcBorders>
            <w:shd w:val="clear" w:color="auto" w:fill="D7D7D8"/>
          </w:tcPr>
          <w:p w14:paraId="07304EE8" w14:textId="0B79328C" w:rsidR="00FA7A8E" w:rsidRPr="00DF1C11" w:rsidRDefault="00FA7A8E" w:rsidP="00005C55">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9018</w:t>
            </w:r>
          </w:p>
        </w:tc>
        <w:tc>
          <w:tcPr>
            <w:tcW w:w="3118" w:type="dxa"/>
            <w:tcBorders>
              <w:top w:val="nil"/>
              <w:left w:val="single" w:sz="4" w:space="0" w:color="auto"/>
              <w:bottom w:val="single" w:sz="4" w:space="0" w:color="auto"/>
              <w:right w:val="single" w:sz="4" w:space="0" w:color="auto"/>
            </w:tcBorders>
          </w:tcPr>
          <w:p w14:paraId="634FD672" w14:textId="77777777" w:rsidR="00FA7A8E" w:rsidRPr="00DF1C11" w:rsidRDefault="00FA7A8E" w:rsidP="00005C55">
            <w:pPr>
              <w:jc w:val="center"/>
              <w:rPr>
                <w:rFonts w:ascii="Times New Roman" w:hAnsi="Times New Roman" w:cs="Times New Roman"/>
                <w:bCs/>
                <w:sz w:val="26"/>
                <w:szCs w:val="26"/>
                <w:lang w:val="en-US"/>
              </w:rPr>
            </w:pPr>
          </w:p>
        </w:tc>
      </w:tr>
      <w:tr w:rsidR="00FA7A8E" w:rsidRPr="00DF1C11" w14:paraId="752DBF1D" w14:textId="569A65AF" w:rsidTr="00FA7A8E">
        <w:tc>
          <w:tcPr>
            <w:tcW w:w="1844" w:type="dxa"/>
            <w:tcBorders>
              <w:top w:val="single" w:sz="4" w:space="0" w:color="auto"/>
              <w:left w:val="single" w:sz="4" w:space="0" w:color="auto"/>
              <w:bottom w:val="nil"/>
              <w:right w:val="nil"/>
            </w:tcBorders>
          </w:tcPr>
          <w:p w14:paraId="73329387" w14:textId="146FF9F1"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Набор №4</w:t>
            </w:r>
          </w:p>
        </w:tc>
        <w:tc>
          <w:tcPr>
            <w:tcW w:w="2267" w:type="dxa"/>
            <w:tcBorders>
              <w:top w:val="single" w:sz="4" w:space="0" w:color="auto"/>
              <w:left w:val="nil"/>
              <w:bottom w:val="nil"/>
              <w:right w:val="nil"/>
            </w:tcBorders>
            <w:shd w:val="clear" w:color="auto" w:fill="DED3CB"/>
          </w:tcPr>
          <w:p w14:paraId="76529308" w14:textId="130FEDED"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S 1505-Y80R</w:t>
            </w:r>
          </w:p>
        </w:tc>
        <w:tc>
          <w:tcPr>
            <w:tcW w:w="2267" w:type="dxa"/>
            <w:tcBorders>
              <w:top w:val="single" w:sz="4" w:space="0" w:color="auto"/>
              <w:left w:val="nil"/>
              <w:bottom w:val="nil"/>
              <w:right w:val="nil"/>
            </w:tcBorders>
            <w:shd w:val="clear" w:color="auto" w:fill="D38277"/>
          </w:tcPr>
          <w:p w14:paraId="58DF96CF" w14:textId="63E2F845"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2030-Y90R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2030-Y80R)</w:t>
            </w:r>
          </w:p>
        </w:tc>
        <w:tc>
          <w:tcPr>
            <w:tcW w:w="2267" w:type="dxa"/>
            <w:tcBorders>
              <w:top w:val="single" w:sz="4" w:space="0" w:color="auto"/>
              <w:left w:val="nil"/>
              <w:bottom w:val="nil"/>
              <w:right w:val="single" w:sz="4" w:space="0" w:color="auto"/>
            </w:tcBorders>
            <w:shd w:val="clear" w:color="auto" w:fill="A6736D"/>
          </w:tcPr>
          <w:p w14:paraId="14A97B9D" w14:textId="12F00775"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3020-R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3020-Y90R)</w:t>
            </w:r>
          </w:p>
        </w:tc>
        <w:tc>
          <w:tcPr>
            <w:tcW w:w="3116" w:type="dxa"/>
            <w:tcBorders>
              <w:top w:val="single" w:sz="4" w:space="0" w:color="auto"/>
              <w:left w:val="single" w:sz="4" w:space="0" w:color="auto"/>
              <w:bottom w:val="nil"/>
              <w:right w:val="single" w:sz="4" w:space="0" w:color="auto"/>
            </w:tcBorders>
            <w:shd w:val="clear" w:color="auto" w:fill="A5A5A5"/>
          </w:tcPr>
          <w:p w14:paraId="44F7E58A" w14:textId="48BC6E86"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9006</w:t>
            </w:r>
          </w:p>
        </w:tc>
        <w:tc>
          <w:tcPr>
            <w:tcW w:w="3118" w:type="dxa"/>
            <w:tcBorders>
              <w:top w:val="single" w:sz="4" w:space="0" w:color="auto"/>
              <w:left w:val="single" w:sz="4" w:space="0" w:color="auto"/>
              <w:bottom w:val="nil"/>
              <w:right w:val="single" w:sz="4" w:space="0" w:color="auto"/>
            </w:tcBorders>
            <w:shd w:val="clear" w:color="auto" w:fill="F2F2F0"/>
          </w:tcPr>
          <w:p w14:paraId="752B3CEE" w14:textId="77777777"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7C3BDE2F" w14:textId="16CD6D4D"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308D48E9" w14:textId="1FC7BBB2" w:rsidTr="00FA7A8E">
        <w:tc>
          <w:tcPr>
            <w:tcW w:w="1844" w:type="dxa"/>
            <w:tcBorders>
              <w:top w:val="nil"/>
              <w:left w:val="single" w:sz="4" w:space="0" w:color="auto"/>
              <w:bottom w:val="nil"/>
              <w:right w:val="nil"/>
            </w:tcBorders>
          </w:tcPr>
          <w:p w14:paraId="6F472698"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8CECC"/>
          </w:tcPr>
          <w:p w14:paraId="17A09460" w14:textId="200BCC3E"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S 1510-R10B</w:t>
            </w:r>
          </w:p>
        </w:tc>
        <w:tc>
          <w:tcPr>
            <w:tcW w:w="2267" w:type="dxa"/>
            <w:tcBorders>
              <w:top w:val="nil"/>
              <w:left w:val="nil"/>
              <w:bottom w:val="nil"/>
              <w:right w:val="nil"/>
            </w:tcBorders>
            <w:shd w:val="clear" w:color="auto" w:fill="E4BDB3"/>
          </w:tcPr>
          <w:p w14:paraId="0668E3CC" w14:textId="39ADDFD5"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S 1510-R</w:t>
            </w:r>
          </w:p>
        </w:tc>
        <w:tc>
          <w:tcPr>
            <w:tcW w:w="2267" w:type="dxa"/>
            <w:tcBorders>
              <w:top w:val="nil"/>
              <w:left w:val="nil"/>
              <w:bottom w:val="nil"/>
              <w:right w:val="single" w:sz="4" w:space="0" w:color="auto"/>
            </w:tcBorders>
            <w:shd w:val="clear" w:color="auto" w:fill="8B746B"/>
          </w:tcPr>
          <w:p w14:paraId="00F7B014" w14:textId="1F3B9301"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4010-Y90R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4010-Y70R)</w:t>
            </w:r>
          </w:p>
        </w:tc>
        <w:tc>
          <w:tcPr>
            <w:tcW w:w="3116" w:type="dxa"/>
            <w:tcBorders>
              <w:top w:val="nil"/>
              <w:left w:val="single" w:sz="4" w:space="0" w:color="auto"/>
              <w:bottom w:val="nil"/>
              <w:right w:val="single" w:sz="4" w:space="0" w:color="auto"/>
            </w:tcBorders>
            <w:shd w:val="clear" w:color="auto" w:fill="B5B8B1"/>
          </w:tcPr>
          <w:p w14:paraId="392A8DC3" w14:textId="7FE8E7D0"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7038</w:t>
            </w:r>
          </w:p>
        </w:tc>
        <w:tc>
          <w:tcPr>
            <w:tcW w:w="3118" w:type="dxa"/>
            <w:tcBorders>
              <w:top w:val="nil"/>
              <w:left w:val="single" w:sz="4" w:space="0" w:color="auto"/>
              <w:bottom w:val="nil"/>
              <w:right w:val="single" w:sz="4" w:space="0" w:color="auto"/>
            </w:tcBorders>
            <w:shd w:val="clear" w:color="auto" w:fill="474A51"/>
          </w:tcPr>
          <w:p w14:paraId="61E6D9BE" w14:textId="77777777"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4C7850A3" w14:textId="703C45C2"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037A4FBE" w14:textId="3EBA672A" w:rsidTr="00FA7A8E">
        <w:tc>
          <w:tcPr>
            <w:tcW w:w="1844" w:type="dxa"/>
            <w:tcBorders>
              <w:top w:val="nil"/>
              <w:left w:val="single" w:sz="4" w:space="0" w:color="auto"/>
              <w:bottom w:val="nil"/>
              <w:right w:val="nil"/>
            </w:tcBorders>
          </w:tcPr>
          <w:p w14:paraId="004DCF4C"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FF0DB"/>
          </w:tcPr>
          <w:p w14:paraId="44163807" w14:textId="1EE13A69"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0510-Y70R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0510-Y60R)</w:t>
            </w:r>
          </w:p>
        </w:tc>
        <w:tc>
          <w:tcPr>
            <w:tcW w:w="2267" w:type="dxa"/>
            <w:tcBorders>
              <w:top w:val="nil"/>
              <w:left w:val="nil"/>
              <w:bottom w:val="nil"/>
              <w:right w:val="nil"/>
            </w:tcBorders>
            <w:shd w:val="clear" w:color="auto" w:fill="F0BCAE"/>
          </w:tcPr>
          <w:p w14:paraId="23703ED6" w14:textId="352B022E"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1515-R</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1515-Y90R)</w:t>
            </w:r>
          </w:p>
        </w:tc>
        <w:tc>
          <w:tcPr>
            <w:tcW w:w="2267" w:type="dxa"/>
            <w:tcBorders>
              <w:top w:val="nil"/>
              <w:left w:val="nil"/>
              <w:bottom w:val="nil"/>
              <w:right w:val="single" w:sz="4" w:space="0" w:color="auto"/>
            </w:tcBorders>
            <w:shd w:val="clear" w:color="auto" w:fill="847D7E"/>
          </w:tcPr>
          <w:p w14:paraId="242754E3" w14:textId="666F749B"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S 4005-R20B</w:t>
            </w:r>
          </w:p>
        </w:tc>
        <w:tc>
          <w:tcPr>
            <w:tcW w:w="3116" w:type="dxa"/>
            <w:tcBorders>
              <w:top w:val="nil"/>
              <w:left w:val="single" w:sz="4" w:space="0" w:color="auto"/>
              <w:bottom w:val="nil"/>
              <w:right w:val="single" w:sz="4" w:space="0" w:color="auto"/>
            </w:tcBorders>
            <w:shd w:val="clear" w:color="auto" w:fill="969992"/>
          </w:tcPr>
          <w:p w14:paraId="13F04456" w14:textId="25120E4D"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single" w:sz="4" w:space="0" w:color="auto"/>
              <w:bottom w:val="nil"/>
              <w:right w:val="single" w:sz="4" w:space="0" w:color="auto"/>
            </w:tcBorders>
            <w:shd w:val="clear" w:color="auto" w:fill="403A3A"/>
          </w:tcPr>
          <w:p w14:paraId="534D075B" w14:textId="77777777"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101489F5" w14:textId="4D200CD8"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76A8F234" w14:textId="7EFD2B5B" w:rsidTr="00FA7A8E">
        <w:tc>
          <w:tcPr>
            <w:tcW w:w="1844" w:type="dxa"/>
            <w:tcBorders>
              <w:top w:val="nil"/>
              <w:left w:val="single" w:sz="4" w:space="0" w:color="auto"/>
              <w:bottom w:val="nil"/>
              <w:right w:val="nil"/>
            </w:tcBorders>
          </w:tcPr>
          <w:p w14:paraId="5FAE10E1"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33CA60E7" w14:textId="0D775139"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r>
            <w:r w:rsidRPr="00DF1C11">
              <w:rPr>
                <w:rFonts w:ascii="Times New Roman" w:hAnsi="Times New Roman" w:cs="Times New Roman"/>
                <w:bCs/>
                <w:sz w:val="26"/>
                <w:szCs w:val="26"/>
                <w:lang w:val="en-US"/>
              </w:rPr>
              <w:lastRenderedPageBreak/>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F2F2F0"/>
          </w:tcPr>
          <w:p w14:paraId="75F45D99" w14:textId="529D8EB3"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1000-N</w:t>
            </w:r>
            <w:r w:rsidRPr="00DF1C11">
              <w:rPr>
                <w:rFonts w:ascii="Times New Roman" w:hAnsi="Times New Roman" w:cs="Times New Roman"/>
                <w:bCs/>
                <w:sz w:val="26"/>
                <w:szCs w:val="26"/>
                <w:lang w:val="en-US"/>
              </w:rPr>
              <w:br/>
            </w:r>
            <w:r w:rsidRPr="00DF1C11">
              <w:rPr>
                <w:rFonts w:ascii="Times New Roman" w:hAnsi="Times New Roman" w:cs="Times New Roman"/>
                <w:bCs/>
                <w:sz w:val="26"/>
                <w:szCs w:val="26"/>
                <w:lang w:val="en-US"/>
              </w:rPr>
              <w:lastRenderedPageBreak/>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single" w:sz="4" w:space="0" w:color="auto"/>
            </w:tcBorders>
          </w:tcPr>
          <w:p w14:paraId="3AB7B510" w14:textId="77777777" w:rsidR="00FA7A8E" w:rsidRPr="00DF1C11" w:rsidRDefault="00FA7A8E" w:rsidP="007922B9">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D7D7D7"/>
          </w:tcPr>
          <w:p w14:paraId="34A9F1AB" w14:textId="40BB5DA4"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7035</w:t>
            </w:r>
          </w:p>
        </w:tc>
        <w:tc>
          <w:tcPr>
            <w:tcW w:w="3118" w:type="dxa"/>
            <w:tcBorders>
              <w:top w:val="nil"/>
              <w:left w:val="single" w:sz="4" w:space="0" w:color="auto"/>
              <w:bottom w:val="nil"/>
              <w:right w:val="single" w:sz="4" w:space="0" w:color="auto"/>
            </w:tcBorders>
            <w:shd w:val="clear" w:color="auto" w:fill="45322E"/>
          </w:tcPr>
          <w:p w14:paraId="58364EE7" w14:textId="77777777"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51753A78" w14:textId="367DDA7F" w:rsidR="00FA7A8E" w:rsidRPr="00DF1C11" w:rsidRDefault="00FA7A8E" w:rsidP="007922B9">
            <w:pPr>
              <w:jc w:val="center"/>
              <w:rPr>
                <w:rFonts w:ascii="Times New Roman" w:hAnsi="Times New Roman" w:cs="Times New Roman"/>
                <w:bCs/>
                <w:sz w:val="26"/>
                <w:szCs w:val="26"/>
              </w:rPr>
            </w:pPr>
            <w:r w:rsidRPr="00DF1C11">
              <w:rPr>
                <w:rFonts w:ascii="Times New Roman" w:hAnsi="Times New Roman" w:cs="Times New Roman"/>
                <w:bCs/>
                <w:sz w:val="26"/>
                <w:szCs w:val="26"/>
              </w:rPr>
              <w:lastRenderedPageBreak/>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02CCAF72" w14:textId="77777777" w:rsidTr="00FA7A8E">
        <w:tc>
          <w:tcPr>
            <w:tcW w:w="1844" w:type="dxa"/>
            <w:tcBorders>
              <w:top w:val="nil"/>
              <w:left w:val="single" w:sz="4" w:space="0" w:color="auto"/>
              <w:bottom w:val="nil"/>
              <w:right w:val="nil"/>
            </w:tcBorders>
          </w:tcPr>
          <w:p w14:paraId="19CCD6B6"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nil"/>
            </w:tcBorders>
          </w:tcPr>
          <w:p w14:paraId="6255BF16"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nil"/>
            </w:tcBorders>
          </w:tcPr>
          <w:p w14:paraId="0E9086F6"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single" w:sz="4" w:space="0" w:color="auto"/>
            </w:tcBorders>
          </w:tcPr>
          <w:p w14:paraId="59964848" w14:textId="77777777" w:rsidR="00FA7A8E" w:rsidRPr="00DF1C11" w:rsidRDefault="00FA7A8E" w:rsidP="007922B9">
            <w:pPr>
              <w:jc w:val="center"/>
              <w:rPr>
                <w:rFonts w:ascii="Times New Roman" w:hAnsi="Times New Roman" w:cs="Times New Roman"/>
                <w:bCs/>
                <w:sz w:val="26"/>
                <w:szCs w:val="26"/>
              </w:rPr>
            </w:pPr>
          </w:p>
        </w:tc>
        <w:tc>
          <w:tcPr>
            <w:tcW w:w="3116" w:type="dxa"/>
            <w:tcBorders>
              <w:top w:val="nil"/>
              <w:left w:val="single" w:sz="4" w:space="0" w:color="auto"/>
              <w:bottom w:val="nil"/>
              <w:right w:val="single" w:sz="4" w:space="0" w:color="auto"/>
            </w:tcBorders>
            <w:shd w:val="clear" w:color="auto" w:fill="9DA1AA"/>
          </w:tcPr>
          <w:p w14:paraId="755FE5D8" w14:textId="6F0422DC"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7040</w:t>
            </w:r>
          </w:p>
        </w:tc>
        <w:tc>
          <w:tcPr>
            <w:tcW w:w="3118" w:type="dxa"/>
            <w:tcBorders>
              <w:top w:val="nil"/>
              <w:left w:val="single" w:sz="4" w:space="0" w:color="auto"/>
              <w:bottom w:val="nil"/>
              <w:right w:val="single" w:sz="4" w:space="0" w:color="auto"/>
            </w:tcBorders>
          </w:tcPr>
          <w:p w14:paraId="7B017AB0" w14:textId="77777777" w:rsidR="00FA7A8E" w:rsidRPr="00DF1C11" w:rsidRDefault="00FA7A8E" w:rsidP="007922B9">
            <w:pPr>
              <w:jc w:val="center"/>
              <w:rPr>
                <w:rFonts w:ascii="Times New Roman" w:hAnsi="Times New Roman" w:cs="Times New Roman"/>
                <w:bCs/>
                <w:sz w:val="26"/>
                <w:szCs w:val="26"/>
                <w:lang w:val="en-US"/>
              </w:rPr>
            </w:pPr>
          </w:p>
        </w:tc>
      </w:tr>
      <w:tr w:rsidR="00FA7A8E" w:rsidRPr="00DF1C11" w14:paraId="34BE7389" w14:textId="77777777" w:rsidTr="00FA7A8E">
        <w:tc>
          <w:tcPr>
            <w:tcW w:w="1844" w:type="dxa"/>
            <w:tcBorders>
              <w:top w:val="nil"/>
              <w:left w:val="single" w:sz="4" w:space="0" w:color="auto"/>
              <w:bottom w:val="nil"/>
              <w:right w:val="nil"/>
            </w:tcBorders>
          </w:tcPr>
          <w:p w14:paraId="739A3805"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nil"/>
              <w:right w:val="nil"/>
            </w:tcBorders>
          </w:tcPr>
          <w:p w14:paraId="7E641E29" w14:textId="77777777" w:rsidR="00FA7A8E" w:rsidRPr="00DF1C11" w:rsidRDefault="00FA7A8E" w:rsidP="007922B9">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61E5FEF5" w14:textId="77777777" w:rsidR="00FA7A8E" w:rsidRPr="00DF1C11" w:rsidRDefault="00FA7A8E" w:rsidP="007922B9">
            <w:pPr>
              <w:jc w:val="center"/>
              <w:rPr>
                <w:rFonts w:ascii="Times New Roman" w:hAnsi="Times New Roman" w:cs="Times New Roman"/>
                <w:bCs/>
                <w:sz w:val="26"/>
                <w:szCs w:val="26"/>
                <w:lang w:val="en-US"/>
              </w:rPr>
            </w:pPr>
          </w:p>
        </w:tc>
        <w:tc>
          <w:tcPr>
            <w:tcW w:w="2267" w:type="dxa"/>
            <w:tcBorders>
              <w:top w:val="nil"/>
              <w:left w:val="nil"/>
              <w:bottom w:val="nil"/>
              <w:right w:val="single" w:sz="4" w:space="0" w:color="auto"/>
            </w:tcBorders>
          </w:tcPr>
          <w:p w14:paraId="4F72E4C7" w14:textId="77777777" w:rsidR="00FA7A8E" w:rsidRPr="00DF1C11" w:rsidRDefault="00FA7A8E" w:rsidP="007922B9">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D0D0D0"/>
          </w:tcPr>
          <w:p w14:paraId="05BF9617" w14:textId="0CBA3A4D"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7047</w:t>
            </w:r>
          </w:p>
        </w:tc>
        <w:tc>
          <w:tcPr>
            <w:tcW w:w="3118" w:type="dxa"/>
            <w:tcBorders>
              <w:top w:val="nil"/>
              <w:left w:val="single" w:sz="4" w:space="0" w:color="auto"/>
              <w:bottom w:val="nil"/>
              <w:right w:val="single" w:sz="4" w:space="0" w:color="auto"/>
            </w:tcBorders>
          </w:tcPr>
          <w:p w14:paraId="21EDA422" w14:textId="77777777" w:rsidR="00FA7A8E" w:rsidRPr="00DF1C11" w:rsidRDefault="00FA7A8E" w:rsidP="007922B9">
            <w:pPr>
              <w:jc w:val="center"/>
              <w:rPr>
                <w:rFonts w:ascii="Times New Roman" w:hAnsi="Times New Roman" w:cs="Times New Roman"/>
                <w:bCs/>
                <w:sz w:val="26"/>
                <w:szCs w:val="26"/>
                <w:lang w:val="en-US"/>
              </w:rPr>
            </w:pPr>
          </w:p>
        </w:tc>
      </w:tr>
      <w:tr w:rsidR="00FA7A8E" w:rsidRPr="00DF1C11" w14:paraId="76A5FFA5" w14:textId="77777777" w:rsidTr="00FA7A8E">
        <w:tc>
          <w:tcPr>
            <w:tcW w:w="1844" w:type="dxa"/>
            <w:tcBorders>
              <w:top w:val="nil"/>
              <w:left w:val="single" w:sz="4" w:space="0" w:color="auto"/>
              <w:bottom w:val="single" w:sz="4" w:space="0" w:color="auto"/>
              <w:right w:val="nil"/>
            </w:tcBorders>
          </w:tcPr>
          <w:p w14:paraId="1956CF1E" w14:textId="77777777" w:rsidR="00FA7A8E" w:rsidRPr="00DF1C11" w:rsidRDefault="00FA7A8E" w:rsidP="007922B9">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325478C8" w14:textId="77777777" w:rsidR="00FA7A8E" w:rsidRPr="00DF1C11" w:rsidRDefault="00FA7A8E" w:rsidP="007922B9">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6DAA640D" w14:textId="77777777" w:rsidR="00FA7A8E" w:rsidRPr="00DF1C11" w:rsidRDefault="00FA7A8E" w:rsidP="007922B9">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single" w:sz="4" w:space="0" w:color="auto"/>
            </w:tcBorders>
          </w:tcPr>
          <w:p w14:paraId="3CCD26EE" w14:textId="77777777" w:rsidR="00FA7A8E" w:rsidRPr="00DF1C11" w:rsidRDefault="00FA7A8E" w:rsidP="007922B9">
            <w:pPr>
              <w:jc w:val="center"/>
              <w:rPr>
                <w:rFonts w:ascii="Times New Roman" w:hAnsi="Times New Roman" w:cs="Times New Roman"/>
                <w:bCs/>
                <w:sz w:val="26"/>
                <w:szCs w:val="26"/>
                <w:lang w:val="en-US"/>
              </w:rPr>
            </w:pPr>
          </w:p>
        </w:tc>
        <w:tc>
          <w:tcPr>
            <w:tcW w:w="3116" w:type="dxa"/>
            <w:tcBorders>
              <w:top w:val="nil"/>
              <w:left w:val="single" w:sz="4" w:space="0" w:color="auto"/>
              <w:bottom w:val="single" w:sz="4" w:space="0" w:color="auto"/>
              <w:right w:val="single" w:sz="4" w:space="0" w:color="auto"/>
            </w:tcBorders>
            <w:shd w:val="clear" w:color="auto" w:fill="D7D7D8"/>
          </w:tcPr>
          <w:p w14:paraId="255B5AFE" w14:textId="5F5B507F" w:rsidR="00FA7A8E" w:rsidRPr="00DF1C11" w:rsidRDefault="00FA7A8E" w:rsidP="007922B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9018</w:t>
            </w:r>
          </w:p>
        </w:tc>
        <w:tc>
          <w:tcPr>
            <w:tcW w:w="3118" w:type="dxa"/>
            <w:tcBorders>
              <w:top w:val="nil"/>
              <w:left w:val="single" w:sz="4" w:space="0" w:color="auto"/>
              <w:bottom w:val="single" w:sz="4" w:space="0" w:color="auto"/>
              <w:right w:val="single" w:sz="4" w:space="0" w:color="auto"/>
            </w:tcBorders>
          </w:tcPr>
          <w:p w14:paraId="3CBE96A5" w14:textId="77777777" w:rsidR="00FA7A8E" w:rsidRPr="00DF1C11" w:rsidRDefault="00FA7A8E" w:rsidP="007922B9">
            <w:pPr>
              <w:jc w:val="center"/>
              <w:rPr>
                <w:rFonts w:ascii="Times New Roman" w:hAnsi="Times New Roman" w:cs="Times New Roman"/>
                <w:bCs/>
                <w:sz w:val="26"/>
                <w:szCs w:val="26"/>
                <w:lang w:val="en-US"/>
              </w:rPr>
            </w:pPr>
          </w:p>
        </w:tc>
      </w:tr>
      <w:tr w:rsidR="00FA7A8E" w:rsidRPr="00DF1C11" w14:paraId="4F838098" w14:textId="1950E38A" w:rsidTr="00FA7A8E">
        <w:tc>
          <w:tcPr>
            <w:tcW w:w="1844" w:type="dxa"/>
            <w:tcBorders>
              <w:top w:val="single" w:sz="4" w:space="0" w:color="auto"/>
              <w:left w:val="single" w:sz="4" w:space="0" w:color="auto"/>
              <w:bottom w:val="nil"/>
              <w:right w:val="nil"/>
            </w:tcBorders>
          </w:tcPr>
          <w:p w14:paraId="075E38CA" w14:textId="3B1BCEDC"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Набор №5</w:t>
            </w:r>
          </w:p>
        </w:tc>
        <w:tc>
          <w:tcPr>
            <w:tcW w:w="2267" w:type="dxa"/>
            <w:tcBorders>
              <w:top w:val="single" w:sz="4" w:space="0" w:color="auto"/>
              <w:left w:val="nil"/>
              <w:bottom w:val="nil"/>
              <w:right w:val="nil"/>
            </w:tcBorders>
            <w:shd w:val="clear" w:color="auto" w:fill="A3AD91"/>
          </w:tcPr>
          <w:p w14:paraId="44B54253" w14:textId="258AAD7B"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3010-G30Y</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3010-G40Y; S 3010-G20Y)</w:t>
            </w:r>
          </w:p>
        </w:tc>
        <w:tc>
          <w:tcPr>
            <w:tcW w:w="2267" w:type="dxa"/>
            <w:tcBorders>
              <w:top w:val="single" w:sz="4" w:space="0" w:color="auto"/>
              <w:left w:val="nil"/>
              <w:bottom w:val="nil"/>
              <w:right w:val="nil"/>
            </w:tcBorders>
            <w:shd w:val="clear" w:color="auto" w:fill="86867E"/>
          </w:tcPr>
          <w:p w14:paraId="78BE32AE" w14:textId="3375E56C"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4502-Y</w:t>
            </w:r>
          </w:p>
        </w:tc>
        <w:tc>
          <w:tcPr>
            <w:tcW w:w="2267" w:type="dxa"/>
            <w:tcBorders>
              <w:top w:val="single" w:sz="4" w:space="0" w:color="auto"/>
              <w:left w:val="nil"/>
              <w:bottom w:val="nil"/>
              <w:right w:val="single" w:sz="4" w:space="0" w:color="auto"/>
            </w:tcBorders>
            <w:shd w:val="clear" w:color="auto" w:fill="556058"/>
          </w:tcPr>
          <w:p w14:paraId="33AB36D2" w14:textId="1DE6C6BD"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6005-B80G</w:t>
            </w:r>
          </w:p>
        </w:tc>
        <w:tc>
          <w:tcPr>
            <w:tcW w:w="3116" w:type="dxa"/>
            <w:tcBorders>
              <w:top w:val="single" w:sz="4" w:space="0" w:color="auto"/>
              <w:left w:val="single" w:sz="4" w:space="0" w:color="auto"/>
              <w:bottom w:val="nil"/>
              <w:right w:val="single" w:sz="4" w:space="0" w:color="auto"/>
            </w:tcBorders>
            <w:shd w:val="clear" w:color="auto" w:fill="A5A5A5"/>
          </w:tcPr>
          <w:p w14:paraId="4A62E8A3" w14:textId="214F2134"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single" w:sz="4" w:space="0" w:color="auto"/>
              <w:left w:val="single" w:sz="4" w:space="0" w:color="auto"/>
              <w:bottom w:val="nil"/>
              <w:right w:val="single" w:sz="4" w:space="0" w:color="auto"/>
            </w:tcBorders>
            <w:shd w:val="clear" w:color="auto" w:fill="F2F2F0"/>
          </w:tcPr>
          <w:p w14:paraId="0E88190B" w14:textId="77777777"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4F35E5B8" w14:textId="163567E2"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105B63EE" w14:textId="61BAB3B6" w:rsidTr="00FA7A8E">
        <w:tc>
          <w:tcPr>
            <w:tcW w:w="1844" w:type="dxa"/>
            <w:tcBorders>
              <w:top w:val="nil"/>
              <w:left w:val="single" w:sz="4" w:space="0" w:color="auto"/>
              <w:bottom w:val="nil"/>
              <w:right w:val="nil"/>
            </w:tcBorders>
          </w:tcPr>
          <w:p w14:paraId="482E54D1" w14:textId="0F410606" w:rsidR="00FA7A8E" w:rsidRPr="00DF1C11" w:rsidRDefault="00FA7A8E" w:rsidP="00E56D9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C4C7BD"/>
          </w:tcPr>
          <w:p w14:paraId="3478A234" w14:textId="573ED714"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2002-G50Y</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2002-G)</w:t>
            </w:r>
          </w:p>
        </w:tc>
        <w:tc>
          <w:tcPr>
            <w:tcW w:w="2267" w:type="dxa"/>
            <w:tcBorders>
              <w:top w:val="nil"/>
              <w:left w:val="nil"/>
              <w:bottom w:val="nil"/>
              <w:right w:val="nil"/>
            </w:tcBorders>
            <w:shd w:val="clear" w:color="auto" w:fill="7B8479"/>
          </w:tcPr>
          <w:p w14:paraId="12F37B49" w14:textId="0EA36931"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4005-G20Y</w:t>
            </w:r>
          </w:p>
        </w:tc>
        <w:tc>
          <w:tcPr>
            <w:tcW w:w="2267" w:type="dxa"/>
            <w:tcBorders>
              <w:top w:val="nil"/>
              <w:left w:val="nil"/>
              <w:bottom w:val="nil"/>
              <w:right w:val="single" w:sz="4" w:space="0" w:color="auto"/>
            </w:tcBorders>
            <w:shd w:val="clear" w:color="auto" w:fill="606D76"/>
          </w:tcPr>
          <w:p w14:paraId="21CD638E" w14:textId="083AADCE"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5010-R90B</w:t>
            </w:r>
          </w:p>
        </w:tc>
        <w:tc>
          <w:tcPr>
            <w:tcW w:w="3116" w:type="dxa"/>
            <w:tcBorders>
              <w:top w:val="nil"/>
              <w:left w:val="single" w:sz="4" w:space="0" w:color="auto"/>
              <w:bottom w:val="nil"/>
              <w:right w:val="single" w:sz="4" w:space="0" w:color="auto"/>
            </w:tcBorders>
            <w:shd w:val="clear" w:color="auto" w:fill="B5B8B1"/>
          </w:tcPr>
          <w:p w14:paraId="5F7115BA" w14:textId="73B98EC5"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single" w:sz="4" w:space="0" w:color="auto"/>
              <w:bottom w:val="nil"/>
              <w:right w:val="single" w:sz="4" w:space="0" w:color="auto"/>
            </w:tcBorders>
            <w:shd w:val="clear" w:color="auto" w:fill="474A51"/>
          </w:tcPr>
          <w:p w14:paraId="19DEF503" w14:textId="77777777"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528D2E39" w14:textId="196A3881"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3DEC3A36" w14:textId="0D332A22" w:rsidTr="00FA7A8E">
        <w:tc>
          <w:tcPr>
            <w:tcW w:w="1844" w:type="dxa"/>
            <w:tcBorders>
              <w:top w:val="nil"/>
              <w:left w:val="single" w:sz="4" w:space="0" w:color="auto"/>
              <w:bottom w:val="nil"/>
              <w:right w:val="nil"/>
            </w:tcBorders>
          </w:tcPr>
          <w:p w14:paraId="3C5F4C4E" w14:textId="38152EE1" w:rsidR="00FA7A8E" w:rsidRPr="00DF1C11" w:rsidRDefault="00FA7A8E" w:rsidP="00E56D9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0E1E8"/>
          </w:tcPr>
          <w:p w14:paraId="2EFF164B" w14:textId="12CB2131"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1515-B</w:t>
            </w:r>
          </w:p>
        </w:tc>
        <w:tc>
          <w:tcPr>
            <w:tcW w:w="2267" w:type="dxa"/>
            <w:tcBorders>
              <w:top w:val="nil"/>
              <w:left w:val="nil"/>
              <w:bottom w:val="nil"/>
              <w:right w:val="nil"/>
            </w:tcBorders>
            <w:shd w:val="clear" w:color="auto" w:fill="8D9194"/>
          </w:tcPr>
          <w:p w14:paraId="0B06F971" w14:textId="2DFDC841"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3502-B</w:t>
            </w:r>
            <w:r w:rsidRPr="00DF1C11">
              <w:rPr>
                <w:rFonts w:ascii="Times New Roman" w:hAnsi="Times New Roman" w:cs="Times New Roman"/>
                <w:bCs/>
                <w:sz w:val="26"/>
                <w:szCs w:val="26"/>
                <w:lang w:val="en-US"/>
              </w:rPr>
              <w:br/>
              <w:t xml:space="preserve"> (</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7045)</w:t>
            </w:r>
          </w:p>
        </w:tc>
        <w:tc>
          <w:tcPr>
            <w:tcW w:w="2267" w:type="dxa"/>
            <w:tcBorders>
              <w:top w:val="nil"/>
              <w:left w:val="nil"/>
              <w:bottom w:val="nil"/>
              <w:right w:val="single" w:sz="4" w:space="0" w:color="auto"/>
            </w:tcBorders>
            <w:shd w:val="clear" w:color="auto" w:fill="80848A"/>
          </w:tcPr>
          <w:p w14:paraId="259C0E63" w14:textId="51890D63"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4005-R80B</w:t>
            </w:r>
          </w:p>
        </w:tc>
        <w:tc>
          <w:tcPr>
            <w:tcW w:w="3116" w:type="dxa"/>
            <w:tcBorders>
              <w:top w:val="nil"/>
              <w:left w:val="single" w:sz="4" w:space="0" w:color="auto"/>
              <w:bottom w:val="nil"/>
              <w:right w:val="single" w:sz="4" w:space="0" w:color="auto"/>
            </w:tcBorders>
            <w:shd w:val="clear" w:color="auto" w:fill="969992"/>
          </w:tcPr>
          <w:p w14:paraId="6EE0B77D" w14:textId="30A71553"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single" w:sz="4" w:space="0" w:color="auto"/>
              <w:bottom w:val="nil"/>
              <w:right w:val="single" w:sz="4" w:space="0" w:color="auto"/>
            </w:tcBorders>
            <w:shd w:val="clear" w:color="auto" w:fill="4E5452"/>
          </w:tcPr>
          <w:p w14:paraId="1B065A1F" w14:textId="542E8AE7"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7EE423A1" w14:textId="3F4A22C0"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0CFED604" w14:textId="1137CA0F" w:rsidTr="00FA7A8E">
        <w:tc>
          <w:tcPr>
            <w:tcW w:w="1844" w:type="dxa"/>
            <w:tcBorders>
              <w:top w:val="nil"/>
              <w:left w:val="single" w:sz="4" w:space="0" w:color="auto"/>
              <w:bottom w:val="nil"/>
              <w:right w:val="nil"/>
            </w:tcBorders>
          </w:tcPr>
          <w:p w14:paraId="006AD161" w14:textId="792EFE30" w:rsidR="00FA7A8E" w:rsidRPr="00DF1C11" w:rsidRDefault="00FA7A8E" w:rsidP="00E56D9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A8C5C5"/>
          </w:tcPr>
          <w:p w14:paraId="1CEF3029" w14:textId="5A2BF349"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S 2010-B30G</w:t>
            </w:r>
          </w:p>
        </w:tc>
        <w:tc>
          <w:tcPr>
            <w:tcW w:w="2267" w:type="dxa"/>
            <w:tcBorders>
              <w:top w:val="nil"/>
              <w:left w:val="nil"/>
              <w:bottom w:val="nil"/>
              <w:right w:val="nil"/>
            </w:tcBorders>
            <w:shd w:val="clear" w:color="auto" w:fill="A3AD91"/>
          </w:tcPr>
          <w:p w14:paraId="1F175809" w14:textId="63723711"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3010-G30Y</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3010-G40Y; S 3010-G20Y)</w:t>
            </w:r>
          </w:p>
        </w:tc>
        <w:tc>
          <w:tcPr>
            <w:tcW w:w="2267" w:type="dxa"/>
            <w:tcBorders>
              <w:top w:val="nil"/>
              <w:left w:val="nil"/>
              <w:bottom w:val="nil"/>
              <w:right w:val="single" w:sz="4" w:space="0" w:color="auto"/>
            </w:tcBorders>
          </w:tcPr>
          <w:p w14:paraId="5D9906A8" w14:textId="1FB4349F" w:rsidR="00FA7A8E" w:rsidRPr="00DF1C11" w:rsidRDefault="00FA7A8E" w:rsidP="00E56D99">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D7D7D7"/>
          </w:tcPr>
          <w:p w14:paraId="52A131C3" w14:textId="14E9F170"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7035</w:t>
            </w:r>
          </w:p>
        </w:tc>
        <w:tc>
          <w:tcPr>
            <w:tcW w:w="3118" w:type="dxa"/>
            <w:tcBorders>
              <w:top w:val="nil"/>
              <w:left w:val="single" w:sz="4" w:space="0" w:color="auto"/>
              <w:bottom w:val="nil"/>
              <w:right w:val="single" w:sz="4" w:space="0" w:color="auto"/>
            </w:tcBorders>
            <w:shd w:val="clear" w:color="auto" w:fill="293133"/>
          </w:tcPr>
          <w:p w14:paraId="160B1743" w14:textId="453F37CA"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p w14:paraId="244F4A96" w14:textId="3814CC32" w:rsidR="00FA7A8E" w:rsidRPr="00DF1C11" w:rsidRDefault="00FA7A8E" w:rsidP="00E56D99">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7502-G)</w:t>
            </w:r>
          </w:p>
        </w:tc>
      </w:tr>
      <w:tr w:rsidR="00FA7A8E" w:rsidRPr="00DF1C11" w14:paraId="419BB5FD" w14:textId="10ED2B9F" w:rsidTr="00FA7A8E">
        <w:tc>
          <w:tcPr>
            <w:tcW w:w="1844" w:type="dxa"/>
            <w:tcBorders>
              <w:top w:val="nil"/>
              <w:left w:val="single" w:sz="4" w:space="0" w:color="auto"/>
              <w:bottom w:val="nil"/>
              <w:right w:val="nil"/>
            </w:tcBorders>
          </w:tcPr>
          <w:p w14:paraId="150BE5A7" w14:textId="41DFA6C8" w:rsidR="00FA7A8E" w:rsidRPr="00DF1C11" w:rsidRDefault="00FA7A8E" w:rsidP="00E56D99">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B6CCD6"/>
          </w:tcPr>
          <w:p w14:paraId="0475FCD5" w14:textId="2F148BE1"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1515-R90B</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1515-R80B)</w:t>
            </w:r>
          </w:p>
        </w:tc>
        <w:tc>
          <w:tcPr>
            <w:tcW w:w="2267" w:type="dxa"/>
            <w:tcBorders>
              <w:top w:val="nil"/>
              <w:left w:val="nil"/>
              <w:bottom w:val="nil"/>
              <w:right w:val="nil"/>
            </w:tcBorders>
            <w:shd w:val="clear" w:color="auto" w:fill="F2F2F0"/>
          </w:tcPr>
          <w:p w14:paraId="3D711D98" w14:textId="1D9BB3DC"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single" w:sz="4" w:space="0" w:color="auto"/>
            </w:tcBorders>
          </w:tcPr>
          <w:p w14:paraId="37891C1F" w14:textId="1ADA722C" w:rsidR="00FA7A8E" w:rsidRPr="00DF1C11" w:rsidRDefault="00FA7A8E" w:rsidP="00E56D99">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9DA1AA"/>
          </w:tcPr>
          <w:p w14:paraId="2208AB2E" w14:textId="6DE018D2"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7040</w:t>
            </w:r>
          </w:p>
        </w:tc>
        <w:tc>
          <w:tcPr>
            <w:tcW w:w="3118" w:type="dxa"/>
            <w:tcBorders>
              <w:top w:val="nil"/>
              <w:left w:val="single" w:sz="4" w:space="0" w:color="auto"/>
              <w:bottom w:val="nil"/>
              <w:right w:val="single" w:sz="4" w:space="0" w:color="auto"/>
            </w:tcBorders>
          </w:tcPr>
          <w:p w14:paraId="75AF1F0B" w14:textId="77777777" w:rsidR="00FA7A8E" w:rsidRPr="00DF1C11" w:rsidRDefault="00FA7A8E" w:rsidP="00E56D99">
            <w:pPr>
              <w:jc w:val="center"/>
              <w:rPr>
                <w:rFonts w:ascii="Times New Roman" w:hAnsi="Times New Roman" w:cs="Times New Roman"/>
                <w:bCs/>
                <w:sz w:val="26"/>
                <w:szCs w:val="26"/>
                <w:lang w:val="en-US"/>
              </w:rPr>
            </w:pPr>
          </w:p>
        </w:tc>
      </w:tr>
      <w:tr w:rsidR="00FA7A8E" w:rsidRPr="00DF1C11" w14:paraId="2EE8A7A2" w14:textId="5A46D03F" w:rsidTr="00FA7A8E">
        <w:tc>
          <w:tcPr>
            <w:tcW w:w="1844" w:type="dxa"/>
            <w:tcBorders>
              <w:top w:val="nil"/>
              <w:left w:val="single" w:sz="4" w:space="0" w:color="auto"/>
              <w:bottom w:val="nil"/>
              <w:right w:val="nil"/>
            </w:tcBorders>
          </w:tcPr>
          <w:p w14:paraId="34600B48" w14:textId="1D78CAC9" w:rsidR="00FA7A8E" w:rsidRPr="00DF1C11" w:rsidRDefault="00FA7A8E" w:rsidP="00E56D99">
            <w:pPr>
              <w:jc w:val="center"/>
              <w:rPr>
                <w:rFonts w:ascii="Times New Roman" w:hAnsi="Times New Roman" w:cs="Times New Roman"/>
                <w:bCs/>
                <w:sz w:val="26"/>
                <w:szCs w:val="26"/>
                <w:lang w:val="en-US"/>
              </w:rPr>
            </w:pPr>
          </w:p>
        </w:tc>
        <w:tc>
          <w:tcPr>
            <w:tcW w:w="2267" w:type="dxa"/>
            <w:tcBorders>
              <w:top w:val="nil"/>
              <w:left w:val="nil"/>
              <w:bottom w:val="nil"/>
              <w:right w:val="nil"/>
            </w:tcBorders>
            <w:shd w:val="clear" w:color="auto" w:fill="F2F2F0"/>
          </w:tcPr>
          <w:p w14:paraId="639D9043" w14:textId="24328691"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r w:rsidRPr="00DF1C11">
              <w:rPr>
                <w:rFonts w:ascii="Times New Roman" w:hAnsi="Times New Roman" w:cs="Times New Roman"/>
                <w:bCs/>
                <w:sz w:val="26"/>
                <w:szCs w:val="26"/>
                <w:lang w:val="en-US"/>
              </w:rPr>
              <w:b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tcPr>
          <w:p w14:paraId="2EB442A4" w14:textId="0709C268" w:rsidR="00FA7A8E" w:rsidRPr="00DF1C11" w:rsidRDefault="00FA7A8E" w:rsidP="00E56D99">
            <w:pPr>
              <w:jc w:val="center"/>
              <w:rPr>
                <w:rFonts w:ascii="Times New Roman" w:hAnsi="Times New Roman" w:cs="Times New Roman"/>
                <w:bCs/>
                <w:sz w:val="26"/>
                <w:szCs w:val="26"/>
                <w:lang w:val="en-US"/>
              </w:rPr>
            </w:pPr>
          </w:p>
        </w:tc>
        <w:tc>
          <w:tcPr>
            <w:tcW w:w="2267" w:type="dxa"/>
            <w:tcBorders>
              <w:top w:val="nil"/>
              <w:left w:val="nil"/>
              <w:bottom w:val="nil"/>
              <w:right w:val="single" w:sz="4" w:space="0" w:color="auto"/>
            </w:tcBorders>
          </w:tcPr>
          <w:p w14:paraId="546D616C" w14:textId="3C0E2E0F" w:rsidR="00FA7A8E" w:rsidRPr="00DF1C11" w:rsidRDefault="00FA7A8E" w:rsidP="00E56D99">
            <w:pPr>
              <w:jc w:val="center"/>
              <w:rPr>
                <w:rFonts w:ascii="Times New Roman" w:hAnsi="Times New Roman" w:cs="Times New Roman"/>
                <w:bCs/>
                <w:sz w:val="26"/>
                <w:szCs w:val="26"/>
                <w:lang w:val="en-US"/>
              </w:rPr>
            </w:pPr>
          </w:p>
        </w:tc>
        <w:tc>
          <w:tcPr>
            <w:tcW w:w="3116" w:type="dxa"/>
            <w:tcBorders>
              <w:top w:val="nil"/>
              <w:left w:val="single" w:sz="4" w:space="0" w:color="auto"/>
              <w:bottom w:val="nil"/>
              <w:right w:val="single" w:sz="4" w:space="0" w:color="auto"/>
            </w:tcBorders>
            <w:shd w:val="clear" w:color="auto" w:fill="D0D0D0"/>
          </w:tcPr>
          <w:p w14:paraId="033F4FE5" w14:textId="492526E6"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7047</w:t>
            </w:r>
          </w:p>
        </w:tc>
        <w:tc>
          <w:tcPr>
            <w:tcW w:w="3118" w:type="dxa"/>
            <w:tcBorders>
              <w:top w:val="nil"/>
              <w:left w:val="single" w:sz="4" w:space="0" w:color="auto"/>
              <w:bottom w:val="nil"/>
              <w:right w:val="single" w:sz="4" w:space="0" w:color="auto"/>
            </w:tcBorders>
          </w:tcPr>
          <w:p w14:paraId="69AFE66A" w14:textId="77777777" w:rsidR="00FA7A8E" w:rsidRPr="00DF1C11" w:rsidRDefault="00FA7A8E" w:rsidP="00E56D99">
            <w:pPr>
              <w:jc w:val="center"/>
              <w:rPr>
                <w:rFonts w:ascii="Times New Roman" w:hAnsi="Times New Roman" w:cs="Times New Roman"/>
                <w:bCs/>
                <w:sz w:val="26"/>
                <w:szCs w:val="26"/>
                <w:lang w:val="en-US"/>
              </w:rPr>
            </w:pPr>
          </w:p>
        </w:tc>
      </w:tr>
      <w:tr w:rsidR="00FA7A8E" w:rsidRPr="00DF1C11" w14:paraId="7AD24373" w14:textId="77777777" w:rsidTr="00FA7A8E">
        <w:tc>
          <w:tcPr>
            <w:tcW w:w="1844" w:type="dxa"/>
            <w:tcBorders>
              <w:top w:val="nil"/>
              <w:left w:val="single" w:sz="4" w:space="0" w:color="auto"/>
              <w:bottom w:val="single" w:sz="4" w:space="0" w:color="auto"/>
              <w:right w:val="nil"/>
            </w:tcBorders>
          </w:tcPr>
          <w:p w14:paraId="5055E3F5" w14:textId="77777777" w:rsidR="00FA7A8E" w:rsidRPr="00DF1C11" w:rsidRDefault="00FA7A8E" w:rsidP="00E56D99">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0A170C44" w14:textId="77777777" w:rsidR="00FA7A8E" w:rsidRPr="00DF1C11" w:rsidRDefault="00FA7A8E" w:rsidP="00E56D99">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313E5383" w14:textId="77777777" w:rsidR="00FA7A8E" w:rsidRPr="00DF1C11" w:rsidRDefault="00FA7A8E" w:rsidP="00E56D99">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single" w:sz="4" w:space="0" w:color="auto"/>
            </w:tcBorders>
          </w:tcPr>
          <w:p w14:paraId="3F169504" w14:textId="77777777" w:rsidR="00FA7A8E" w:rsidRPr="00DF1C11" w:rsidRDefault="00FA7A8E" w:rsidP="00E56D99">
            <w:pPr>
              <w:jc w:val="center"/>
              <w:rPr>
                <w:rFonts w:ascii="Times New Roman" w:hAnsi="Times New Roman" w:cs="Times New Roman"/>
                <w:bCs/>
                <w:sz w:val="26"/>
                <w:szCs w:val="26"/>
                <w:lang w:val="en-US"/>
              </w:rPr>
            </w:pPr>
          </w:p>
        </w:tc>
        <w:tc>
          <w:tcPr>
            <w:tcW w:w="3116" w:type="dxa"/>
            <w:tcBorders>
              <w:top w:val="nil"/>
              <w:left w:val="single" w:sz="4" w:space="0" w:color="auto"/>
              <w:bottom w:val="single" w:sz="4" w:space="0" w:color="auto"/>
              <w:right w:val="single" w:sz="4" w:space="0" w:color="auto"/>
            </w:tcBorders>
            <w:shd w:val="clear" w:color="auto" w:fill="D7D7D8"/>
          </w:tcPr>
          <w:p w14:paraId="605F9EC8" w14:textId="31523413" w:rsidR="00FA7A8E" w:rsidRPr="00DF1C11" w:rsidRDefault="00FA7A8E" w:rsidP="00E56D99">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9018</w:t>
            </w:r>
          </w:p>
        </w:tc>
        <w:tc>
          <w:tcPr>
            <w:tcW w:w="3118" w:type="dxa"/>
            <w:tcBorders>
              <w:top w:val="nil"/>
              <w:left w:val="single" w:sz="4" w:space="0" w:color="auto"/>
              <w:bottom w:val="single" w:sz="4" w:space="0" w:color="auto"/>
              <w:right w:val="single" w:sz="4" w:space="0" w:color="auto"/>
            </w:tcBorders>
          </w:tcPr>
          <w:p w14:paraId="4F5B40D0" w14:textId="77777777" w:rsidR="00FA7A8E" w:rsidRPr="00DF1C11" w:rsidRDefault="00FA7A8E" w:rsidP="00E56D99">
            <w:pPr>
              <w:jc w:val="center"/>
              <w:rPr>
                <w:rFonts w:ascii="Times New Roman" w:hAnsi="Times New Roman" w:cs="Times New Roman"/>
                <w:bCs/>
                <w:sz w:val="26"/>
                <w:szCs w:val="26"/>
                <w:lang w:val="en-US"/>
              </w:rPr>
            </w:pPr>
          </w:p>
        </w:tc>
      </w:tr>
      <w:tr w:rsidR="00FA7A8E" w:rsidRPr="00DF1C11" w14:paraId="08E4B416" w14:textId="1C274F12" w:rsidTr="00FA7A8E">
        <w:tc>
          <w:tcPr>
            <w:tcW w:w="8645" w:type="dxa"/>
            <w:gridSpan w:val="4"/>
            <w:tcBorders>
              <w:top w:val="single" w:sz="4" w:space="0" w:color="auto"/>
            </w:tcBorders>
          </w:tcPr>
          <w:p w14:paraId="3CF93182" w14:textId="1ADAB582" w:rsidR="00FA7A8E" w:rsidRPr="00DF1C11" w:rsidRDefault="00FA7A8E" w:rsidP="006B5358">
            <w:pPr>
              <w:jc w:val="both"/>
              <w:rPr>
                <w:rFonts w:ascii="Times New Roman" w:hAnsi="Times New Roman" w:cs="Times New Roman"/>
                <w:bCs/>
                <w:sz w:val="26"/>
                <w:szCs w:val="26"/>
              </w:rPr>
            </w:pPr>
            <w:r w:rsidRPr="00DF1C11">
              <w:rPr>
                <w:rFonts w:ascii="Times New Roman" w:hAnsi="Times New Roman" w:cs="Times New Roman"/>
                <w:bCs/>
                <w:sz w:val="26"/>
                <w:szCs w:val="26"/>
              </w:rPr>
              <w:t xml:space="preserve">При </w:t>
            </w:r>
            <w:r w:rsidR="00F70412">
              <w:rPr>
                <w:rFonts w:ascii="Times New Roman" w:hAnsi="Times New Roman" w:cs="Times New Roman"/>
                <w:sz w:val="26"/>
                <w:szCs w:val="26"/>
              </w:rPr>
              <w:t xml:space="preserve"> отделке</w:t>
            </w:r>
            <w:r w:rsidR="00F70412" w:rsidRPr="00DF1C11">
              <w:rPr>
                <w:rFonts w:ascii="Times New Roman" w:hAnsi="Times New Roman" w:cs="Times New Roman"/>
                <w:bCs/>
                <w:sz w:val="26"/>
                <w:szCs w:val="26"/>
              </w:rPr>
              <w:t xml:space="preserve"> </w:t>
            </w:r>
            <w:r w:rsidRPr="00DF1C11">
              <w:rPr>
                <w:rFonts w:ascii="Times New Roman" w:hAnsi="Times New Roman" w:cs="Times New Roman"/>
                <w:bCs/>
                <w:sz w:val="26"/>
                <w:szCs w:val="26"/>
              </w:rPr>
              <w:t xml:space="preserve"> фасада объекта капитального строительства в границах 3-</w:t>
            </w:r>
            <w:r w:rsidR="00F823EC" w:rsidRPr="00DF1C11">
              <w:rPr>
                <w:rFonts w:ascii="Times New Roman" w:hAnsi="Times New Roman" w:cs="Times New Roman"/>
                <w:bCs/>
                <w:sz w:val="26"/>
                <w:szCs w:val="26"/>
              </w:rPr>
              <w:t>й</w:t>
            </w:r>
            <w:r w:rsidR="00D76F1D" w:rsidRPr="00DF1C11">
              <w:rPr>
                <w:rFonts w:ascii="Times New Roman" w:hAnsi="Times New Roman" w:cs="Times New Roman"/>
                <w:bCs/>
                <w:sz w:val="26"/>
                <w:szCs w:val="26"/>
              </w:rPr>
              <w:t>,</w:t>
            </w:r>
            <w:r w:rsidRPr="00DF1C11">
              <w:rPr>
                <w:rFonts w:ascii="Times New Roman" w:hAnsi="Times New Roman" w:cs="Times New Roman"/>
                <w:bCs/>
                <w:sz w:val="26"/>
                <w:szCs w:val="26"/>
              </w:rPr>
              <w:t xml:space="preserve"> 4-й</w:t>
            </w:r>
            <w:r w:rsidR="00D76F1D" w:rsidRPr="00DF1C11">
              <w:rPr>
                <w:rFonts w:ascii="Times New Roman" w:hAnsi="Times New Roman" w:cs="Times New Roman"/>
                <w:bCs/>
                <w:sz w:val="26"/>
                <w:szCs w:val="26"/>
              </w:rPr>
              <w:t>, 5-й и 6-й</w:t>
            </w:r>
            <w:r w:rsidRPr="00DF1C11">
              <w:rPr>
                <w:rFonts w:ascii="Times New Roman" w:hAnsi="Times New Roman" w:cs="Times New Roman"/>
                <w:bCs/>
                <w:sz w:val="26"/>
                <w:szCs w:val="26"/>
              </w:rPr>
              <w:t xml:space="preserve"> городских территорий допускается использование либо </w:t>
            </w:r>
            <w:r w:rsidRPr="00DF1C11">
              <w:rPr>
                <w:rFonts w:ascii="Times New Roman" w:hAnsi="Times New Roman" w:cs="Times New Roman"/>
                <w:bCs/>
                <w:sz w:val="26"/>
                <w:szCs w:val="26"/>
              </w:rPr>
              <w:lastRenderedPageBreak/>
              <w:t>одного или двух основных цветов, либо одного или двух основных и одного дополнительн</w:t>
            </w:r>
            <w:r w:rsidR="00B95564" w:rsidRPr="00DF1C11">
              <w:rPr>
                <w:rFonts w:ascii="Times New Roman" w:hAnsi="Times New Roman" w:cs="Times New Roman"/>
                <w:bCs/>
                <w:sz w:val="26"/>
                <w:szCs w:val="26"/>
              </w:rPr>
              <w:t>ого</w:t>
            </w:r>
            <w:r w:rsidRPr="00DF1C11">
              <w:rPr>
                <w:rFonts w:ascii="Times New Roman" w:hAnsi="Times New Roman" w:cs="Times New Roman"/>
                <w:bCs/>
                <w:sz w:val="26"/>
                <w:szCs w:val="26"/>
              </w:rPr>
              <w:t xml:space="preserve"> цвет</w:t>
            </w:r>
            <w:r w:rsidR="00B95564" w:rsidRPr="00DF1C11">
              <w:rPr>
                <w:rFonts w:ascii="Times New Roman" w:hAnsi="Times New Roman" w:cs="Times New Roman"/>
                <w:bCs/>
                <w:sz w:val="26"/>
                <w:szCs w:val="26"/>
              </w:rPr>
              <w:t>а</w:t>
            </w:r>
            <w:r w:rsidRPr="00DF1C11">
              <w:rPr>
                <w:rFonts w:ascii="Times New Roman" w:hAnsi="Times New Roman" w:cs="Times New Roman"/>
                <w:bCs/>
                <w:sz w:val="26"/>
                <w:szCs w:val="26"/>
              </w:rPr>
              <w:t>, либо одного или двух основных, одного дополнительн</w:t>
            </w:r>
            <w:r w:rsidR="00B95564" w:rsidRPr="00DF1C11">
              <w:rPr>
                <w:rFonts w:ascii="Times New Roman" w:hAnsi="Times New Roman" w:cs="Times New Roman"/>
                <w:bCs/>
                <w:sz w:val="26"/>
                <w:szCs w:val="26"/>
              </w:rPr>
              <w:t>ого</w:t>
            </w:r>
            <w:r w:rsidRPr="00DF1C11">
              <w:rPr>
                <w:rFonts w:ascii="Times New Roman" w:hAnsi="Times New Roman" w:cs="Times New Roman"/>
                <w:bCs/>
                <w:sz w:val="26"/>
                <w:szCs w:val="26"/>
              </w:rPr>
              <w:t xml:space="preserve"> цвет</w:t>
            </w:r>
            <w:r w:rsidR="00B95564" w:rsidRPr="00DF1C11">
              <w:rPr>
                <w:rFonts w:ascii="Times New Roman" w:hAnsi="Times New Roman" w:cs="Times New Roman"/>
                <w:bCs/>
                <w:sz w:val="26"/>
                <w:szCs w:val="26"/>
              </w:rPr>
              <w:t>а</w:t>
            </w:r>
            <w:r w:rsidRPr="00DF1C11">
              <w:rPr>
                <w:rFonts w:ascii="Times New Roman" w:hAnsi="Times New Roman" w:cs="Times New Roman"/>
                <w:bCs/>
                <w:sz w:val="26"/>
                <w:szCs w:val="26"/>
              </w:rPr>
              <w:t xml:space="preserve"> и одного цвет</w:t>
            </w:r>
            <w:r w:rsidR="00B95564" w:rsidRPr="00DF1C11">
              <w:rPr>
                <w:rFonts w:ascii="Times New Roman" w:hAnsi="Times New Roman" w:cs="Times New Roman"/>
                <w:bCs/>
                <w:sz w:val="26"/>
                <w:szCs w:val="26"/>
              </w:rPr>
              <w:t>а</w:t>
            </w:r>
            <w:r w:rsidRPr="00DF1C11">
              <w:rPr>
                <w:rFonts w:ascii="Times New Roman" w:hAnsi="Times New Roman" w:cs="Times New Roman"/>
                <w:bCs/>
                <w:sz w:val="26"/>
                <w:szCs w:val="26"/>
              </w:rPr>
              <w:t xml:space="preserve"> цоколя</w:t>
            </w:r>
            <w:r w:rsidR="00D671A8" w:rsidRPr="00DF1C11">
              <w:rPr>
                <w:rFonts w:ascii="Times New Roman" w:hAnsi="Times New Roman" w:cs="Times New Roman"/>
                <w:bCs/>
                <w:sz w:val="26"/>
                <w:szCs w:val="26"/>
              </w:rPr>
              <w:t xml:space="preserve"> &lt;</w:t>
            </w:r>
            <w:r w:rsidR="006B5358">
              <w:rPr>
                <w:rFonts w:ascii="Times New Roman" w:hAnsi="Times New Roman" w:cs="Times New Roman"/>
                <w:bCs/>
                <w:sz w:val="26"/>
                <w:szCs w:val="26"/>
              </w:rPr>
              <w:t>1</w:t>
            </w:r>
            <w:r w:rsidR="00D671A8" w:rsidRPr="00DF1C11">
              <w:rPr>
                <w:rFonts w:ascii="Times New Roman" w:hAnsi="Times New Roman" w:cs="Times New Roman"/>
                <w:bCs/>
                <w:sz w:val="26"/>
                <w:szCs w:val="26"/>
              </w:rPr>
              <w:t>&gt;</w:t>
            </w:r>
            <w:r w:rsidRPr="00DF1C11">
              <w:rPr>
                <w:rFonts w:ascii="Times New Roman" w:hAnsi="Times New Roman" w:cs="Times New Roman"/>
                <w:bCs/>
                <w:sz w:val="26"/>
                <w:szCs w:val="26"/>
              </w:rPr>
              <w:t xml:space="preserve"> из перечня цветов соответствующего набора:</w:t>
            </w:r>
          </w:p>
        </w:tc>
        <w:tc>
          <w:tcPr>
            <w:tcW w:w="3116" w:type="dxa"/>
            <w:tcBorders>
              <w:top w:val="single" w:sz="4" w:space="0" w:color="auto"/>
              <w:bottom w:val="single" w:sz="4" w:space="0" w:color="auto"/>
            </w:tcBorders>
          </w:tcPr>
          <w:p w14:paraId="1AF3D3BD" w14:textId="2C9E0FF8" w:rsidR="00FA7A8E" w:rsidRPr="00DF1C11" w:rsidRDefault="00FA7A8E" w:rsidP="00FA7A8E">
            <w:pPr>
              <w:jc w:val="both"/>
              <w:rPr>
                <w:rFonts w:ascii="Times New Roman" w:hAnsi="Times New Roman" w:cs="Times New Roman"/>
                <w:bCs/>
                <w:sz w:val="26"/>
                <w:szCs w:val="26"/>
              </w:rPr>
            </w:pPr>
            <w:r w:rsidRPr="00DF1C11">
              <w:rPr>
                <w:rFonts w:ascii="Times New Roman" w:hAnsi="Times New Roman" w:cs="Times New Roman"/>
                <w:bCs/>
                <w:sz w:val="26"/>
                <w:szCs w:val="26"/>
              </w:rPr>
              <w:lastRenderedPageBreak/>
              <w:t xml:space="preserve">При </w:t>
            </w:r>
            <w:r w:rsidR="00F70412">
              <w:rPr>
                <w:rFonts w:ascii="Times New Roman" w:hAnsi="Times New Roman" w:cs="Times New Roman"/>
                <w:sz w:val="26"/>
                <w:szCs w:val="26"/>
              </w:rPr>
              <w:t xml:space="preserve"> отделке</w:t>
            </w:r>
            <w:r w:rsidR="00F70412" w:rsidRPr="00DF1C11">
              <w:rPr>
                <w:rFonts w:ascii="Times New Roman" w:hAnsi="Times New Roman" w:cs="Times New Roman"/>
                <w:bCs/>
                <w:sz w:val="26"/>
                <w:szCs w:val="26"/>
              </w:rPr>
              <w:t xml:space="preserve"> </w:t>
            </w:r>
            <w:r w:rsidRPr="00DF1C11">
              <w:rPr>
                <w:rFonts w:ascii="Times New Roman" w:hAnsi="Times New Roman" w:cs="Times New Roman"/>
                <w:bCs/>
                <w:sz w:val="26"/>
                <w:szCs w:val="26"/>
              </w:rPr>
              <w:t xml:space="preserve"> кровли объекта капитального </w:t>
            </w:r>
            <w:r w:rsidRPr="00DF1C11">
              <w:rPr>
                <w:rFonts w:ascii="Times New Roman" w:hAnsi="Times New Roman" w:cs="Times New Roman"/>
                <w:bCs/>
                <w:sz w:val="26"/>
                <w:szCs w:val="26"/>
              </w:rPr>
              <w:lastRenderedPageBreak/>
              <w:t xml:space="preserve">строительства в границах </w:t>
            </w:r>
            <w:r w:rsidR="00D76F1D" w:rsidRPr="00DF1C11">
              <w:rPr>
                <w:rFonts w:ascii="Times New Roman" w:hAnsi="Times New Roman" w:cs="Times New Roman"/>
                <w:bCs/>
                <w:sz w:val="26"/>
                <w:szCs w:val="26"/>
              </w:rPr>
              <w:t xml:space="preserve">3-й, 4-й, 5-й и 6-й </w:t>
            </w:r>
            <w:r w:rsidRPr="00DF1C11">
              <w:rPr>
                <w:rFonts w:ascii="Times New Roman" w:hAnsi="Times New Roman" w:cs="Times New Roman"/>
                <w:bCs/>
                <w:sz w:val="26"/>
                <w:szCs w:val="26"/>
              </w:rPr>
              <w:t>городских территорий допускается использование одного из следующих цветов кровельного покрытия соответствующего набора:</w:t>
            </w:r>
          </w:p>
        </w:tc>
        <w:tc>
          <w:tcPr>
            <w:tcW w:w="3118" w:type="dxa"/>
            <w:tcBorders>
              <w:top w:val="single" w:sz="4" w:space="0" w:color="auto"/>
              <w:bottom w:val="single" w:sz="4" w:space="0" w:color="auto"/>
            </w:tcBorders>
          </w:tcPr>
          <w:p w14:paraId="2B1121DC" w14:textId="7D3A822C" w:rsidR="00FA7A8E" w:rsidRPr="00DF1C11" w:rsidRDefault="00FA7A8E" w:rsidP="00FA7A8E">
            <w:pPr>
              <w:jc w:val="both"/>
              <w:rPr>
                <w:rFonts w:ascii="Times New Roman" w:hAnsi="Times New Roman" w:cs="Times New Roman"/>
                <w:bCs/>
                <w:sz w:val="26"/>
                <w:szCs w:val="26"/>
              </w:rPr>
            </w:pPr>
            <w:r w:rsidRPr="00DF1C11">
              <w:rPr>
                <w:rFonts w:ascii="Times New Roman" w:hAnsi="Times New Roman" w:cs="Times New Roman"/>
                <w:bCs/>
                <w:sz w:val="26"/>
                <w:szCs w:val="26"/>
              </w:rPr>
              <w:lastRenderedPageBreak/>
              <w:t xml:space="preserve">При </w:t>
            </w:r>
            <w:r w:rsidR="00F70412">
              <w:rPr>
                <w:rFonts w:ascii="Times New Roman" w:hAnsi="Times New Roman" w:cs="Times New Roman"/>
                <w:sz w:val="26"/>
                <w:szCs w:val="26"/>
              </w:rPr>
              <w:t xml:space="preserve"> отделке</w:t>
            </w:r>
            <w:r w:rsidR="00F70412" w:rsidRPr="00DF1C11">
              <w:rPr>
                <w:rFonts w:ascii="Times New Roman" w:hAnsi="Times New Roman" w:cs="Times New Roman"/>
                <w:bCs/>
                <w:sz w:val="26"/>
                <w:szCs w:val="26"/>
              </w:rPr>
              <w:t xml:space="preserve"> </w:t>
            </w:r>
            <w:r w:rsidRPr="00DF1C11">
              <w:rPr>
                <w:rFonts w:ascii="Times New Roman" w:hAnsi="Times New Roman" w:cs="Times New Roman"/>
                <w:bCs/>
                <w:sz w:val="26"/>
                <w:szCs w:val="26"/>
              </w:rPr>
              <w:t xml:space="preserve"> дверных</w:t>
            </w:r>
            <w:r w:rsidR="00FF1A90" w:rsidRPr="00DF1C11">
              <w:rPr>
                <w:rFonts w:ascii="Times New Roman" w:hAnsi="Times New Roman" w:cs="Times New Roman"/>
                <w:bCs/>
                <w:sz w:val="26"/>
                <w:szCs w:val="26"/>
              </w:rPr>
              <w:t xml:space="preserve"> полотен и переплетов</w:t>
            </w:r>
            <w:r w:rsidRPr="00DF1C11">
              <w:rPr>
                <w:rFonts w:ascii="Times New Roman" w:hAnsi="Times New Roman" w:cs="Times New Roman"/>
                <w:bCs/>
                <w:sz w:val="26"/>
                <w:szCs w:val="26"/>
              </w:rPr>
              <w:t xml:space="preserve"> </w:t>
            </w:r>
            <w:r w:rsidR="008A4596" w:rsidRPr="00DF1C11">
              <w:rPr>
                <w:rFonts w:ascii="Times New Roman" w:hAnsi="Times New Roman" w:cs="Times New Roman"/>
                <w:bCs/>
                <w:sz w:val="26"/>
                <w:szCs w:val="26"/>
              </w:rPr>
              <w:t xml:space="preserve">и </w:t>
            </w:r>
            <w:r w:rsidR="008A4596" w:rsidRPr="00DF1C11">
              <w:rPr>
                <w:rFonts w:ascii="Times New Roman" w:hAnsi="Times New Roman" w:cs="Times New Roman"/>
                <w:bCs/>
                <w:sz w:val="26"/>
                <w:szCs w:val="26"/>
              </w:rPr>
              <w:lastRenderedPageBreak/>
              <w:t>оконных переплетов</w:t>
            </w:r>
            <w:r w:rsidRPr="00DF1C11">
              <w:rPr>
                <w:rFonts w:ascii="Times New Roman" w:hAnsi="Times New Roman" w:cs="Times New Roman"/>
                <w:bCs/>
                <w:sz w:val="26"/>
                <w:szCs w:val="26"/>
              </w:rPr>
              <w:t xml:space="preserve"> объекта капитального строительства в границах </w:t>
            </w:r>
            <w:r w:rsidR="00D76F1D" w:rsidRPr="00DF1C11">
              <w:rPr>
                <w:rFonts w:ascii="Times New Roman" w:hAnsi="Times New Roman" w:cs="Times New Roman"/>
                <w:bCs/>
                <w:sz w:val="26"/>
                <w:szCs w:val="26"/>
              </w:rPr>
              <w:t xml:space="preserve">3-й, 4-й, 5-й и 6-й </w:t>
            </w:r>
            <w:r w:rsidRPr="00DF1C11">
              <w:rPr>
                <w:rFonts w:ascii="Times New Roman" w:hAnsi="Times New Roman" w:cs="Times New Roman"/>
                <w:bCs/>
                <w:sz w:val="26"/>
                <w:szCs w:val="26"/>
              </w:rPr>
              <w:t>городских территорий допускается использование либо ранее выбранного для оформления фасада основного</w:t>
            </w:r>
            <w:r w:rsidR="0055256F" w:rsidRPr="00DF1C11">
              <w:rPr>
                <w:rFonts w:ascii="Times New Roman" w:hAnsi="Times New Roman" w:cs="Times New Roman"/>
                <w:bCs/>
                <w:sz w:val="26"/>
                <w:szCs w:val="26"/>
              </w:rPr>
              <w:t xml:space="preserve"> или</w:t>
            </w:r>
            <w:r w:rsidRPr="00DF1C11">
              <w:rPr>
                <w:rFonts w:ascii="Times New Roman" w:hAnsi="Times New Roman" w:cs="Times New Roman"/>
                <w:bCs/>
                <w:sz w:val="26"/>
                <w:szCs w:val="26"/>
              </w:rPr>
              <w:t xml:space="preserve"> дополнительного цвета, либо одного из следующих цветов заполнения дверных </w:t>
            </w:r>
            <w:r w:rsidR="008A4596" w:rsidRPr="00DF1C11">
              <w:rPr>
                <w:rFonts w:ascii="Times New Roman" w:hAnsi="Times New Roman" w:cs="Times New Roman"/>
                <w:bCs/>
                <w:sz w:val="26"/>
                <w:szCs w:val="26"/>
              </w:rPr>
              <w:t>и оконных</w:t>
            </w:r>
            <w:r w:rsidR="00D76F1D" w:rsidRPr="00DF1C11">
              <w:rPr>
                <w:rFonts w:ascii="Times New Roman" w:hAnsi="Times New Roman" w:cs="Times New Roman"/>
                <w:bCs/>
                <w:sz w:val="26"/>
                <w:szCs w:val="26"/>
              </w:rPr>
              <w:t xml:space="preserve"> </w:t>
            </w:r>
            <w:r w:rsidR="008A4596" w:rsidRPr="00DF1C11">
              <w:rPr>
                <w:rFonts w:ascii="Times New Roman" w:hAnsi="Times New Roman" w:cs="Times New Roman"/>
                <w:bCs/>
                <w:sz w:val="26"/>
                <w:szCs w:val="26"/>
              </w:rPr>
              <w:t xml:space="preserve">переплетов </w:t>
            </w:r>
            <w:r w:rsidRPr="00DF1C11">
              <w:rPr>
                <w:rFonts w:ascii="Times New Roman" w:hAnsi="Times New Roman" w:cs="Times New Roman"/>
                <w:bCs/>
                <w:sz w:val="26"/>
                <w:szCs w:val="26"/>
              </w:rPr>
              <w:t>соответствующего набора:</w:t>
            </w:r>
          </w:p>
        </w:tc>
      </w:tr>
      <w:tr w:rsidR="00FA7A8E" w:rsidRPr="00DF1C11" w14:paraId="47E14838" w14:textId="4B4CB0DD" w:rsidTr="00FA7A8E">
        <w:tc>
          <w:tcPr>
            <w:tcW w:w="1844" w:type="dxa"/>
            <w:tcBorders>
              <w:top w:val="nil"/>
              <w:left w:val="single" w:sz="4" w:space="0" w:color="auto"/>
              <w:bottom w:val="single" w:sz="4" w:space="0" w:color="auto"/>
              <w:right w:val="nil"/>
            </w:tcBorders>
          </w:tcPr>
          <w:p w14:paraId="13D1C54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188FBF1" w14:textId="10DF8DF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Основные 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NCS</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2267" w:type="dxa"/>
            <w:tcBorders>
              <w:top w:val="nil"/>
              <w:left w:val="nil"/>
              <w:bottom w:val="nil"/>
              <w:right w:val="nil"/>
            </w:tcBorders>
          </w:tcPr>
          <w:p w14:paraId="2F3648A2" w14:textId="3A1E036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Дополнительные 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NCS</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2267" w:type="dxa"/>
            <w:tcBorders>
              <w:top w:val="nil"/>
              <w:left w:val="nil"/>
              <w:bottom w:val="nil"/>
              <w:right w:val="nil"/>
            </w:tcBorders>
          </w:tcPr>
          <w:p w14:paraId="508D40E6" w14:textId="2F461E5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Цвета цоколя</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NCS</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3116" w:type="dxa"/>
            <w:tcBorders>
              <w:top w:val="single" w:sz="4" w:space="0" w:color="auto"/>
              <w:left w:val="nil"/>
              <w:bottom w:val="single" w:sz="4" w:space="0" w:color="auto"/>
              <w:right w:val="nil"/>
            </w:tcBorders>
          </w:tcPr>
          <w:p w14:paraId="55FF8D6C" w14:textId="5F4B82B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Цвета кровельного покрытия (</w:t>
            </w:r>
            <w:r w:rsidRPr="00DF1C11">
              <w:rPr>
                <w:rFonts w:ascii="Times New Roman" w:hAnsi="Times New Roman" w:cs="Times New Roman"/>
                <w:bCs/>
                <w:sz w:val="26"/>
                <w:szCs w:val="26"/>
                <w:lang w:val="en-US"/>
              </w:rPr>
              <w:t>RAL</w:t>
            </w:r>
            <w:r w:rsidRPr="00DF1C11">
              <w:rPr>
                <w:rFonts w:ascii="Times New Roman" w:hAnsi="Times New Roman" w:cs="Times New Roman"/>
                <w:bCs/>
                <w:sz w:val="26"/>
                <w:szCs w:val="26"/>
              </w:rPr>
              <w:t>)</w:t>
            </w:r>
            <w:r w:rsidRPr="00DF1C11">
              <w:rPr>
                <w:rFonts w:ascii="Times New Roman" w:hAnsi="Times New Roman" w:cs="Times New Roman"/>
                <w:bCs/>
                <w:sz w:val="26"/>
                <w:szCs w:val="26"/>
                <w:lang w:val="en-US"/>
              </w:rPr>
              <w:t>:</w:t>
            </w:r>
          </w:p>
        </w:tc>
        <w:tc>
          <w:tcPr>
            <w:tcW w:w="3118" w:type="dxa"/>
            <w:tcBorders>
              <w:top w:val="single" w:sz="4" w:space="0" w:color="auto"/>
              <w:left w:val="nil"/>
              <w:bottom w:val="single" w:sz="4" w:space="0" w:color="auto"/>
              <w:right w:val="single" w:sz="4" w:space="0" w:color="auto"/>
            </w:tcBorders>
          </w:tcPr>
          <w:p w14:paraId="5829F41D" w14:textId="6EE21D7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Цвета заполнения дверных проемов (</w:t>
            </w:r>
            <w:r w:rsidRPr="00DF1C11">
              <w:rPr>
                <w:rFonts w:ascii="Times New Roman" w:hAnsi="Times New Roman" w:cs="Times New Roman"/>
                <w:bCs/>
                <w:sz w:val="26"/>
                <w:szCs w:val="26"/>
                <w:lang w:val="en-US"/>
              </w:rPr>
              <w:t>RAL</w:t>
            </w:r>
            <w:r w:rsidRPr="00DF1C11">
              <w:rPr>
                <w:rFonts w:ascii="Times New Roman" w:hAnsi="Times New Roman" w:cs="Times New Roman"/>
                <w:bCs/>
                <w:sz w:val="26"/>
                <w:szCs w:val="26"/>
              </w:rPr>
              <w:t>):</w:t>
            </w:r>
          </w:p>
        </w:tc>
      </w:tr>
      <w:tr w:rsidR="00FA7A8E" w:rsidRPr="00DF1C11" w14:paraId="7F019D2C" w14:textId="5C86D09A" w:rsidTr="00FA7A8E">
        <w:tc>
          <w:tcPr>
            <w:tcW w:w="1844" w:type="dxa"/>
            <w:tcBorders>
              <w:top w:val="single" w:sz="4" w:space="0" w:color="auto"/>
              <w:left w:val="single" w:sz="4" w:space="0" w:color="auto"/>
              <w:bottom w:val="nil"/>
              <w:right w:val="nil"/>
            </w:tcBorders>
          </w:tcPr>
          <w:p w14:paraId="0423B397" w14:textId="17DE4B0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№1</w:t>
            </w:r>
          </w:p>
        </w:tc>
        <w:tc>
          <w:tcPr>
            <w:tcW w:w="2267" w:type="dxa"/>
            <w:tcBorders>
              <w:top w:val="single" w:sz="4" w:space="0" w:color="auto"/>
              <w:left w:val="nil"/>
              <w:bottom w:val="nil"/>
              <w:right w:val="nil"/>
            </w:tcBorders>
            <w:shd w:val="clear" w:color="auto" w:fill="8B5954"/>
          </w:tcPr>
          <w:p w14:paraId="2465F5BA"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4020-Y90R</w:t>
            </w:r>
          </w:p>
          <w:p w14:paraId="68AD6D03" w14:textId="691BBEE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4020-Y80R; S 4020-R)</w:t>
            </w:r>
          </w:p>
        </w:tc>
        <w:tc>
          <w:tcPr>
            <w:tcW w:w="2267" w:type="dxa"/>
            <w:tcBorders>
              <w:top w:val="single" w:sz="4" w:space="0" w:color="auto"/>
              <w:left w:val="nil"/>
              <w:bottom w:val="nil"/>
              <w:right w:val="nil"/>
            </w:tcBorders>
            <w:shd w:val="clear" w:color="auto" w:fill="9E5638"/>
          </w:tcPr>
          <w:p w14:paraId="4AB0815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4030-Y50R</w:t>
            </w:r>
          </w:p>
          <w:p w14:paraId="2A34FF3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4030-Y40R;</w:t>
            </w:r>
          </w:p>
          <w:p w14:paraId="603BFF07" w14:textId="09D68EC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8023</w:t>
            </w:r>
            <w:r w:rsidRPr="00DF1C11">
              <w:rPr>
                <w:rFonts w:ascii="Times New Roman" w:hAnsi="Times New Roman" w:cs="Times New Roman"/>
                <w:bCs/>
                <w:sz w:val="26"/>
                <w:szCs w:val="26"/>
              </w:rPr>
              <w:t>)</w:t>
            </w:r>
          </w:p>
        </w:tc>
        <w:tc>
          <w:tcPr>
            <w:tcW w:w="2267" w:type="dxa"/>
            <w:tcBorders>
              <w:top w:val="single" w:sz="4" w:space="0" w:color="auto"/>
              <w:left w:val="nil"/>
              <w:bottom w:val="nil"/>
              <w:right w:val="nil"/>
            </w:tcBorders>
            <w:shd w:val="clear" w:color="auto" w:fill="8B5954"/>
          </w:tcPr>
          <w:p w14:paraId="06CEFF7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4020-Y90R</w:t>
            </w:r>
          </w:p>
          <w:p w14:paraId="78B3A1CE" w14:textId="41B9D98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4020-Y80R; S 4020-R)</w:t>
            </w:r>
          </w:p>
        </w:tc>
        <w:tc>
          <w:tcPr>
            <w:tcW w:w="3116" w:type="dxa"/>
            <w:tcBorders>
              <w:top w:val="single" w:sz="4" w:space="0" w:color="auto"/>
              <w:left w:val="nil"/>
              <w:bottom w:val="nil"/>
              <w:right w:val="nil"/>
            </w:tcBorders>
            <w:shd w:val="clear" w:color="auto" w:fill="293133"/>
          </w:tcPr>
          <w:p w14:paraId="1E535C1E" w14:textId="2E363D3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tc>
        <w:tc>
          <w:tcPr>
            <w:tcW w:w="3118" w:type="dxa"/>
            <w:tcBorders>
              <w:top w:val="single" w:sz="4" w:space="0" w:color="auto"/>
              <w:left w:val="nil"/>
              <w:bottom w:val="nil"/>
              <w:right w:val="single" w:sz="4" w:space="0" w:color="auto"/>
            </w:tcBorders>
            <w:shd w:val="clear" w:color="auto" w:fill="F2F2F0"/>
          </w:tcPr>
          <w:p w14:paraId="68765BDA"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3AFD9C81" w14:textId="13145D8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5BDDBE40" w14:textId="2E69E4AB" w:rsidTr="00FA7A8E">
        <w:tc>
          <w:tcPr>
            <w:tcW w:w="1844" w:type="dxa"/>
            <w:tcBorders>
              <w:top w:val="nil"/>
              <w:left w:val="single" w:sz="4" w:space="0" w:color="auto"/>
              <w:bottom w:val="nil"/>
              <w:right w:val="nil"/>
            </w:tcBorders>
          </w:tcPr>
          <w:p w14:paraId="0EF5484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1AF9E"/>
          </w:tcPr>
          <w:p w14:paraId="1FD3ABEE"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2010-Y70R</w:t>
            </w:r>
          </w:p>
          <w:p w14:paraId="72E33B30" w14:textId="697AFB3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2010-Y80R)</w:t>
            </w:r>
          </w:p>
        </w:tc>
        <w:tc>
          <w:tcPr>
            <w:tcW w:w="2267" w:type="dxa"/>
            <w:tcBorders>
              <w:top w:val="nil"/>
              <w:left w:val="nil"/>
              <w:bottom w:val="nil"/>
              <w:right w:val="nil"/>
            </w:tcBorders>
            <w:shd w:val="clear" w:color="auto" w:fill="7E6245"/>
          </w:tcPr>
          <w:p w14:paraId="3200A5E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5010-Y30R</w:t>
            </w:r>
          </w:p>
          <w:p w14:paraId="12628764" w14:textId="274FCDE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8025)</w:t>
            </w:r>
          </w:p>
        </w:tc>
        <w:tc>
          <w:tcPr>
            <w:tcW w:w="2267" w:type="dxa"/>
            <w:tcBorders>
              <w:top w:val="nil"/>
              <w:left w:val="nil"/>
              <w:bottom w:val="nil"/>
              <w:right w:val="nil"/>
            </w:tcBorders>
            <w:shd w:val="clear" w:color="auto" w:fill="7B473F"/>
          </w:tcPr>
          <w:p w14:paraId="51A50DB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5020-Y80R</w:t>
            </w:r>
          </w:p>
          <w:p w14:paraId="68F0D0FB" w14:textId="0A8AD08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5020-Y90R)</w:t>
            </w:r>
          </w:p>
        </w:tc>
        <w:tc>
          <w:tcPr>
            <w:tcW w:w="3116" w:type="dxa"/>
            <w:tcBorders>
              <w:top w:val="nil"/>
              <w:left w:val="nil"/>
              <w:bottom w:val="nil"/>
              <w:right w:val="nil"/>
            </w:tcBorders>
            <w:shd w:val="clear" w:color="auto" w:fill="9DA1AA"/>
          </w:tcPr>
          <w:p w14:paraId="798E1C39" w14:textId="562DEEAE"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7040</w:t>
            </w:r>
          </w:p>
        </w:tc>
        <w:tc>
          <w:tcPr>
            <w:tcW w:w="3118" w:type="dxa"/>
            <w:tcBorders>
              <w:top w:val="nil"/>
              <w:left w:val="nil"/>
              <w:bottom w:val="nil"/>
              <w:right w:val="single" w:sz="4" w:space="0" w:color="auto"/>
            </w:tcBorders>
            <w:shd w:val="clear" w:color="auto" w:fill="4E5452"/>
          </w:tcPr>
          <w:p w14:paraId="79F2F0A8"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2F764BDD" w14:textId="06BB980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3B41930D" w14:textId="68492BA8" w:rsidTr="00FA7A8E">
        <w:tc>
          <w:tcPr>
            <w:tcW w:w="1844" w:type="dxa"/>
            <w:tcBorders>
              <w:top w:val="nil"/>
              <w:left w:val="single" w:sz="4" w:space="0" w:color="auto"/>
              <w:bottom w:val="nil"/>
              <w:right w:val="nil"/>
            </w:tcBorders>
          </w:tcPr>
          <w:p w14:paraId="6BC232C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7D4C7"/>
          </w:tcPr>
          <w:p w14:paraId="17AAB63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1505-Y70R</w:t>
            </w:r>
          </w:p>
          <w:p w14:paraId="1421FC05" w14:textId="18F1848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1505-Y60R)</w:t>
            </w:r>
          </w:p>
        </w:tc>
        <w:tc>
          <w:tcPr>
            <w:tcW w:w="2267" w:type="dxa"/>
            <w:tcBorders>
              <w:top w:val="nil"/>
              <w:left w:val="nil"/>
              <w:bottom w:val="nil"/>
              <w:right w:val="nil"/>
            </w:tcBorders>
            <w:shd w:val="clear" w:color="auto" w:fill="887D73"/>
          </w:tcPr>
          <w:p w14:paraId="0A084C6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4005-Y50R</w:t>
            </w:r>
          </w:p>
          <w:p w14:paraId="18F6C3D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4005-Y80R;</w:t>
            </w:r>
          </w:p>
          <w:p w14:paraId="76CE007D" w14:textId="7F8290A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lastRenderedPageBreak/>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7048</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95644D"/>
          </w:tcPr>
          <w:p w14:paraId="25108B5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4020-Y60R</w:t>
            </w:r>
          </w:p>
          <w:p w14:paraId="57F5AFD9" w14:textId="652B94B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4020-Y70R)</w:t>
            </w:r>
          </w:p>
        </w:tc>
        <w:tc>
          <w:tcPr>
            <w:tcW w:w="3116" w:type="dxa"/>
            <w:tcBorders>
              <w:top w:val="nil"/>
              <w:left w:val="nil"/>
              <w:bottom w:val="nil"/>
              <w:right w:val="nil"/>
            </w:tcBorders>
            <w:shd w:val="clear" w:color="auto" w:fill="B5B8B1"/>
          </w:tcPr>
          <w:p w14:paraId="0767FC2A" w14:textId="53D806A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nil"/>
              <w:bottom w:val="nil"/>
              <w:right w:val="single" w:sz="4" w:space="0" w:color="auto"/>
            </w:tcBorders>
            <w:shd w:val="clear" w:color="auto" w:fill="403A3A"/>
          </w:tcPr>
          <w:p w14:paraId="08A9F3E6"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5A1CCC15" w14:textId="7D363BB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1DDD43C9" w14:textId="1DCE2BBB" w:rsidTr="00FA7A8E">
        <w:tc>
          <w:tcPr>
            <w:tcW w:w="1844" w:type="dxa"/>
            <w:tcBorders>
              <w:top w:val="nil"/>
              <w:left w:val="single" w:sz="4" w:space="0" w:color="auto"/>
              <w:bottom w:val="nil"/>
              <w:right w:val="nil"/>
            </w:tcBorders>
          </w:tcPr>
          <w:p w14:paraId="65F0D3E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38F9248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62FDC7FD" w14:textId="3B9A93E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95644D"/>
          </w:tcPr>
          <w:p w14:paraId="3F9CD1F6"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4020-Y60R</w:t>
            </w:r>
          </w:p>
          <w:p w14:paraId="3CEE1FE9" w14:textId="261FB6B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4020-Y70R)</w:t>
            </w:r>
          </w:p>
        </w:tc>
        <w:tc>
          <w:tcPr>
            <w:tcW w:w="2267" w:type="dxa"/>
            <w:tcBorders>
              <w:top w:val="nil"/>
              <w:left w:val="nil"/>
              <w:bottom w:val="nil"/>
              <w:right w:val="nil"/>
            </w:tcBorders>
            <w:shd w:val="clear" w:color="auto" w:fill="8E5A50"/>
          </w:tcPr>
          <w:p w14:paraId="038B37D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4020-Y80R</w:t>
            </w:r>
          </w:p>
          <w:p w14:paraId="164AEFCF" w14:textId="61BE1BF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4020-Y90R)</w:t>
            </w:r>
          </w:p>
        </w:tc>
        <w:tc>
          <w:tcPr>
            <w:tcW w:w="3116" w:type="dxa"/>
            <w:tcBorders>
              <w:top w:val="nil"/>
              <w:left w:val="nil"/>
              <w:bottom w:val="nil"/>
              <w:right w:val="nil"/>
            </w:tcBorders>
            <w:shd w:val="clear" w:color="auto" w:fill="D7D7D8"/>
          </w:tcPr>
          <w:p w14:paraId="53DE9A96" w14:textId="1B1FEA1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9018</w:t>
            </w:r>
          </w:p>
        </w:tc>
        <w:tc>
          <w:tcPr>
            <w:tcW w:w="3118" w:type="dxa"/>
            <w:tcBorders>
              <w:top w:val="nil"/>
              <w:left w:val="nil"/>
              <w:bottom w:val="nil"/>
              <w:right w:val="single" w:sz="4" w:space="0" w:color="auto"/>
            </w:tcBorders>
            <w:shd w:val="clear" w:color="auto" w:fill="45322E"/>
          </w:tcPr>
          <w:p w14:paraId="7BF5062E"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09706035" w14:textId="22DEAF05"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335152DF" w14:textId="3727785E" w:rsidTr="00FA7A8E">
        <w:tc>
          <w:tcPr>
            <w:tcW w:w="1844" w:type="dxa"/>
            <w:tcBorders>
              <w:top w:val="nil"/>
              <w:left w:val="single" w:sz="4" w:space="0" w:color="auto"/>
              <w:bottom w:val="nil"/>
              <w:right w:val="nil"/>
            </w:tcBorders>
          </w:tcPr>
          <w:p w14:paraId="3DA948B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ED3CB"/>
          </w:tcPr>
          <w:p w14:paraId="2257D725" w14:textId="36F3F1D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1505-Y80R</w:t>
            </w:r>
          </w:p>
        </w:tc>
        <w:tc>
          <w:tcPr>
            <w:tcW w:w="2267" w:type="dxa"/>
            <w:tcBorders>
              <w:top w:val="nil"/>
              <w:left w:val="nil"/>
              <w:bottom w:val="nil"/>
              <w:right w:val="nil"/>
            </w:tcBorders>
            <w:shd w:val="clear" w:color="auto" w:fill="F0C4A3"/>
          </w:tcPr>
          <w:p w14:paraId="0268A05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1515-Y60R</w:t>
            </w:r>
          </w:p>
          <w:p w14:paraId="0C9A8B8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1515-Y50R; S 1515-Y70R;</w:t>
            </w:r>
          </w:p>
          <w:p w14:paraId="1EE57C89" w14:textId="3A0EBC9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1001</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624A3D"/>
          </w:tcPr>
          <w:p w14:paraId="294B0E5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6010-Y50R</w:t>
            </w:r>
          </w:p>
          <w:p w14:paraId="64E7624B" w14:textId="3A554F88"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6010-Y70R)</w:t>
            </w:r>
          </w:p>
        </w:tc>
        <w:tc>
          <w:tcPr>
            <w:tcW w:w="3116" w:type="dxa"/>
            <w:tcBorders>
              <w:top w:val="nil"/>
              <w:left w:val="nil"/>
              <w:bottom w:val="nil"/>
              <w:right w:val="nil"/>
            </w:tcBorders>
            <w:shd w:val="clear" w:color="auto" w:fill="45322E"/>
          </w:tcPr>
          <w:p w14:paraId="1BB2BEE0" w14:textId="08CA5FB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tc>
        <w:tc>
          <w:tcPr>
            <w:tcW w:w="3118" w:type="dxa"/>
            <w:tcBorders>
              <w:top w:val="nil"/>
              <w:left w:val="nil"/>
              <w:bottom w:val="nil"/>
              <w:right w:val="single" w:sz="4" w:space="0" w:color="auto"/>
            </w:tcBorders>
          </w:tcPr>
          <w:p w14:paraId="004180F3"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D5441DF" w14:textId="6BFC92BC" w:rsidTr="00FA7A8E">
        <w:tc>
          <w:tcPr>
            <w:tcW w:w="1844" w:type="dxa"/>
            <w:tcBorders>
              <w:top w:val="nil"/>
              <w:left w:val="single" w:sz="4" w:space="0" w:color="auto"/>
              <w:bottom w:val="nil"/>
              <w:right w:val="nil"/>
            </w:tcBorders>
          </w:tcPr>
          <w:p w14:paraId="65156BC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8CECC"/>
          </w:tcPr>
          <w:p w14:paraId="01D45629" w14:textId="4B5AA0D5"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1510-R10B</w:t>
            </w:r>
          </w:p>
        </w:tc>
        <w:tc>
          <w:tcPr>
            <w:tcW w:w="2267" w:type="dxa"/>
            <w:tcBorders>
              <w:top w:val="nil"/>
              <w:left w:val="nil"/>
              <w:bottom w:val="nil"/>
              <w:right w:val="nil"/>
            </w:tcBorders>
            <w:shd w:val="clear" w:color="auto" w:fill="CDB089"/>
          </w:tcPr>
          <w:p w14:paraId="71AE9208"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2010-Y40R</w:t>
            </w:r>
          </w:p>
          <w:p w14:paraId="49FA2475" w14:textId="6843C12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2010-Y30R; S 2010-Y50R)</w:t>
            </w:r>
          </w:p>
        </w:tc>
        <w:tc>
          <w:tcPr>
            <w:tcW w:w="2267" w:type="dxa"/>
            <w:tcBorders>
              <w:top w:val="nil"/>
              <w:left w:val="nil"/>
              <w:bottom w:val="nil"/>
              <w:right w:val="nil"/>
            </w:tcBorders>
            <w:shd w:val="clear" w:color="auto" w:fill="A6736D"/>
          </w:tcPr>
          <w:p w14:paraId="75AF838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3020-R</w:t>
            </w:r>
          </w:p>
          <w:p w14:paraId="1C5573E0" w14:textId="0807039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3020-Y90R)</w:t>
            </w:r>
          </w:p>
        </w:tc>
        <w:tc>
          <w:tcPr>
            <w:tcW w:w="3116" w:type="dxa"/>
            <w:tcBorders>
              <w:top w:val="nil"/>
              <w:left w:val="nil"/>
              <w:bottom w:val="nil"/>
              <w:right w:val="nil"/>
            </w:tcBorders>
            <w:shd w:val="clear" w:color="auto" w:fill="633A34"/>
          </w:tcPr>
          <w:p w14:paraId="154B1AEA" w14:textId="7B835CA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8015</w:t>
            </w:r>
          </w:p>
        </w:tc>
        <w:tc>
          <w:tcPr>
            <w:tcW w:w="3118" w:type="dxa"/>
            <w:tcBorders>
              <w:top w:val="nil"/>
              <w:left w:val="nil"/>
              <w:bottom w:val="nil"/>
              <w:right w:val="single" w:sz="4" w:space="0" w:color="auto"/>
            </w:tcBorders>
          </w:tcPr>
          <w:p w14:paraId="539639CC"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53F3FE5" w14:textId="453426F1" w:rsidTr="00FA7A8E">
        <w:tc>
          <w:tcPr>
            <w:tcW w:w="1844" w:type="dxa"/>
            <w:tcBorders>
              <w:top w:val="nil"/>
              <w:left w:val="single" w:sz="4" w:space="0" w:color="auto"/>
              <w:bottom w:val="nil"/>
              <w:right w:val="nil"/>
            </w:tcBorders>
          </w:tcPr>
          <w:p w14:paraId="5F5F275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FF0DB"/>
          </w:tcPr>
          <w:p w14:paraId="0018D13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0510-Y70R</w:t>
            </w:r>
          </w:p>
          <w:p w14:paraId="60763210" w14:textId="20CD370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0510-Y60R)</w:t>
            </w:r>
          </w:p>
        </w:tc>
        <w:tc>
          <w:tcPr>
            <w:tcW w:w="2267" w:type="dxa"/>
            <w:tcBorders>
              <w:top w:val="nil"/>
              <w:left w:val="nil"/>
              <w:bottom w:val="nil"/>
              <w:right w:val="nil"/>
            </w:tcBorders>
            <w:shd w:val="clear" w:color="auto" w:fill="B69A7E"/>
          </w:tcPr>
          <w:p w14:paraId="4D1CF74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3010-Y50R</w:t>
            </w:r>
          </w:p>
          <w:p w14:paraId="0AF2382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3010-Y40R;</w:t>
            </w:r>
          </w:p>
          <w:p w14:paraId="316B85C0" w14:textId="03B3E47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8B746B"/>
          </w:tcPr>
          <w:p w14:paraId="4B76EFD8"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4010-Y90R</w:t>
            </w:r>
          </w:p>
          <w:p w14:paraId="04F6ECD9" w14:textId="32FC26A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4010-Y70R)</w:t>
            </w:r>
          </w:p>
        </w:tc>
        <w:tc>
          <w:tcPr>
            <w:tcW w:w="3116" w:type="dxa"/>
            <w:tcBorders>
              <w:top w:val="nil"/>
              <w:left w:val="nil"/>
              <w:bottom w:val="nil"/>
              <w:right w:val="nil"/>
            </w:tcBorders>
            <w:shd w:val="clear" w:color="auto" w:fill="79553D"/>
          </w:tcPr>
          <w:p w14:paraId="0FE8E8FF" w14:textId="1809E2F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8024</w:t>
            </w:r>
          </w:p>
        </w:tc>
        <w:tc>
          <w:tcPr>
            <w:tcW w:w="3118" w:type="dxa"/>
            <w:tcBorders>
              <w:top w:val="nil"/>
              <w:left w:val="nil"/>
              <w:bottom w:val="nil"/>
              <w:right w:val="single" w:sz="4" w:space="0" w:color="auto"/>
            </w:tcBorders>
          </w:tcPr>
          <w:p w14:paraId="7CC6D19A" w14:textId="77777777" w:rsidR="00FA7A8E" w:rsidRPr="00DF1C11" w:rsidRDefault="00FA7A8E" w:rsidP="00FA7A8E">
            <w:pPr>
              <w:jc w:val="center"/>
              <w:rPr>
                <w:rFonts w:ascii="Times New Roman" w:hAnsi="Times New Roman" w:cs="Times New Roman"/>
                <w:bCs/>
                <w:sz w:val="26"/>
                <w:szCs w:val="26"/>
              </w:rPr>
            </w:pPr>
          </w:p>
        </w:tc>
      </w:tr>
      <w:tr w:rsidR="00FA7A8E" w:rsidRPr="00DF1C11" w14:paraId="5F6A6E08" w14:textId="77777777" w:rsidTr="00FA7A8E">
        <w:tc>
          <w:tcPr>
            <w:tcW w:w="1844" w:type="dxa"/>
            <w:tcBorders>
              <w:top w:val="nil"/>
              <w:left w:val="single" w:sz="4" w:space="0" w:color="auto"/>
              <w:bottom w:val="nil"/>
              <w:right w:val="nil"/>
            </w:tcBorders>
          </w:tcPr>
          <w:p w14:paraId="1AE51E89"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2D13B2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0FD7D2D1" w14:textId="2C6FEB1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1000-N</w:t>
            </w:r>
          </w:p>
        </w:tc>
        <w:tc>
          <w:tcPr>
            <w:tcW w:w="2267" w:type="dxa"/>
            <w:tcBorders>
              <w:top w:val="nil"/>
              <w:left w:val="nil"/>
              <w:bottom w:val="nil"/>
              <w:right w:val="nil"/>
            </w:tcBorders>
          </w:tcPr>
          <w:p w14:paraId="65BF4882"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5E2129"/>
          </w:tcPr>
          <w:p w14:paraId="764D7FFC" w14:textId="5EEF2995"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3005</w:t>
            </w:r>
          </w:p>
        </w:tc>
        <w:tc>
          <w:tcPr>
            <w:tcW w:w="3118" w:type="dxa"/>
            <w:tcBorders>
              <w:top w:val="nil"/>
              <w:left w:val="nil"/>
              <w:bottom w:val="nil"/>
              <w:right w:val="single" w:sz="4" w:space="0" w:color="auto"/>
            </w:tcBorders>
          </w:tcPr>
          <w:p w14:paraId="1633E1CF"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B93E06E" w14:textId="77777777" w:rsidTr="00FA7A8E">
        <w:tc>
          <w:tcPr>
            <w:tcW w:w="1844" w:type="dxa"/>
            <w:tcBorders>
              <w:top w:val="nil"/>
              <w:left w:val="single" w:sz="4" w:space="0" w:color="auto"/>
              <w:bottom w:val="nil"/>
              <w:right w:val="nil"/>
            </w:tcBorders>
          </w:tcPr>
          <w:p w14:paraId="74DD536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9D60942"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38277"/>
          </w:tcPr>
          <w:p w14:paraId="090B5DA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2030-Y90R</w:t>
            </w:r>
          </w:p>
          <w:p w14:paraId="532E1DA4" w14:textId="2A28B0B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2030-Y80R)</w:t>
            </w:r>
          </w:p>
        </w:tc>
        <w:tc>
          <w:tcPr>
            <w:tcW w:w="2267" w:type="dxa"/>
            <w:tcBorders>
              <w:top w:val="nil"/>
              <w:left w:val="nil"/>
              <w:bottom w:val="nil"/>
              <w:right w:val="nil"/>
            </w:tcBorders>
          </w:tcPr>
          <w:p w14:paraId="2B33EF4D"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8A9597"/>
          </w:tcPr>
          <w:p w14:paraId="027024D5" w14:textId="5CEA66C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7001</w:t>
            </w:r>
          </w:p>
        </w:tc>
        <w:tc>
          <w:tcPr>
            <w:tcW w:w="3118" w:type="dxa"/>
            <w:tcBorders>
              <w:top w:val="nil"/>
              <w:left w:val="nil"/>
              <w:bottom w:val="nil"/>
              <w:right w:val="single" w:sz="4" w:space="0" w:color="auto"/>
            </w:tcBorders>
          </w:tcPr>
          <w:p w14:paraId="2341BA46"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1DCD3A8" w14:textId="77777777" w:rsidTr="00FA7A8E">
        <w:tc>
          <w:tcPr>
            <w:tcW w:w="1844" w:type="dxa"/>
            <w:tcBorders>
              <w:top w:val="nil"/>
              <w:left w:val="single" w:sz="4" w:space="0" w:color="auto"/>
              <w:bottom w:val="nil"/>
              <w:right w:val="nil"/>
            </w:tcBorders>
          </w:tcPr>
          <w:p w14:paraId="2B335AF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C3646C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4BDB3"/>
          </w:tcPr>
          <w:p w14:paraId="7945C982" w14:textId="40FEBEA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1510-R</w:t>
            </w:r>
          </w:p>
        </w:tc>
        <w:tc>
          <w:tcPr>
            <w:tcW w:w="2267" w:type="dxa"/>
            <w:tcBorders>
              <w:top w:val="nil"/>
              <w:left w:val="nil"/>
              <w:bottom w:val="nil"/>
              <w:right w:val="nil"/>
            </w:tcBorders>
          </w:tcPr>
          <w:p w14:paraId="05506742"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A5A5A5"/>
          </w:tcPr>
          <w:p w14:paraId="7895F928" w14:textId="7096D02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nil"/>
              <w:left w:val="nil"/>
              <w:bottom w:val="nil"/>
              <w:right w:val="single" w:sz="4" w:space="0" w:color="auto"/>
            </w:tcBorders>
          </w:tcPr>
          <w:p w14:paraId="2C847DDA" w14:textId="77777777" w:rsidR="00FA7A8E" w:rsidRPr="00DF1C11" w:rsidRDefault="00FA7A8E" w:rsidP="00FA7A8E">
            <w:pPr>
              <w:jc w:val="center"/>
              <w:rPr>
                <w:rFonts w:ascii="Times New Roman" w:hAnsi="Times New Roman" w:cs="Times New Roman"/>
                <w:bCs/>
                <w:sz w:val="26"/>
                <w:szCs w:val="26"/>
              </w:rPr>
            </w:pPr>
          </w:p>
        </w:tc>
      </w:tr>
      <w:tr w:rsidR="00FA7A8E" w:rsidRPr="00DF1C11" w14:paraId="0906EA02" w14:textId="77777777" w:rsidTr="00FA7A8E">
        <w:tc>
          <w:tcPr>
            <w:tcW w:w="1844" w:type="dxa"/>
            <w:tcBorders>
              <w:top w:val="nil"/>
              <w:left w:val="single" w:sz="4" w:space="0" w:color="auto"/>
              <w:bottom w:val="nil"/>
              <w:right w:val="nil"/>
            </w:tcBorders>
          </w:tcPr>
          <w:p w14:paraId="2A47AE0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AEC074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BDF11B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7B88AA6"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2DAC0069" w14:textId="52EDE29E"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3A988A85" w14:textId="77777777" w:rsidR="00FA7A8E" w:rsidRPr="00DF1C11" w:rsidRDefault="00FA7A8E" w:rsidP="00FA7A8E">
            <w:pPr>
              <w:jc w:val="center"/>
              <w:rPr>
                <w:rFonts w:ascii="Times New Roman" w:hAnsi="Times New Roman" w:cs="Times New Roman"/>
                <w:bCs/>
                <w:sz w:val="26"/>
                <w:szCs w:val="26"/>
              </w:rPr>
            </w:pPr>
          </w:p>
        </w:tc>
      </w:tr>
      <w:tr w:rsidR="00FA7A8E" w:rsidRPr="00DF1C11" w14:paraId="50E45D9C" w14:textId="77777777" w:rsidTr="00FA7A8E">
        <w:tc>
          <w:tcPr>
            <w:tcW w:w="1844" w:type="dxa"/>
            <w:tcBorders>
              <w:top w:val="nil"/>
              <w:left w:val="single" w:sz="4" w:space="0" w:color="auto"/>
              <w:bottom w:val="nil"/>
              <w:right w:val="nil"/>
            </w:tcBorders>
          </w:tcPr>
          <w:p w14:paraId="0F299F6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4AD4614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0A478C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0B9FC33"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0A0D1A2E" w14:textId="70C8772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7035</w:t>
            </w:r>
          </w:p>
        </w:tc>
        <w:tc>
          <w:tcPr>
            <w:tcW w:w="3118" w:type="dxa"/>
            <w:tcBorders>
              <w:top w:val="nil"/>
              <w:left w:val="nil"/>
              <w:bottom w:val="nil"/>
              <w:right w:val="single" w:sz="4" w:space="0" w:color="auto"/>
            </w:tcBorders>
          </w:tcPr>
          <w:p w14:paraId="33B20E89" w14:textId="77777777" w:rsidR="00FA7A8E" w:rsidRPr="00DF1C11" w:rsidRDefault="00FA7A8E" w:rsidP="00FA7A8E">
            <w:pPr>
              <w:jc w:val="center"/>
              <w:rPr>
                <w:rFonts w:ascii="Times New Roman" w:hAnsi="Times New Roman" w:cs="Times New Roman"/>
                <w:bCs/>
                <w:sz w:val="26"/>
                <w:szCs w:val="26"/>
              </w:rPr>
            </w:pPr>
          </w:p>
        </w:tc>
      </w:tr>
      <w:tr w:rsidR="00FA7A8E" w:rsidRPr="00DF1C11" w14:paraId="5F00D632" w14:textId="77777777" w:rsidTr="00FA7A8E">
        <w:tc>
          <w:tcPr>
            <w:tcW w:w="1844" w:type="dxa"/>
            <w:tcBorders>
              <w:top w:val="nil"/>
              <w:left w:val="single" w:sz="4" w:space="0" w:color="auto"/>
              <w:bottom w:val="nil"/>
              <w:right w:val="nil"/>
            </w:tcBorders>
          </w:tcPr>
          <w:p w14:paraId="51C3831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488A00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8713AB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4AE63B19"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0D0D0"/>
          </w:tcPr>
          <w:p w14:paraId="7D7605E5" w14:textId="558EE9AE"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nil"/>
              <w:bottom w:val="nil"/>
              <w:right w:val="single" w:sz="4" w:space="0" w:color="auto"/>
            </w:tcBorders>
          </w:tcPr>
          <w:p w14:paraId="33CD1DE6" w14:textId="77777777" w:rsidR="00FA7A8E" w:rsidRPr="00DF1C11" w:rsidRDefault="00FA7A8E" w:rsidP="00FA7A8E">
            <w:pPr>
              <w:jc w:val="center"/>
              <w:rPr>
                <w:rFonts w:ascii="Times New Roman" w:hAnsi="Times New Roman" w:cs="Times New Roman"/>
                <w:bCs/>
                <w:sz w:val="26"/>
                <w:szCs w:val="26"/>
              </w:rPr>
            </w:pPr>
          </w:p>
        </w:tc>
      </w:tr>
      <w:tr w:rsidR="00FA7A8E" w:rsidRPr="00DF1C11" w14:paraId="53EACFEA" w14:textId="0B4B278E" w:rsidTr="00FA7A8E">
        <w:tc>
          <w:tcPr>
            <w:tcW w:w="1844" w:type="dxa"/>
            <w:tcBorders>
              <w:top w:val="single" w:sz="4" w:space="0" w:color="auto"/>
              <w:left w:val="single" w:sz="4" w:space="0" w:color="auto"/>
              <w:bottom w:val="nil"/>
              <w:right w:val="nil"/>
            </w:tcBorders>
          </w:tcPr>
          <w:p w14:paraId="0B38D559" w14:textId="45F144E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№2</w:t>
            </w:r>
          </w:p>
        </w:tc>
        <w:tc>
          <w:tcPr>
            <w:tcW w:w="2267" w:type="dxa"/>
            <w:tcBorders>
              <w:top w:val="single" w:sz="4" w:space="0" w:color="auto"/>
              <w:left w:val="nil"/>
              <w:bottom w:val="nil"/>
              <w:right w:val="nil"/>
            </w:tcBorders>
            <w:shd w:val="clear" w:color="auto" w:fill="EBEDCA"/>
          </w:tcPr>
          <w:p w14:paraId="5E50F3E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1010-G50Y</w:t>
            </w:r>
          </w:p>
          <w:p w14:paraId="1E5D80FD" w14:textId="3CE82B1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1010-G40Y; S 1010-G60Y)</w:t>
            </w:r>
          </w:p>
        </w:tc>
        <w:tc>
          <w:tcPr>
            <w:tcW w:w="2267" w:type="dxa"/>
            <w:tcBorders>
              <w:top w:val="single" w:sz="4" w:space="0" w:color="auto"/>
              <w:left w:val="nil"/>
              <w:bottom w:val="nil"/>
              <w:right w:val="nil"/>
            </w:tcBorders>
            <w:shd w:val="clear" w:color="auto" w:fill="E9DBCB"/>
          </w:tcPr>
          <w:p w14:paraId="7C510E3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1505-Y50R</w:t>
            </w:r>
          </w:p>
          <w:p w14:paraId="042A3298" w14:textId="5AFAA61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1505-Y40R; S 1505-Y60R)</w:t>
            </w:r>
          </w:p>
        </w:tc>
        <w:tc>
          <w:tcPr>
            <w:tcW w:w="2267" w:type="dxa"/>
            <w:tcBorders>
              <w:top w:val="single" w:sz="4" w:space="0" w:color="auto"/>
              <w:left w:val="nil"/>
              <w:bottom w:val="nil"/>
              <w:right w:val="nil"/>
            </w:tcBorders>
            <w:shd w:val="clear" w:color="auto" w:fill="A68D86"/>
          </w:tcPr>
          <w:p w14:paraId="6AF4B6B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3010-Y90R</w:t>
            </w:r>
          </w:p>
          <w:p w14:paraId="61E3AC09" w14:textId="41B726EF"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3010-Y80R)</w:t>
            </w:r>
          </w:p>
        </w:tc>
        <w:tc>
          <w:tcPr>
            <w:tcW w:w="3116" w:type="dxa"/>
            <w:tcBorders>
              <w:top w:val="single" w:sz="4" w:space="0" w:color="auto"/>
              <w:left w:val="nil"/>
              <w:bottom w:val="nil"/>
              <w:right w:val="nil"/>
            </w:tcBorders>
            <w:shd w:val="clear" w:color="auto" w:fill="9DA1AA"/>
          </w:tcPr>
          <w:p w14:paraId="764BC5A9" w14:textId="785B6D28"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7040</w:t>
            </w:r>
          </w:p>
        </w:tc>
        <w:tc>
          <w:tcPr>
            <w:tcW w:w="3118" w:type="dxa"/>
            <w:tcBorders>
              <w:top w:val="single" w:sz="4" w:space="0" w:color="auto"/>
              <w:left w:val="nil"/>
              <w:bottom w:val="nil"/>
              <w:right w:val="single" w:sz="4" w:space="0" w:color="auto"/>
            </w:tcBorders>
            <w:shd w:val="clear" w:color="auto" w:fill="F2F2F0"/>
          </w:tcPr>
          <w:p w14:paraId="67954EF0"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5D391C52" w14:textId="6520AA6B"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5F9428C3" w14:textId="7300564B" w:rsidTr="00FA7A8E">
        <w:tc>
          <w:tcPr>
            <w:tcW w:w="1844" w:type="dxa"/>
            <w:tcBorders>
              <w:top w:val="nil"/>
              <w:left w:val="single" w:sz="4" w:space="0" w:color="auto"/>
              <w:bottom w:val="nil"/>
              <w:right w:val="nil"/>
            </w:tcBorders>
          </w:tcPr>
          <w:p w14:paraId="74D7AF9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4D9B9"/>
          </w:tcPr>
          <w:p w14:paraId="2E2C8E88"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1505-Y20R</w:t>
            </w:r>
          </w:p>
          <w:p w14:paraId="1254A41E"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1505-Y10R; S 1505-Y30R;</w:t>
            </w:r>
          </w:p>
          <w:p w14:paraId="11792914" w14:textId="1B854DF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1015</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D2CC95"/>
          </w:tcPr>
          <w:p w14:paraId="11647D1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1515-G90Y</w:t>
            </w:r>
          </w:p>
          <w:p w14:paraId="33C4D89E"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1515-G80Y;</w:t>
            </w:r>
          </w:p>
          <w:p w14:paraId="70298E4C" w14:textId="1200D3C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1000</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5A4833"/>
          </w:tcPr>
          <w:p w14:paraId="0544F5FF" w14:textId="3FDB5E6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7010-Y10R</w:t>
            </w:r>
          </w:p>
        </w:tc>
        <w:tc>
          <w:tcPr>
            <w:tcW w:w="3116" w:type="dxa"/>
            <w:tcBorders>
              <w:top w:val="nil"/>
              <w:left w:val="nil"/>
              <w:bottom w:val="nil"/>
              <w:right w:val="nil"/>
            </w:tcBorders>
            <w:shd w:val="clear" w:color="auto" w:fill="B5B8B1"/>
          </w:tcPr>
          <w:p w14:paraId="419DD8D5" w14:textId="0742E20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7038</w:t>
            </w:r>
          </w:p>
        </w:tc>
        <w:tc>
          <w:tcPr>
            <w:tcW w:w="3118" w:type="dxa"/>
            <w:tcBorders>
              <w:top w:val="nil"/>
              <w:left w:val="nil"/>
              <w:bottom w:val="nil"/>
              <w:right w:val="single" w:sz="4" w:space="0" w:color="auto"/>
            </w:tcBorders>
            <w:shd w:val="clear" w:color="auto" w:fill="4E5452"/>
          </w:tcPr>
          <w:p w14:paraId="2DD2E258"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6EFB79A6" w14:textId="10D101E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07CCEA53" w14:textId="4076BFA1" w:rsidTr="00FA7A8E">
        <w:tc>
          <w:tcPr>
            <w:tcW w:w="1844" w:type="dxa"/>
            <w:tcBorders>
              <w:top w:val="nil"/>
              <w:left w:val="single" w:sz="4" w:space="0" w:color="auto"/>
              <w:bottom w:val="nil"/>
              <w:right w:val="nil"/>
            </w:tcBorders>
          </w:tcPr>
          <w:p w14:paraId="044B7D62"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64300D63"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5F15C22F" w14:textId="23159E7F"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DC985F"/>
          </w:tcPr>
          <w:p w14:paraId="586D0108"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2030-Y40R</w:t>
            </w:r>
          </w:p>
          <w:p w14:paraId="60C77E02" w14:textId="0E1C36C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r>
            <w:r w:rsidRPr="00DF1C11">
              <w:rPr>
                <w:rFonts w:ascii="Times New Roman" w:hAnsi="Times New Roman" w:cs="Times New Roman"/>
                <w:sz w:val="26"/>
                <w:szCs w:val="26"/>
                <w:lang w:val="en-US"/>
              </w:rPr>
              <w:t xml:space="preserve"> </w:t>
            </w:r>
            <w:r w:rsidRPr="00DF1C11">
              <w:rPr>
                <w:rFonts w:ascii="Times New Roman" w:hAnsi="Times New Roman" w:cs="Times New Roman"/>
                <w:bCs/>
                <w:sz w:val="26"/>
                <w:szCs w:val="26"/>
                <w:lang w:val="en-US"/>
              </w:rPr>
              <w:t>S 2030-Y30R)</w:t>
            </w:r>
          </w:p>
        </w:tc>
        <w:tc>
          <w:tcPr>
            <w:tcW w:w="2267" w:type="dxa"/>
            <w:tcBorders>
              <w:top w:val="nil"/>
              <w:left w:val="nil"/>
              <w:bottom w:val="nil"/>
              <w:right w:val="nil"/>
            </w:tcBorders>
            <w:shd w:val="clear" w:color="auto" w:fill="C9C8BD"/>
          </w:tcPr>
          <w:p w14:paraId="6039F302" w14:textId="129FD68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2002-Y</w:t>
            </w:r>
          </w:p>
        </w:tc>
        <w:tc>
          <w:tcPr>
            <w:tcW w:w="3116" w:type="dxa"/>
            <w:tcBorders>
              <w:top w:val="nil"/>
              <w:left w:val="nil"/>
              <w:bottom w:val="nil"/>
              <w:right w:val="nil"/>
            </w:tcBorders>
            <w:shd w:val="clear" w:color="auto" w:fill="D7D7D8"/>
          </w:tcPr>
          <w:p w14:paraId="2A2C7D3A" w14:textId="46020B0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9018</w:t>
            </w:r>
          </w:p>
        </w:tc>
        <w:tc>
          <w:tcPr>
            <w:tcW w:w="3118" w:type="dxa"/>
            <w:tcBorders>
              <w:top w:val="nil"/>
              <w:left w:val="nil"/>
              <w:bottom w:val="nil"/>
              <w:right w:val="single" w:sz="4" w:space="0" w:color="auto"/>
            </w:tcBorders>
            <w:shd w:val="clear" w:color="auto" w:fill="474A51"/>
          </w:tcPr>
          <w:p w14:paraId="538C54FC"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26A253BD" w14:textId="6A48A9B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1D832760" w14:textId="3C7341BE" w:rsidTr="00FA7A8E">
        <w:tc>
          <w:tcPr>
            <w:tcW w:w="1844" w:type="dxa"/>
            <w:tcBorders>
              <w:top w:val="nil"/>
              <w:left w:val="single" w:sz="4" w:space="0" w:color="auto"/>
              <w:bottom w:val="nil"/>
              <w:right w:val="nil"/>
            </w:tcBorders>
          </w:tcPr>
          <w:p w14:paraId="029B518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B9433E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DD19A"/>
          </w:tcPr>
          <w:p w14:paraId="28EBA5D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w:t>
            </w:r>
          </w:p>
          <w:p w14:paraId="13CA18E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r>
            <w:r w:rsidRPr="00DF1C11">
              <w:rPr>
                <w:rFonts w:ascii="Times New Roman" w:hAnsi="Times New Roman" w:cs="Times New Roman"/>
                <w:sz w:val="26"/>
                <w:szCs w:val="26"/>
                <w:lang w:val="en-US"/>
              </w:rPr>
              <w:t xml:space="preserve"> </w:t>
            </w:r>
            <w:r w:rsidRPr="00DF1C11">
              <w:rPr>
                <w:rFonts w:ascii="Times New Roman" w:hAnsi="Times New Roman" w:cs="Times New Roman"/>
                <w:bCs/>
                <w:sz w:val="26"/>
                <w:szCs w:val="26"/>
                <w:lang w:val="en-US"/>
              </w:rPr>
              <w:t>S 1515-Y10R;</w:t>
            </w:r>
          </w:p>
          <w:p w14:paraId="1F985980" w14:textId="7F7339F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1014</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969AA5"/>
          </w:tcPr>
          <w:p w14:paraId="32AE448A" w14:textId="52F6E24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3010-R70B</w:t>
            </w:r>
          </w:p>
        </w:tc>
        <w:tc>
          <w:tcPr>
            <w:tcW w:w="3116" w:type="dxa"/>
            <w:tcBorders>
              <w:top w:val="nil"/>
              <w:left w:val="nil"/>
              <w:bottom w:val="nil"/>
              <w:right w:val="nil"/>
            </w:tcBorders>
            <w:shd w:val="clear" w:color="auto" w:fill="633A34"/>
          </w:tcPr>
          <w:p w14:paraId="62882F15" w14:textId="34366DC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8015</w:t>
            </w:r>
          </w:p>
        </w:tc>
        <w:tc>
          <w:tcPr>
            <w:tcW w:w="3118" w:type="dxa"/>
            <w:tcBorders>
              <w:top w:val="nil"/>
              <w:left w:val="nil"/>
              <w:bottom w:val="nil"/>
              <w:right w:val="single" w:sz="4" w:space="0" w:color="auto"/>
            </w:tcBorders>
            <w:shd w:val="clear" w:color="auto" w:fill="403A3A"/>
          </w:tcPr>
          <w:p w14:paraId="30F5B4D8"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2CADE5D3" w14:textId="08A36E9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6911D7F6" w14:textId="2656944A" w:rsidTr="00FA7A8E">
        <w:tc>
          <w:tcPr>
            <w:tcW w:w="1844" w:type="dxa"/>
            <w:tcBorders>
              <w:top w:val="nil"/>
              <w:left w:val="single" w:sz="4" w:space="0" w:color="auto"/>
              <w:bottom w:val="nil"/>
              <w:right w:val="nil"/>
            </w:tcBorders>
          </w:tcPr>
          <w:p w14:paraId="4D99F152"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5CBBC2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25B8462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13FE8E3F" w14:textId="6FB4531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tcPr>
          <w:p w14:paraId="27A3CB73"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79553D"/>
          </w:tcPr>
          <w:p w14:paraId="51C0B5F8" w14:textId="016C1C4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8024</w:t>
            </w:r>
          </w:p>
        </w:tc>
        <w:tc>
          <w:tcPr>
            <w:tcW w:w="3118" w:type="dxa"/>
            <w:tcBorders>
              <w:top w:val="nil"/>
              <w:left w:val="nil"/>
              <w:bottom w:val="nil"/>
              <w:right w:val="single" w:sz="4" w:space="0" w:color="auto"/>
            </w:tcBorders>
          </w:tcPr>
          <w:p w14:paraId="62839D0B"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B18EC1C" w14:textId="6E2C97BE" w:rsidTr="00FA7A8E">
        <w:tc>
          <w:tcPr>
            <w:tcW w:w="1844" w:type="dxa"/>
            <w:tcBorders>
              <w:top w:val="nil"/>
              <w:left w:val="single" w:sz="4" w:space="0" w:color="auto"/>
              <w:bottom w:val="nil"/>
              <w:right w:val="nil"/>
            </w:tcBorders>
          </w:tcPr>
          <w:p w14:paraId="63AE418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F14B31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4826FAB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A6CAF93"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A5A5A5"/>
          </w:tcPr>
          <w:p w14:paraId="56984842" w14:textId="55374B1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9006</w:t>
            </w:r>
          </w:p>
        </w:tc>
        <w:tc>
          <w:tcPr>
            <w:tcW w:w="3118" w:type="dxa"/>
            <w:tcBorders>
              <w:top w:val="nil"/>
              <w:left w:val="nil"/>
              <w:bottom w:val="nil"/>
              <w:right w:val="single" w:sz="4" w:space="0" w:color="auto"/>
            </w:tcBorders>
          </w:tcPr>
          <w:p w14:paraId="3FC651AE"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0EBF97D" w14:textId="77777777" w:rsidTr="00FA7A8E">
        <w:tc>
          <w:tcPr>
            <w:tcW w:w="1844" w:type="dxa"/>
            <w:tcBorders>
              <w:top w:val="nil"/>
              <w:left w:val="single" w:sz="4" w:space="0" w:color="auto"/>
              <w:bottom w:val="nil"/>
              <w:right w:val="nil"/>
            </w:tcBorders>
          </w:tcPr>
          <w:p w14:paraId="3EDC688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8A411D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94C269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9703F86"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8A9597"/>
          </w:tcPr>
          <w:p w14:paraId="2241D006" w14:textId="281DA9A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7001</w:t>
            </w:r>
          </w:p>
        </w:tc>
        <w:tc>
          <w:tcPr>
            <w:tcW w:w="3118" w:type="dxa"/>
            <w:tcBorders>
              <w:top w:val="nil"/>
              <w:left w:val="nil"/>
              <w:bottom w:val="nil"/>
              <w:right w:val="single" w:sz="4" w:space="0" w:color="auto"/>
            </w:tcBorders>
          </w:tcPr>
          <w:p w14:paraId="51D62F93"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1677C4C" w14:textId="77777777" w:rsidTr="00FA7A8E">
        <w:tc>
          <w:tcPr>
            <w:tcW w:w="1844" w:type="dxa"/>
            <w:tcBorders>
              <w:top w:val="nil"/>
              <w:left w:val="single" w:sz="4" w:space="0" w:color="auto"/>
              <w:bottom w:val="nil"/>
              <w:right w:val="nil"/>
            </w:tcBorders>
          </w:tcPr>
          <w:p w14:paraId="5BA3BCF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3959B16"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D6B73C9"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E45A2DC"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0085BEA6" w14:textId="3139D32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25EF8900"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7AB7C33" w14:textId="36384B37" w:rsidTr="00FA7A8E">
        <w:tc>
          <w:tcPr>
            <w:tcW w:w="1844" w:type="dxa"/>
            <w:tcBorders>
              <w:top w:val="nil"/>
              <w:left w:val="single" w:sz="4" w:space="0" w:color="auto"/>
              <w:bottom w:val="nil"/>
              <w:right w:val="nil"/>
            </w:tcBorders>
          </w:tcPr>
          <w:p w14:paraId="06265A6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86707C6"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3A1EF0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65CA170"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4AAA05C0" w14:textId="55F5F57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7035</w:t>
            </w:r>
          </w:p>
        </w:tc>
        <w:tc>
          <w:tcPr>
            <w:tcW w:w="3118" w:type="dxa"/>
            <w:tcBorders>
              <w:top w:val="nil"/>
              <w:left w:val="nil"/>
              <w:bottom w:val="nil"/>
              <w:right w:val="single" w:sz="4" w:space="0" w:color="auto"/>
            </w:tcBorders>
          </w:tcPr>
          <w:p w14:paraId="28AA5001" w14:textId="77777777" w:rsidR="00FA7A8E" w:rsidRPr="00DF1C11" w:rsidRDefault="00FA7A8E" w:rsidP="00FA7A8E">
            <w:pPr>
              <w:jc w:val="center"/>
              <w:rPr>
                <w:rFonts w:ascii="Times New Roman" w:hAnsi="Times New Roman" w:cs="Times New Roman"/>
                <w:bCs/>
                <w:sz w:val="26"/>
                <w:szCs w:val="26"/>
              </w:rPr>
            </w:pPr>
          </w:p>
        </w:tc>
      </w:tr>
      <w:tr w:rsidR="00FA7A8E" w:rsidRPr="00DF1C11" w14:paraId="63C076D9" w14:textId="77777777" w:rsidTr="00FA7A8E">
        <w:tc>
          <w:tcPr>
            <w:tcW w:w="1844" w:type="dxa"/>
            <w:tcBorders>
              <w:top w:val="nil"/>
              <w:left w:val="single" w:sz="4" w:space="0" w:color="auto"/>
              <w:bottom w:val="single" w:sz="4" w:space="0" w:color="auto"/>
              <w:right w:val="nil"/>
            </w:tcBorders>
          </w:tcPr>
          <w:p w14:paraId="47778EB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50A9D81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1ED3E89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428F84FC"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single" w:sz="4" w:space="0" w:color="auto"/>
              <w:right w:val="nil"/>
            </w:tcBorders>
            <w:shd w:val="clear" w:color="auto" w:fill="D0D0D0"/>
          </w:tcPr>
          <w:p w14:paraId="16ED88FF" w14:textId="57D6406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nil"/>
              <w:bottom w:val="single" w:sz="4" w:space="0" w:color="auto"/>
              <w:right w:val="single" w:sz="4" w:space="0" w:color="auto"/>
            </w:tcBorders>
          </w:tcPr>
          <w:p w14:paraId="31AD631F" w14:textId="77777777" w:rsidR="00FA7A8E" w:rsidRPr="00DF1C11" w:rsidRDefault="00FA7A8E" w:rsidP="00FA7A8E">
            <w:pPr>
              <w:jc w:val="center"/>
              <w:rPr>
                <w:rFonts w:ascii="Times New Roman" w:hAnsi="Times New Roman" w:cs="Times New Roman"/>
                <w:bCs/>
                <w:sz w:val="26"/>
                <w:szCs w:val="26"/>
              </w:rPr>
            </w:pPr>
          </w:p>
        </w:tc>
      </w:tr>
      <w:tr w:rsidR="00FA7A8E" w:rsidRPr="00DF1C11" w14:paraId="66A887AF" w14:textId="28CBF3BB" w:rsidTr="00FA7A8E">
        <w:tc>
          <w:tcPr>
            <w:tcW w:w="1844" w:type="dxa"/>
            <w:tcBorders>
              <w:top w:val="single" w:sz="4" w:space="0" w:color="auto"/>
              <w:left w:val="single" w:sz="4" w:space="0" w:color="auto"/>
              <w:bottom w:val="nil"/>
              <w:right w:val="nil"/>
            </w:tcBorders>
          </w:tcPr>
          <w:p w14:paraId="3C722900" w14:textId="53EE1BD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№3</w:t>
            </w:r>
          </w:p>
        </w:tc>
        <w:tc>
          <w:tcPr>
            <w:tcW w:w="2267" w:type="dxa"/>
            <w:tcBorders>
              <w:top w:val="single" w:sz="4" w:space="0" w:color="auto"/>
              <w:left w:val="nil"/>
              <w:bottom w:val="nil"/>
              <w:right w:val="nil"/>
            </w:tcBorders>
            <w:shd w:val="clear" w:color="auto" w:fill="FFE3C4"/>
          </w:tcPr>
          <w:p w14:paraId="2FFD9B86"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0515-Y60R</w:t>
            </w:r>
          </w:p>
          <w:p w14:paraId="029BC630" w14:textId="5C2E628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0515-Y50R; S 0515-Y70R)</w:t>
            </w:r>
          </w:p>
        </w:tc>
        <w:tc>
          <w:tcPr>
            <w:tcW w:w="2267" w:type="dxa"/>
            <w:tcBorders>
              <w:top w:val="single" w:sz="4" w:space="0" w:color="auto"/>
              <w:left w:val="nil"/>
              <w:bottom w:val="nil"/>
              <w:right w:val="nil"/>
            </w:tcBorders>
            <w:shd w:val="clear" w:color="auto" w:fill="FFCE90"/>
          </w:tcPr>
          <w:p w14:paraId="10C02945"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0530-Y30R</w:t>
            </w:r>
          </w:p>
          <w:p w14:paraId="2D0EC31B" w14:textId="5A64BC8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0530-Y40R)</w:t>
            </w:r>
          </w:p>
        </w:tc>
        <w:tc>
          <w:tcPr>
            <w:tcW w:w="2267" w:type="dxa"/>
            <w:tcBorders>
              <w:top w:val="single" w:sz="4" w:space="0" w:color="auto"/>
              <w:left w:val="nil"/>
              <w:bottom w:val="nil"/>
              <w:right w:val="nil"/>
            </w:tcBorders>
            <w:shd w:val="clear" w:color="auto" w:fill="8E8E8D"/>
          </w:tcPr>
          <w:p w14:paraId="1455518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5000-N</w:t>
            </w:r>
          </w:p>
          <w:p w14:paraId="2A5FA7F9" w14:textId="6D8C30F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9007)</w:t>
            </w:r>
          </w:p>
        </w:tc>
        <w:tc>
          <w:tcPr>
            <w:tcW w:w="3116" w:type="dxa"/>
            <w:tcBorders>
              <w:top w:val="single" w:sz="4" w:space="0" w:color="auto"/>
              <w:left w:val="nil"/>
              <w:bottom w:val="nil"/>
              <w:right w:val="nil"/>
            </w:tcBorders>
            <w:shd w:val="clear" w:color="auto" w:fill="9DA1AA"/>
          </w:tcPr>
          <w:p w14:paraId="32BBB8AD" w14:textId="11050320"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7040</w:t>
            </w:r>
          </w:p>
        </w:tc>
        <w:tc>
          <w:tcPr>
            <w:tcW w:w="3118" w:type="dxa"/>
            <w:tcBorders>
              <w:top w:val="single" w:sz="4" w:space="0" w:color="auto"/>
              <w:left w:val="nil"/>
              <w:bottom w:val="nil"/>
              <w:right w:val="single" w:sz="4" w:space="0" w:color="auto"/>
            </w:tcBorders>
            <w:shd w:val="clear" w:color="auto" w:fill="F2F2F0"/>
          </w:tcPr>
          <w:p w14:paraId="24EC5F42"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33521DB5" w14:textId="1B0F325B"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09909435" w14:textId="704A7B3F" w:rsidTr="00FA7A8E">
        <w:tc>
          <w:tcPr>
            <w:tcW w:w="1844" w:type="dxa"/>
            <w:tcBorders>
              <w:top w:val="nil"/>
              <w:left w:val="single" w:sz="4" w:space="0" w:color="auto"/>
              <w:bottom w:val="nil"/>
              <w:right w:val="nil"/>
            </w:tcBorders>
          </w:tcPr>
          <w:p w14:paraId="70C8CAF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FE6B8"/>
          </w:tcPr>
          <w:p w14:paraId="4FF72766"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0515-Y40R</w:t>
            </w:r>
          </w:p>
          <w:p w14:paraId="621F7A50" w14:textId="3BAF7F0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0515-Y30R)</w:t>
            </w:r>
          </w:p>
        </w:tc>
        <w:tc>
          <w:tcPr>
            <w:tcW w:w="2267" w:type="dxa"/>
            <w:tcBorders>
              <w:top w:val="nil"/>
              <w:left w:val="nil"/>
              <w:bottom w:val="nil"/>
              <w:right w:val="nil"/>
            </w:tcBorders>
            <w:shd w:val="clear" w:color="auto" w:fill="E9DBCB"/>
          </w:tcPr>
          <w:p w14:paraId="0F3F5E6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1505-Y50R</w:t>
            </w:r>
          </w:p>
          <w:p w14:paraId="6CA43064" w14:textId="2E11A57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1505-Y40R; S 1505-Y60R)</w:t>
            </w:r>
          </w:p>
        </w:tc>
        <w:tc>
          <w:tcPr>
            <w:tcW w:w="2267" w:type="dxa"/>
            <w:tcBorders>
              <w:top w:val="nil"/>
              <w:left w:val="nil"/>
              <w:bottom w:val="nil"/>
              <w:right w:val="nil"/>
            </w:tcBorders>
            <w:shd w:val="clear" w:color="auto" w:fill="E4D9B9"/>
          </w:tcPr>
          <w:p w14:paraId="66640CB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1505-Y20R</w:t>
            </w:r>
          </w:p>
          <w:p w14:paraId="04EF68D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1505-Y10R; S 1505-Y30R;</w:t>
            </w:r>
          </w:p>
          <w:p w14:paraId="71E16AA8" w14:textId="3CE8A04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1015</w:t>
            </w:r>
            <w:r w:rsidRPr="00DF1C11">
              <w:rPr>
                <w:rFonts w:ascii="Times New Roman" w:hAnsi="Times New Roman" w:cs="Times New Roman"/>
                <w:bCs/>
                <w:sz w:val="26"/>
                <w:szCs w:val="26"/>
              </w:rPr>
              <w:t>)</w:t>
            </w:r>
          </w:p>
        </w:tc>
        <w:tc>
          <w:tcPr>
            <w:tcW w:w="3116" w:type="dxa"/>
            <w:tcBorders>
              <w:top w:val="nil"/>
              <w:left w:val="nil"/>
              <w:bottom w:val="nil"/>
              <w:right w:val="nil"/>
            </w:tcBorders>
            <w:shd w:val="clear" w:color="auto" w:fill="B5B8B1"/>
          </w:tcPr>
          <w:p w14:paraId="6FC59275" w14:textId="5882DD1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nil"/>
              <w:bottom w:val="nil"/>
              <w:right w:val="single" w:sz="4" w:space="0" w:color="auto"/>
            </w:tcBorders>
            <w:shd w:val="clear" w:color="auto" w:fill="4E5452"/>
          </w:tcPr>
          <w:p w14:paraId="310B9C8F"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74671F90" w14:textId="2581E91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221EDE76" w14:textId="3332C4EF" w:rsidTr="00FA7A8E">
        <w:tc>
          <w:tcPr>
            <w:tcW w:w="1844" w:type="dxa"/>
            <w:tcBorders>
              <w:top w:val="nil"/>
              <w:left w:val="single" w:sz="4" w:space="0" w:color="auto"/>
              <w:bottom w:val="nil"/>
              <w:right w:val="nil"/>
            </w:tcBorders>
          </w:tcPr>
          <w:p w14:paraId="55A37BB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FF3E0"/>
          </w:tcPr>
          <w:p w14:paraId="4AC774F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0505-Y60R</w:t>
            </w:r>
          </w:p>
          <w:p w14:paraId="7DA6930E"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0505-Y50R; S 0505-Y70R;</w:t>
            </w:r>
          </w:p>
          <w:p w14:paraId="7BCD6215" w14:textId="2C5A4EE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9001</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DDD19A"/>
          </w:tcPr>
          <w:p w14:paraId="15CDD9A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w:t>
            </w:r>
          </w:p>
          <w:p w14:paraId="558EE84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1515-Y10R;</w:t>
            </w:r>
          </w:p>
          <w:p w14:paraId="1138BA97" w14:textId="6877E87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1014</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5A4833"/>
          </w:tcPr>
          <w:p w14:paraId="485AE92E" w14:textId="6545F46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7010-Y10R</w:t>
            </w:r>
          </w:p>
        </w:tc>
        <w:tc>
          <w:tcPr>
            <w:tcW w:w="3116" w:type="dxa"/>
            <w:tcBorders>
              <w:top w:val="nil"/>
              <w:left w:val="nil"/>
              <w:bottom w:val="nil"/>
              <w:right w:val="nil"/>
            </w:tcBorders>
            <w:shd w:val="clear" w:color="auto" w:fill="D7D7D8"/>
          </w:tcPr>
          <w:p w14:paraId="62B057A2" w14:textId="31FDBFD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9018</w:t>
            </w:r>
          </w:p>
        </w:tc>
        <w:tc>
          <w:tcPr>
            <w:tcW w:w="3118" w:type="dxa"/>
            <w:tcBorders>
              <w:top w:val="nil"/>
              <w:left w:val="nil"/>
              <w:bottom w:val="nil"/>
              <w:right w:val="single" w:sz="4" w:space="0" w:color="auto"/>
            </w:tcBorders>
            <w:shd w:val="clear" w:color="auto" w:fill="474A51"/>
          </w:tcPr>
          <w:p w14:paraId="03D7508D"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3DB9D4C6" w14:textId="7639F21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552DA07A" w14:textId="1D248281" w:rsidTr="00FA7A8E">
        <w:tc>
          <w:tcPr>
            <w:tcW w:w="1844" w:type="dxa"/>
            <w:tcBorders>
              <w:top w:val="nil"/>
              <w:left w:val="single" w:sz="4" w:space="0" w:color="auto"/>
              <w:bottom w:val="nil"/>
              <w:right w:val="nil"/>
            </w:tcBorders>
          </w:tcPr>
          <w:p w14:paraId="0BFE613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0D76E1F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38E42E4F" w14:textId="5B1D138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F2F2F0"/>
          </w:tcPr>
          <w:p w14:paraId="76DB9E0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24D15070" w14:textId="508690B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606D76"/>
          </w:tcPr>
          <w:p w14:paraId="6C41C0E3"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5010-R90B</w:t>
            </w:r>
          </w:p>
          <w:p w14:paraId="0D0793F6" w14:textId="1F23DB3F"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5010-R70B)</w:t>
            </w:r>
          </w:p>
        </w:tc>
        <w:tc>
          <w:tcPr>
            <w:tcW w:w="3116" w:type="dxa"/>
            <w:tcBorders>
              <w:top w:val="nil"/>
              <w:left w:val="nil"/>
              <w:bottom w:val="nil"/>
              <w:right w:val="nil"/>
            </w:tcBorders>
            <w:shd w:val="clear" w:color="auto" w:fill="8A9597"/>
          </w:tcPr>
          <w:p w14:paraId="76C3EB7A" w14:textId="2E76904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7001</w:t>
            </w:r>
          </w:p>
        </w:tc>
        <w:tc>
          <w:tcPr>
            <w:tcW w:w="3118" w:type="dxa"/>
            <w:tcBorders>
              <w:top w:val="nil"/>
              <w:left w:val="nil"/>
              <w:bottom w:val="nil"/>
              <w:right w:val="single" w:sz="4" w:space="0" w:color="auto"/>
            </w:tcBorders>
            <w:shd w:val="clear" w:color="auto" w:fill="403A3A"/>
          </w:tcPr>
          <w:p w14:paraId="280A018D"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1CAF48C9" w14:textId="22EA4EE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6B06BCB6" w14:textId="0B880A29" w:rsidTr="00FA7A8E">
        <w:tc>
          <w:tcPr>
            <w:tcW w:w="1844" w:type="dxa"/>
            <w:tcBorders>
              <w:top w:val="nil"/>
              <w:left w:val="single" w:sz="4" w:space="0" w:color="auto"/>
              <w:bottom w:val="nil"/>
              <w:right w:val="nil"/>
            </w:tcBorders>
          </w:tcPr>
          <w:p w14:paraId="421252E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7D59F"/>
          </w:tcPr>
          <w:p w14:paraId="0520266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1515-Y10R</w:t>
            </w:r>
          </w:p>
          <w:p w14:paraId="54022F25" w14:textId="39FB014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1515-Y20R; S 1515-Y)</w:t>
            </w:r>
          </w:p>
        </w:tc>
        <w:tc>
          <w:tcPr>
            <w:tcW w:w="2267" w:type="dxa"/>
            <w:tcBorders>
              <w:top w:val="nil"/>
              <w:left w:val="nil"/>
              <w:bottom w:val="nil"/>
              <w:right w:val="nil"/>
            </w:tcBorders>
            <w:shd w:val="clear" w:color="auto" w:fill="AFA580"/>
          </w:tcPr>
          <w:p w14:paraId="43860DC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w:t>
            </w:r>
          </w:p>
          <w:p w14:paraId="72D77B20" w14:textId="7E1998B0"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3010-Y10R)</w:t>
            </w:r>
          </w:p>
        </w:tc>
        <w:tc>
          <w:tcPr>
            <w:tcW w:w="2267" w:type="dxa"/>
            <w:tcBorders>
              <w:top w:val="nil"/>
              <w:left w:val="nil"/>
              <w:bottom w:val="nil"/>
              <w:right w:val="nil"/>
            </w:tcBorders>
          </w:tcPr>
          <w:p w14:paraId="4F9B6EEA"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633A34"/>
          </w:tcPr>
          <w:p w14:paraId="18FADD41" w14:textId="656F3EEB"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8015</w:t>
            </w:r>
          </w:p>
        </w:tc>
        <w:tc>
          <w:tcPr>
            <w:tcW w:w="3118" w:type="dxa"/>
            <w:tcBorders>
              <w:top w:val="nil"/>
              <w:left w:val="nil"/>
              <w:bottom w:val="nil"/>
              <w:right w:val="single" w:sz="4" w:space="0" w:color="auto"/>
            </w:tcBorders>
          </w:tcPr>
          <w:p w14:paraId="7CFA70C7" w14:textId="77777777" w:rsidR="00FA7A8E" w:rsidRPr="00DF1C11" w:rsidRDefault="00FA7A8E" w:rsidP="00FA7A8E">
            <w:pPr>
              <w:jc w:val="center"/>
              <w:rPr>
                <w:rFonts w:ascii="Times New Roman" w:hAnsi="Times New Roman" w:cs="Times New Roman"/>
                <w:bCs/>
                <w:sz w:val="26"/>
                <w:szCs w:val="26"/>
              </w:rPr>
            </w:pPr>
          </w:p>
        </w:tc>
      </w:tr>
      <w:tr w:rsidR="00FA7A8E" w:rsidRPr="00DF1C11" w14:paraId="6472281E" w14:textId="77777777" w:rsidTr="00FA7A8E">
        <w:tc>
          <w:tcPr>
            <w:tcW w:w="1844" w:type="dxa"/>
            <w:tcBorders>
              <w:top w:val="nil"/>
              <w:left w:val="single" w:sz="4" w:space="0" w:color="auto"/>
              <w:bottom w:val="nil"/>
              <w:right w:val="nil"/>
            </w:tcBorders>
          </w:tcPr>
          <w:p w14:paraId="53FE125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3EFD1"/>
          </w:tcPr>
          <w:p w14:paraId="19DD051A"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S 1005-G90Y</w:t>
            </w:r>
          </w:p>
          <w:p w14:paraId="551271CA" w14:textId="11017C6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(цвета аналоги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1005-G80Y)</w:t>
            </w:r>
          </w:p>
        </w:tc>
        <w:tc>
          <w:tcPr>
            <w:tcW w:w="2267" w:type="dxa"/>
            <w:tcBorders>
              <w:top w:val="nil"/>
              <w:left w:val="nil"/>
              <w:bottom w:val="nil"/>
              <w:right w:val="nil"/>
            </w:tcBorders>
          </w:tcPr>
          <w:p w14:paraId="3FA43896"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A1BA30B"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79553D"/>
          </w:tcPr>
          <w:p w14:paraId="314A9A97" w14:textId="25935FC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8024</w:t>
            </w:r>
          </w:p>
        </w:tc>
        <w:tc>
          <w:tcPr>
            <w:tcW w:w="3118" w:type="dxa"/>
            <w:tcBorders>
              <w:top w:val="nil"/>
              <w:left w:val="nil"/>
              <w:bottom w:val="nil"/>
              <w:right w:val="single" w:sz="4" w:space="0" w:color="auto"/>
            </w:tcBorders>
          </w:tcPr>
          <w:p w14:paraId="1619522C" w14:textId="77777777" w:rsidR="00FA7A8E" w:rsidRPr="00DF1C11" w:rsidRDefault="00FA7A8E" w:rsidP="00FA7A8E">
            <w:pPr>
              <w:jc w:val="center"/>
              <w:rPr>
                <w:rFonts w:ascii="Times New Roman" w:hAnsi="Times New Roman" w:cs="Times New Roman"/>
                <w:bCs/>
                <w:sz w:val="26"/>
                <w:szCs w:val="26"/>
              </w:rPr>
            </w:pPr>
          </w:p>
        </w:tc>
      </w:tr>
      <w:tr w:rsidR="00FA7A8E" w:rsidRPr="00DF1C11" w14:paraId="489C9E76" w14:textId="77777777" w:rsidTr="00FA7A8E">
        <w:tc>
          <w:tcPr>
            <w:tcW w:w="1844" w:type="dxa"/>
            <w:tcBorders>
              <w:top w:val="nil"/>
              <w:left w:val="single" w:sz="4" w:space="0" w:color="auto"/>
              <w:bottom w:val="nil"/>
              <w:right w:val="nil"/>
            </w:tcBorders>
          </w:tcPr>
          <w:p w14:paraId="180D792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7ECA97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D2D7F0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456F6971"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A5A5A5"/>
          </w:tcPr>
          <w:p w14:paraId="5E2CE07A" w14:textId="6847369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nil"/>
              <w:left w:val="nil"/>
              <w:bottom w:val="nil"/>
              <w:right w:val="single" w:sz="4" w:space="0" w:color="auto"/>
            </w:tcBorders>
          </w:tcPr>
          <w:p w14:paraId="7AAC8CA5" w14:textId="77777777" w:rsidR="00FA7A8E" w:rsidRPr="00DF1C11" w:rsidRDefault="00FA7A8E" w:rsidP="00FA7A8E">
            <w:pPr>
              <w:jc w:val="center"/>
              <w:rPr>
                <w:rFonts w:ascii="Times New Roman" w:hAnsi="Times New Roman" w:cs="Times New Roman"/>
                <w:bCs/>
                <w:sz w:val="26"/>
                <w:szCs w:val="26"/>
              </w:rPr>
            </w:pPr>
          </w:p>
        </w:tc>
      </w:tr>
      <w:tr w:rsidR="00FA7A8E" w:rsidRPr="00DF1C11" w14:paraId="02C40E3F" w14:textId="77777777" w:rsidTr="00FA7A8E">
        <w:tc>
          <w:tcPr>
            <w:tcW w:w="1844" w:type="dxa"/>
            <w:tcBorders>
              <w:top w:val="nil"/>
              <w:left w:val="single" w:sz="4" w:space="0" w:color="auto"/>
              <w:bottom w:val="nil"/>
              <w:right w:val="nil"/>
            </w:tcBorders>
          </w:tcPr>
          <w:p w14:paraId="170EFF2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560002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EF2580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22783B7"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70F503C1" w14:textId="5DEB37B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029E021F"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2D4357C" w14:textId="77777777" w:rsidTr="00FA7A8E">
        <w:tc>
          <w:tcPr>
            <w:tcW w:w="1844" w:type="dxa"/>
            <w:tcBorders>
              <w:top w:val="nil"/>
              <w:left w:val="single" w:sz="4" w:space="0" w:color="auto"/>
              <w:bottom w:val="nil"/>
              <w:right w:val="nil"/>
            </w:tcBorders>
          </w:tcPr>
          <w:p w14:paraId="0643A12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B8A260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DE140E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5844CB7"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2F7FDE0D" w14:textId="1029FB3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7035</w:t>
            </w:r>
          </w:p>
        </w:tc>
        <w:tc>
          <w:tcPr>
            <w:tcW w:w="3118" w:type="dxa"/>
            <w:tcBorders>
              <w:top w:val="nil"/>
              <w:left w:val="nil"/>
              <w:bottom w:val="nil"/>
              <w:right w:val="single" w:sz="4" w:space="0" w:color="auto"/>
            </w:tcBorders>
          </w:tcPr>
          <w:p w14:paraId="57765CD5" w14:textId="77777777" w:rsidR="00FA7A8E" w:rsidRPr="00DF1C11" w:rsidRDefault="00FA7A8E" w:rsidP="00FA7A8E">
            <w:pPr>
              <w:jc w:val="center"/>
              <w:rPr>
                <w:rFonts w:ascii="Times New Roman" w:hAnsi="Times New Roman" w:cs="Times New Roman"/>
                <w:bCs/>
                <w:sz w:val="26"/>
                <w:szCs w:val="26"/>
              </w:rPr>
            </w:pPr>
          </w:p>
        </w:tc>
      </w:tr>
      <w:tr w:rsidR="00FA7A8E" w:rsidRPr="00DF1C11" w14:paraId="5D993DCE" w14:textId="2EC570BD" w:rsidTr="00FA7A8E">
        <w:tc>
          <w:tcPr>
            <w:tcW w:w="1844" w:type="dxa"/>
            <w:tcBorders>
              <w:top w:val="nil"/>
              <w:left w:val="single" w:sz="4" w:space="0" w:color="auto"/>
              <w:bottom w:val="single" w:sz="4" w:space="0" w:color="auto"/>
              <w:right w:val="nil"/>
            </w:tcBorders>
          </w:tcPr>
          <w:p w14:paraId="00E91B2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09C43810" w14:textId="47EEAD1F"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47A76AF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7CBEF97C"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single" w:sz="4" w:space="0" w:color="auto"/>
              <w:right w:val="nil"/>
            </w:tcBorders>
            <w:shd w:val="clear" w:color="auto" w:fill="D0D0D0"/>
          </w:tcPr>
          <w:p w14:paraId="457611E4" w14:textId="7EC85C9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nil"/>
              <w:bottom w:val="single" w:sz="4" w:space="0" w:color="auto"/>
              <w:right w:val="single" w:sz="4" w:space="0" w:color="auto"/>
            </w:tcBorders>
          </w:tcPr>
          <w:p w14:paraId="6782D29B"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E6285A9" w14:textId="20D67D3F" w:rsidTr="00FA7A8E">
        <w:tc>
          <w:tcPr>
            <w:tcW w:w="1844" w:type="dxa"/>
            <w:tcBorders>
              <w:top w:val="single" w:sz="4" w:space="0" w:color="auto"/>
              <w:left w:val="single" w:sz="4" w:space="0" w:color="auto"/>
              <w:bottom w:val="nil"/>
              <w:right w:val="nil"/>
            </w:tcBorders>
          </w:tcPr>
          <w:p w14:paraId="3626EDA8" w14:textId="70AE64C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№4</w:t>
            </w:r>
          </w:p>
        </w:tc>
        <w:tc>
          <w:tcPr>
            <w:tcW w:w="2267" w:type="dxa"/>
            <w:tcBorders>
              <w:top w:val="single" w:sz="4" w:space="0" w:color="auto"/>
              <w:left w:val="nil"/>
              <w:bottom w:val="nil"/>
              <w:right w:val="nil"/>
            </w:tcBorders>
            <w:shd w:val="clear" w:color="auto" w:fill="FCE0D3"/>
          </w:tcPr>
          <w:p w14:paraId="74444D0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1010-Y90R</w:t>
            </w:r>
          </w:p>
          <w:p w14:paraId="0E780CC4" w14:textId="320AB08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1010-Y80R)</w:t>
            </w:r>
          </w:p>
        </w:tc>
        <w:tc>
          <w:tcPr>
            <w:tcW w:w="2267" w:type="dxa"/>
            <w:tcBorders>
              <w:top w:val="single" w:sz="4" w:space="0" w:color="auto"/>
              <w:left w:val="nil"/>
              <w:bottom w:val="nil"/>
              <w:right w:val="nil"/>
            </w:tcBorders>
            <w:shd w:val="clear" w:color="auto" w:fill="F2F2F0"/>
          </w:tcPr>
          <w:p w14:paraId="0189C22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2E8E80AA" w14:textId="1CE919C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single" w:sz="4" w:space="0" w:color="auto"/>
              <w:left w:val="nil"/>
              <w:bottom w:val="nil"/>
              <w:right w:val="nil"/>
            </w:tcBorders>
            <w:shd w:val="clear" w:color="auto" w:fill="95644D"/>
          </w:tcPr>
          <w:p w14:paraId="2A6FA51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4020-Y60R</w:t>
            </w:r>
          </w:p>
          <w:p w14:paraId="2BEABBD9" w14:textId="6D7A15F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4020-Y70R)</w:t>
            </w:r>
          </w:p>
        </w:tc>
        <w:tc>
          <w:tcPr>
            <w:tcW w:w="3116" w:type="dxa"/>
            <w:tcBorders>
              <w:top w:val="single" w:sz="4" w:space="0" w:color="auto"/>
              <w:left w:val="nil"/>
              <w:bottom w:val="nil"/>
              <w:right w:val="nil"/>
            </w:tcBorders>
            <w:shd w:val="clear" w:color="auto" w:fill="9DA1AA"/>
          </w:tcPr>
          <w:p w14:paraId="67352F40" w14:textId="7066C99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7040</w:t>
            </w:r>
          </w:p>
        </w:tc>
        <w:tc>
          <w:tcPr>
            <w:tcW w:w="3118" w:type="dxa"/>
            <w:tcBorders>
              <w:top w:val="single" w:sz="4" w:space="0" w:color="auto"/>
              <w:left w:val="nil"/>
              <w:bottom w:val="nil"/>
              <w:right w:val="single" w:sz="4" w:space="0" w:color="auto"/>
            </w:tcBorders>
            <w:shd w:val="clear" w:color="auto" w:fill="F2F2F0"/>
          </w:tcPr>
          <w:p w14:paraId="2B0BDB10"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5F8F93CE" w14:textId="14CC8D6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0E521A16" w14:textId="22262F56" w:rsidTr="00FA7A8E">
        <w:tc>
          <w:tcPr>
            <w:tcW w:w="1844" w:type="dxa"/>
            <w:tcBorders>
              <w:top w:val="nil"/>
              <w:left w:val="single" w:sz="4" w:space="0" w:color="auto"/>
              <w:bottom w:val="nil"/>
              <w:right w:val="nil"/>
            </w:tcBorders>
          </w:tcPr>
          <w:p w14:paraId="0AA6585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FC49D"/>
          </w:tcPr>
          <w:p w14:paraId="23269743"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1020-Y60R</w:t>
            </w:r>
          </w:p>
          <w:p w14:paraId="2A98A24E" w14:textId="3B0A1F1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1020-Y50R)</w:t>
            </w:r>
          </w:p>
        </w:tc>
        <w:tc>
          <w:tcPr>
            <w:tcW w:w="2267" w:type="dxa"/>
            <w:tcBorders>
              <w:top w:val="nil"/>
              <w:left w:val="nil"/>
              <w:bottom w:val="nil"/>
              <w:right w:val="nil"/>
            </w:tcBorders>
            <w:shd w:val="clear" w:color="auto" w:fill="FFE6B8"/>
          </w:tcPr>
          <w:p w14:paraId="6086F6C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0515-Y40R</w:t>
            </w:r>
          </w:p>
          <w:p w14:paraId="3C975EDB" w14:textId="5BA315C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0515-Y30R)</w:t>
            </w:r>
          </w:p>
        </w:tc>
        <w:tc>
          <w:tcPr>
            <w:tcW w:w="2267" w:type="dxa"/>
            <w:tcBorders>
              <w:top w:val="nil"/>
              <w:left w:val="nil"/>
              <w:bottom w:val="nil"/>
              <w:right w:val="nil"/>
            </w:tcBorders>
            <w:shd w:val="clear" w:color="auto" w:fill="BB886B"/>
          </w:tcPr>
          <w:p w14:paraId="6CCBEC0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3020-Y50R</w:t>
            </w:r>
          </w:p>
          <w:p w14:paraId="5EAF6BF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3020-Y60R;</w:t>
            </w:r>
          </w:p>
          <w:p w14:paraId="161ECD34" w14:textId="0663152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3012</w:t>
            </w:r>
            <w:r w:rsidRPr="00DF1C11">
              <w:rPr>
                <w:rFonts w:ascii="Times New Roman" w:hAnsi="Times New Roman" w:cs="Times New Roman"/>
                <w:bCs/>
                <w:sz w:val="26"/>
                <w:szCs w:val="26"/>
              </w:rPr>
              <w:t>)</w:t>
            </w:r>
          </w:p>
        </w:tc>
        <w:tc>
          <w:tcPr>
            <w:tcW w:w="3116" w:type="dxa"/>
            <w:tcBorders>
              <w:top w:val="nil"/>
              <w:left w:val="nil"/>
              <w:bottom w:val="nil"/>
              <w:right w:val="nil"/>
            </w:tcBorders>
            <w:shd w:val="clear" w:color="auto" w:fill="B5B8B1"/>
          </w:tcPr>
          <w:p w14:paraId="36B30EF8" w14:textId="32516E0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7038</w:t>
            </w:r>
          </w:p>
        </w:tc>
        <w:tc>
          <w:tcPr>
            <w:tcW w:w="3118" w:type="dxa"/>
            <w:tcBorders>
              <w:top w:val="nil"/>
              <w:left w:val="nil"/>
              <w:bottom w:val="nil"/>
              <w:right w:val="single" w:sz="4" w:space="0" w:color="auto"/>
            </w:tcBorders>
            <w:shd w:val="clear" w:color="auto" w:fill="474A51"/>
          </w:tcPr>
          <w:p w14:paraId="0BEFB09B"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2DF2C67E" w14:textId="42885FD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4441A78F" w14:textId="55B597DA" w:rsidTr="00FA7A8E">
        <w:tc>
          <w:tcPr>
            <w:tcW w:w="1844" w:type="dxa"/>
            <w:tcBorders>
              <w:top w:val="nil"/>
              <w:left w:val="single" w:sz="4" w:space="0" w:color="auto"/>
              <w:bottom w:val="nil"/>
              <w:right w:val="nil"/>
            </w:tcBorders>
          </w:tcPr>
          <w:p w14:paraId="23C5CA3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1AF9E"/>
          </w:tcPr>
          <w:p w14:paraId="5011D87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2010-Y70R</w:t>
            </w:r>
          </w:p>
          <w:p w14:paraId="75EC3F7A" w14:textId="609C4EBF"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2010-Y80R)</w:t>
            </w:r>
          </w:p>
        </w:tc>
        <w:tc>
          <w:tcPr>
            <w:tcW w:w="2267" w:type="dxa"/>
            <w:tcBorders>
              <w:top w:val="nil"/>
              <w:left w:val="nil"/>
              <w:bottom w:val="nil"/>
              <w:right w:val="nil"/>
            </w:tcBorders>
            <w:shd w:val="clear" w:color="auto" w:fill="F0C4A3"/>
          </w:tcPr>
          <w:p w14:paraId="4BE5DD8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1515-Y60R</w:t>
            </w:r>
          </w:p>
          <w:p w14:paraId="034C29CE" w14:textId="5C7C41D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1515-Y50R; S 1515-Y70R)</w:t>
            </w:r>
          </w:p>
        </w:tc>
        <w:tc>
          <w:tcPr>
            <w:tcW w:w="2267" w:type="dxa"/>
            <w:tcBorders>
              <w:top w:val="nil"/>
              <w:left w:val="nil"/>
              <w:bottom w:val="nil"/>
              <w:right w:val="nil"/>
            </w:tcBorders>
            <w:shd w:val="clear" w:color="auto" w:fill="B0B5B0"/>
          </w:tcPr>
          <w:p w14:paraId="34025F1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2502-G</w:t>
            </w:r>
          </w:p>
          <w:p w14:paraId="1BEC6854" w14:textId="2AA15A2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7038)</w:t>
            </w:r>
          </w:p>
        </w:tc>
        <w:tc>
          <w:tcPr>
            <w:tcW w:w="3116" w:type="dxa"/>
            <w:tcBorders>
              <w:top w:val="nil"/>
              <w:left w:val="nil"/>
              <w:bottom w:val="nil"/>
              <w:right w:val="nil"/>
            </w:tcBorders>
            <w:shd w:val="clear" w:color="auto" w:fill="D7D7D8"/>
          </w:tcPr>
          <w:p w14:paraId="576B239A" w14:textId="78F765F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9018</w:t>
            </w:r>
          </w:p>
        </w:tc>
        <w:tc>
          <w:tcPr>
            <w:tcW w:w="3118" w:type="dxa"/>
            <w:tcBorders>
              <w:top w:val="nil"/>
              <w:left w:val="nil"/>
              <w:bottom w:val="nil"/>
              <w:right w:val="single" w:sz="4" w:space="0" w:color="auto"/>
            </w:tcBorders>
            <w:shd w:val="clear" w:color="auto" w:fill="403A3A"/>
          </w:tcPr>
          <w:p w14:paraId="672E5709"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328F7C5C" w14:textId="5E5A7A6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282969F8" w14:textId="77777777" w:rsidTr="00FA7A8E">
        <w:tc>
          <w:tcPr>
            <w:tcW w:w="1844" w:type="dxa"/>
            <w:tcBorders>
              <w:top w:val="nil"/>
              <w:left w:val="single" w:sz="4" w:space="0" w:color="auto"/>
              <w:bottom w:val="nil"/>
              <w:right w:val="nil"/>
            </w:tcBorders>
          </w:tcPr>
          <w:p w14:paraId="55DA476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3248A4F6"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31F2894C" w14:textId="27ED3840"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AC9385"/>
          </w:tcPr>
          <w:p w14:paraId="76882055"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3010-Y70R</w:t>
            </w:r>
          </w:p>
          <w:p w14:paraId="4089EFA4" w14:textId="03702FB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3010-Y80R)</w:t>
            </w:r>
          </w:p>
        </w:tc>
        <w:tc>
          <w:tcPr>
            <w:tcW w:w="2267" w:type="dxa"/>
            <w:tcBorders>
              <w:top w:val="nil"/>
              <w:left w:val="nil"/>
              <w:bottom w:val="nil"/>
              <w:right w:val="nil"/>
            </w:tcBorders>
            <w:shd w:val="clear" w:color="auto" w:fill="8B746B"/>
          </w:tcPr>
          <w:p w14:paraId="693D995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4010-Y90R</w:t>
            </w:r>
          </w:p>
          <w:p w14:paraId="06BB47EA" w14:textId="1C766DF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4010-Y70R)</w:t>
            </w:r>
          </w:p>
        </w:tc>
        <w:tc>
          <w:tcPr>
            <w:tcW w:w="3116" w:type="dxa"/>
            <w:tcBorders>
              <w:top w:val="nil"/>
              <w:left w:val="nil"/>
              <w:bottom w:val="nil"/>
              <w:right w:val="nil"/>
            </w:tcBorders>
            <w:shd w:val="clear" w:color="auto" w:fill="633A34"/>
          </w:tcPr>
          <w:p w14:paraId="59C28D9C" w14:textId="2010B0F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8015</w:t>
            </w:r>
          </w:p>
        </w:tc>
        <w:tc>
          <w:tcPr>
            <w:tcW w:w="3118" w:type="dxa"/>
            <w:tcBorders>
              <w:top w:val="nil"/>
              <w:left w:val="nil"/>
              <w:bottom w:val="nil"/>
              <w:right w:val="single" w:sz="4" w:space="0" w:color="auto"/>
            </w:tcBorders>
            <w:shd w:val="clear" w:color="auto" w:fill="45322E"/>
          </w:tcPr>
          <w:p w14:paraId="3FCC9C4E"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17BF7CF4" w14:textId="5D629FC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052E12F6" w14:textId="77777777" w:rsidTr="00FA7A8E">
        <w:tc>
          <w:tcPr>
            <w:tcW w:w="1844" w:type="dxa"/>
            <w:tcBorders>
              <w:top w:val="nil"/>
              <w:left w:val="single" w:sz="4" w:space="0" w:color="auto"/>
              <w:bottom w:val="nil"/>
              <w:right w:val="nil"/>
            </w:tcBorders>
          </w:tcPr>
          <w:p w14:paraId="2C37647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BD1B3"/>
          </w:tcPr>
          <w:p w14:paraId="79DEFDE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1510-Y50R</w:t>
            </w:r>
          </w:p>
          <w:p w14:paraId="64165C88" w14:textId="32B6450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1510-Y40R; S 1510-Y60R)</w:t>
            </w:r>
          </w:p>
        </w:tc>
        <w:tc>
          <w:tcPr>
            <w:tcW w:w="2267" w:type="dxa"/>
            <w:tcBorders>
              <w:top w:val="nil"/>
              <w:left w:val="nil"/>
              <w:bottom w:val="nil"/>
              <w:right w:val="nil"/>
            </w:tcBorders>
          </w:tcPr>
          <w:p w14:paraId="48E8C0CC"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24392176"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79553D"/>
          </w:tcPr>
          <w:p w14:paraId="3EC56D0E" w14:textId="13FDA670"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8024</w:t>
            </w:r>
          </w:p>
        </w:tc>
        <w:tc>
          <w:tcPr>
            <w:tcW w:w="3118" w:type="dxa"/>
            <w:tcBorders>
              <w:top w:val="nil"/>
              <w:left w:val="nil"/>
              <w:bottom w:val="nil"/>
              <w:right w:val="single" w:sz="4" w:space="0" w:color="auto"/>
            </w:tcBorders>
            <w:shd w:val="clear" w:color="auto" w:fill="4E5452"/>
          </w:tcPr>
          <w:p w14:paraId="05C3E1BD"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36F58CFA" w14:textId="65BA210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1F57F927" w14:textId="77777777" w:rsidTr="00FA7A8E">
        <w:tc>
          <w:tcPr>
            <w:tcW w:w="1844" w:type="dxa"/>
            <w:tcBorders>
              <w:top w:val="nil"/>
              <w:left w:val="single" w:sz="4" w:space="0" w:color="auto"/>
              <w:bottom w:val="nil"/>
              <w:right w:val="nil"/>
            </w:tcBorders>
          </w:tcPr>
          <w:p w14:paraId="65D74F8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013C106"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0E0ACC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650ADC7"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A5A5A5"/>
          </w:tcPr>
          <w:p w14:paraId="00276537" w14:textId="24D25FD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9006</w:t>
            </w:r>
          </w:p>
        </w:tc>
        <w:tc>
          <w:tcPr>
            <w:tcW w:w="3118" w:type="dxa"/>
            <w:tcBorders>
              <w:top w:val="nil"/>
              <w:left w:val="nil"/>
              <w:bottom w:val="nil"/>
              <w:right w:val="single" w:sz="4" w:space="0" w:color="auto"/>
            </w:tcBorders>
            <w:shd w:val="clear" w:color="auto" w:fill="293133"/>
          </w:tcPr>
          <w:p w14:paraId="021F2FF4"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p w14:paraId="0262B21F" w14:textId="66E8FE9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7502-G)</w:t>
            </w:r>
          </w:p>
        </w:tc>
      </w:tr>
      <w:tr w:rsidR="00FA7A8E" w:rsidRPr="00DF1C11" w14:paraId="201C905C" w14:textId="77777777" w:rsidTr="00FA7A8E">
        <w:tc>
          <w:tcPr>
            <w:tcW w:w="1844" w:type="dxa"/>
            <w:tcBorders>
              <w:top w:val="nil"/>
              <w:left w:val="single" w:sz="4" w:space="0" w:color="auto"/>
              <w:bottom w:val="nil"/>
              <w:right w:val="nil"/>
            </w:tcBorders>
          </w:tcPr>
          <w:p w14:paraId="232CB4F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52867F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A293396"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9ACFEED"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1CBC8046" w14:textId="508CD82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0691BD6C"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0CB467C3" w14:textId="77777777" w:rsidTr="00FA7A8E">
        <w:tc>
          <w:tcPr>
            <w:tcW w:w="1844" w:type="dxa"/>
            <w:tcBorders>
              <w:top w:val="nil"/>
              <w:left w:val="single" w:sz="4" w:space="0" w:color="auto"/>
              <w:bottom w:val="nil"/>
              <w:right w:val="nil"/>
            </w:tcBorders>
          </w:tcPr>
          <w:p w14:paraId="79C4FE5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55F8DF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DD5A4D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8213507"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0CFC297C" w14:textId="3E27CD00"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7035</w:t>
            </w:r>
          </w:p>
        </w:tc>
        <w:tc>
          <w:tcPr>
            <w:tcW w:w="3118" w:type="dxa"/>
            <w:tcBorders>
              <w:top w:val="nil"/>
              <w:left w:val="nil"/>
              <w:bottom w:val="nil"/>
              <w:right w:val="single" w:sz="4" w:space="0" w:color="auto"/>
            </w:tcBorders>
          </w:tcPr>
          <w:p w14:paraId="40D028A7"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75F5B456" w14:textId="45A29A0E" w:rsidTr="00FA7A8E">
        <w:tc>
          <w:tcPr>
            <w:tcW w:w="1844" w:type="dxa"/>
            <w:tcBorders>
              <w:top w:val="nil"/>
              <w:left w:val="single" w:sz="4" w:space="0" w:color="auto"/>
              <w:bottom w:val="nil"/>
              <w:right w:val="nil"/>
            </w:tcBorders>
          </w:tcPr>
          <w:p w14:paraId="68DE18DB"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2B6C668C" w14:textId="5D3F278A"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8A6CC4B"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31F8455E"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single" w:sz="4" w:space="0" w:color="auto"/>
              <w:right w:val="nil"/>
            </w:tcBorders>
            <w:shd w:val="clear" w:color="auto" w:fill="D0D0D0"/>
          </w:tcPr>
          <w:p w14:paraId="1C8A0530" w14:textId="7B3C218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7047</w:t>
            </w:r>
          </w:p>
        </w:tc>
        <w:tc>
          <w:tcPr>
            <w:tcW w:w="3118" w:type="dxa"/>
            <w:tcBorders>
              <w:top w:val="nil"/>
              <w:left w:val="nil"/>
              <w:bottom w:val="nil"/>
              <w:right w:val="single" w:sz="4" w:space="0" w:color="auto"/>
            </w:tcBorders>
          </w:tcPr>
          <w:p w14:paraId="09FCF39D"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7B3F1910" w14:textId="6CBB43F8" w:rsidTr="00FA7A8E">
        <w:tc>
          <w:tcPr>
            <w:tcW w:w="1844" w:type="dxa"/>
            <w:tcBorders>
              <w:top w:val="single" w:sz="4" w:space="0" w:color="auto"/>
              <w:left w:val="single" w:sz="4" w:space="0" w:color="auto"/>
              <w:bottom w:val="nil"/>
              <w:right w:val="nil"/>
            </w:tcBorders>
          </w:tcPr>
          <w:p w14:paraId="132C8D78" w14:textId="6D5D6BE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№5</w:t>
            </w:r>
          </w:p>
        </w:tc>
        <w:tc>
          <w:tcPr>
            <w:tcW w:w="2267" w:type="dxa"/>
            <w:tcBorders>
              <w:top w:val="single" w:sz="4" w:space="0" w:color="auto"/>
              <w:left w:val="nil"/>
              <w:bottom w:val="nil"/>
              <w:right w:val="nil"/>
            </w:tcBorders>
            <w:shd w:val="clear" w:color="auto" w:fill="D2BB7D"/>
          </w:tcPr>
          <w:p w14:paraId="42CF74F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2020-Y10R</w:t>
            </w:r>
          </w:p>
          <w:p w14:paraId="2F3C01FF" w14:textId="45A9B3C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1002)</w:t>
            </w:r>
          </w:p>
        </w:tc>
        <w:tc>
          <w:tcPr>
            <w:tcW w:w="2267" w:type="dxa"/>
            <w:tcBorders>
              <w:top w:val="single" w:sz="4" w:space="0" w:color="auto"/>
              <w:left w:val="nil"/>
              <w:bottom w:val="nil"/>
              <w:right w:val="nil"/>
            </w:tcBorders>
            <w:shd w:val="clear" w:color="auto" w:fill="B8B7AD"/>
          </w:tcPr>
          <w:p w14:paraId="40132F8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2502-Y</w:t>
            </w:r>
          </w:p>
          <w:p w14:paraId="2C255F77" w14:textId="3B124C9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7038)</w:t>
            </w:r>
          </w:p>
        </w:tc>
        <w:tc>
          <w:tcPr>
            <w:tcW w:w="2267" w:type="dxa"/>
            <w:tcBorders>
              <w:top w:val="single" w:sz="4" w:space="0" w:color="auto"/>
              <w:left w:val="nil"/>
              <w:bottom w:val="nil"/>
              <w:right w:val="nil"/>
            </w:tcBorders>
            <w:shd w:val="clear" w:color="auto" w:fill="BFC4C7"/>
          </w:tcPr>
          <w:p w14:paraId="30CC2B2D" w14:textId="2EE388A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S 2002-B</w:t>
            </w:r>
          </w:p>
        </w:tc>
        <w:tc>
          <w:tcPr>
            <w:tcW w:w="3116" w:type="dxa"/>
            <w:tcBorders>
              <w:top w:val="single" w:sz="4" w:space="0" w:color="auto"/>
              <w:left w:val="nil"/>
              <w:bottom w:val="single" w:sz="4" w:space="0" w:color="auto"/>
              <w:right w:val="nil"/>
            </w:tcBorders>
            <w:shd w:val="clear" w:color="auto" w:fill="293133"/>
          </w:tcPr>
          <w:p w14:paraId="23A13A1C" w14:textId="6EE9E548"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7016</w:t>
            </w:r>
          </w:p>
        </w:tc>
        <w:tc>
          <w:tcPr>
            <w:tcW w:w="3118" w:type="dxa"/>
            <w:tcBorders>
              <w:top w:val="single" w:sz="4" w:space="0" w:color="auto"/>
              <w:left w:val="nil"/>
              <w:bottom w:val="nil"/>
              <w:right w:val="single" w:sz="4" w:space="0" w:color="auto"/>
            </w:tcBorders>
            <w:shd w:val="clear" w:color="auto" w:fill="F2F2F0"/>
          </w:tcPr>
          <w:p w14:paraId="5FE12752"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672B7382" w14:textId="5BAE6DF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7FB703A2" w14:textId="08FB2A28" w:rsidTr="00FA7A8E">
        <w:tc>
          <w:tcPr>
            <w:tcW w:w="1844" w:type="dxa"/>
            <w:tcBorders>
              <w:top w:val="nil"/>
              <w:left w:val="single" w:sz="4" w:space="0" w:color="auto"/>
              <w:bottom w:val="nil"/>
              <w:right w:val="nil"/>
            </w:tcBorders>
          </w:tcPr>
          <w:p w14:paraId="0BDAB0E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DD19A"/>
          </w:tcPr>
          <w:p w14:paraId="74D3E48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w:t>
            </w:r>
          </w:p>
          <w:p w14:paraId="286501D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1515-Y10R;</w:t>
            </w:r>
          </w:p>
          <w:p w14:paraId="5FC1D6B9" w14:textId="3E1FF8BB"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1014</w:t>
            </w:r>
            <w:r w:rsidRPr="00DF1C11">
              <w:rPr>
                <w:rFonts w:ascii="Times New Roman" w:hAnsi="Times New Roman" w:cs="Times New Roman"/>
                <w:bCs/>
                <w:sz w:val="26"/>
                <w:szCs w:val="26"/>
              </w:rPr>
              <w:t>)</w:t>
            </w:r>
          </w:p>
        </w:tc>
        <w:tc>
          <w:tcPr>
            <w:tcW w:w="2267" w:type="dxa"/>
            <w:tcBorders>
              <w:top w:val="nil"/>
              <w:left w:val="nil"/>
              <w:bottom w:val="nil"/>
              <w:right w:val="nil"/>
            </w:tcBorders>
            <w:shd w:val="clear" w:color="auto" w:fill="B69A7E"/>
          </w:tcPr>
          <w:p w14:paraId="5EE8837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3010-Y50R</w:t>
            </w:r>
          </w:p>
          <w:p w14:paraId="2A576F9E" w14:textId="5FC8686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3010-Y40R)</w:t>
            </w:r>
          </w:p>
        </w:tc>
        <w:tc>
          <w:tcPr>
            <w:tcW w:w="2267" w:type="dxa"/>
            <w:tcBorders>
              <w:top w:val="nil"/>
              <w:left w:val="nil"/>
              <w:bottom w:val="nil"/>
              <w:right w:val="nil"/>
            </w:tcBorders>
            <w:shd w:val="clear" w:color="auto" w:fill="745E4B"/>
          </w:tcPr>
          <w:p w14:paraId="2708AAF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5010-Y50R</w:t>
            </w:r>
          </w:p>
          <w:p w14:paraId="7761D643" w14:textId="7FE7368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8025)</w:t>
            </w:r>
          </w:p>
        </w:tc>
        <w:tc>
          <w:tcPr>
            <w:tcW w:w="3116" w:type="dxa"/>
            <w:tcBorders>
              <w:top w:val="single" w:sz="4" w:space="0" w:color="auto"/>
              <w:left w:val="nil"/>
              <w:bottom w:val="nil"/>
              <w:right w:val="nil"/>
            </w:tcBorders>
            <w:shd w:val="clear" w:color="auto" w:fill="9DA1AA"/>
          </w:tcPr>
          <w:p w14:paraId="7F65CEAF" w14:textId="1BBD845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7040</w:t>
            </w:r>
          </w:p>
        </w:tc>
        <w:tc>
          <w:tcPr>
            <w:tcW w:w="3118" w:type="dxa"/>
            <w:tcBorders>
              <w:top w:val="nil"/>
              <w:left w:val="nil"/>
              <w:bottom w:val="nil"/>
              <w:right w:val="single" w:sz="4" w:space="0" w:color="auto"/>
            </w:tcBorders>
            <w:shd w:val="clear" w:color="auto" w:fill="474A51"/>
          </w:tcPr>
          <w:p w14:paraId="4DBCD21A"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268CF189" w14:textId="5FD50C9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1DFBB8A8" w14:textId="081AE6AB" w:rsidTr="00FA7A8E">
        <w:tc>
          <w:tcPr>
            <w:tcW w:w="1844" w:type="dxa"/>
            <w:tcBorders>
              <w:top w:val="nil"/>
              <w:left w:val="single" w:sz="4" w:space="0" w:color="auto"/>
              <w:bottom w:val="nil"/>
              <w:right w:val="nil"/>
            </w:tcBorders>
          </w:tcPr>
          <w:p w14:paraId="2605B169"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EDAB8"/>
          </w:tcPr>
          <w:p w14:paraId="4373D6D8" w14:textId="71AC180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1510-G90Y</w:t>
            </w:r>
          </w:p>
        </w:tc>
        <w:tc>
          <w:tcPr>
            <w:tcW w:w="2267" w:type="dxa"/>
            <w:tcBorders>
              <w:top w:val="nil"/>
              <w:left w:val="nil"/>
              <w:bottom w:val="nil"/>
              <w:right w:val="nil"/>
            </w:tcBorders>
            <w:shd w:val="clear" w:color="auto" w:fill="745E4B"/>
          </w:tcPr>
          <w:p w14:paraId="29C0BE0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5010-Y50R</w:t>
            </w:r>
          </w:p>
          <w:p w14:paraId="4E06042B" w14:textId="382519A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8025)</w:t>
            </w:r>
          </w:p>
        </w:tc>
        <w:tc>
          <w:tcPr>
            <w:tcW w:w="2267" w:type="dxa"/>
            <w:tcBorders>
              <w:top w:val="nil"/>
              <w:left w:val="nil"/>
              <w:bottom w:val="nil"/>
              <w:right w:val="nil"/>
            </w:tcBorders>
            <w:shd w:val="clear" w:color="auto" w:fill="464845"/>
          </w:tcPr>
          <w:p w14:paraId="57DACE72" w14:textId="4B0F18E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rPr>
              <w:t>S 6502-G</w:t>
            </w:r>
          </w:p>
        </w:tc>
        <w:tc>
          <w:tcPr>
            <w:tcW w:w="3116" w:type="dxa"/>
            <w:tcBorders>
              <w:top w:val="nil"/>
              <w:left w:val="nil"/>
              <w:bottom w:val="nil"/>
              <w:right w:val="nil"/>
            </w:tcBorders>
            <w:shd w:val="clear" w:color="auto" w:fill="B5B8B1"/>
          </w:tcPr>
          <w:p w14:paraId="002EC9AE" w14:textId="508B315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nil"/>
              <w:bottom w:val="nil"/>
              <w:right w:val="single" w:sz="4" w:space="0" w:color="auto"/>
            </w:tcBorders>
            <w:shd w:val="clear" w:color="auto" w:fill="403A3A"/>
          </w:tcPr>
          <w:p w14:paraId="0B508181"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0B0FF60E" w14:textId="2A84EF6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20F027CC" w14:textId="7E5F38F2" w:rsidTr="00FA7A8E">
        <w:tc>
          <w:tcPr>
            <w:tcW w:w="1844" w:type="dxa"/>
            <w:tcBorders>
              <w:top w:val="nil"/>
              <w:left w:val="single" w:sz="4" w:space="0" w:color="auto"/>
              <w:bottom w:val="nil"/>
              <w:right w:val="nil"/>
            </w:tcBorders>
          </w:tcPr>
          <w:p w14:paraId="3F47778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19EC1CC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33C24858" w14:textId="358B10A8"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C3C196"/>
          </w:tcPr>
          <w:p w14:paraId="5F473AD5"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2010-G80Y</w:t>
            </w:r>
          </w:p>
          <w:p w14:paraId="3F5E35EE" w14:textId="52CFBB0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2010-G70Y; S 2010-G90Y)</w:t>
            </w:r>
          </w:p>
        </w:tc>
        <w:tc>
          <w:tcPr>
            <w:tcW w:w="2267" w:type="dxa"/>
            <w:tcBorders>
              <w:top w:val="nil"/>
              <w:left w:val="nil"/>
              <w:bottom w:val="nil"/>
              <w:right w:val="nil"/>
            </w:tcBorders>
            <w:shd w:val="clear" w:color="auto" w:fill="8E8E8D"/>
          </w:tcPr>
          <w:p w14:paraId="604948B6"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5000-N</w:t>
            </w:r>
          </w:p>
          <w:p w14:paraId="1C47BCC3" w14:textId="080C598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9007)</w:t>
            </w:r>
          </w:p>
        </w:tc>
        <w:tc>
          <w:tcPr>
            <w:tcW w:w="3116" w:type="dxa"/>
            <w:tcBorders>
              <w:top w:val="nil"/>
              <w:left w:val="nil"/>
              <w:bottom w:val="nil"/>
              <w:right w:val="nil"/>
            </w:tcBorders>
            <w:shd w:val="clear" w:color="auto" w:fill="D7D7D8"/>
          </w:tcPr>
          <w:p w14:paraId="07213B64" w14:textId="06F166E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9018</w:t>
            </w:r>
          </w:p>
        </w:tc>
        <w:tc>
          <w:tcPr>
            <w:tcW w:w="3118" w:type="dxa"/>
            <w:tcBorders>
              <w:top w:val="nil"/>
              <w:left w:val="nil"/>
              <w:bottom w:val="nil"/>
              <w:right w:val="single" w:sz="4" w:space="0" w:color="auto"/>
            </w:tcBorders>
            <w:shd w:val="clear" w:color="auto" w:fill="45322E"/>
          </w:tcPr>
          <w:p w14:paraId="48E03AF3"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26188F28" w14:textId="5D42468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25F581D9" w14:textId="77777777" w:rsidTr="00FA7A8E">
        <w:tc>
          <w:tcPr>
            <w:tcW w:w="1844" w:type="dxa"/>
            <w:tcBorders>
              <w:top w:val="nil"/>
              <w:left w:val="single" w:sz="4" w:space="0" w:color="auto"/>
              <w:bottom w:val="nil"/>
              <w:right w:val="nil"/>
            </w:tcBorders>
          </w:tcPr>
          <w:p w14:paraId="01B5399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7D59F"/>
          </w:tcPr>
          <w:p w14:paraId="7CC09528"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1515-Y10R</w:t>
            </w:r>
          </w:p>
          <w:p w14:paraId="206E5AD3" w14:textId="2651238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1515-Y20R; S 1515-Y)</w:t>
            </w:r>
          </w:p>
        </w:tc>
        <w:tc>
          <w:tcPr>
            <w:tcW w:w="2267" w:type="dxa"/>
            <w:tcBorders>
              <w:top w:val="nil"/>
              <w:left w:val="nil"/>
              <w:bottom w:val="nil"/>
              <w:right w:val="nil"/>
            </w:tcBorders>
            <w:shd w:val="clear" w:color="auto" w:fill="F2F2F0"/>
          </w:tcPr>
          <w:p w14:paraId="1EFE7F2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449F20C1" w14:textId="7B74091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tcPr>
          <w:p w14:paraId="27B85D43"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45322E"/>
          </w:tcPr>
          <w:p w14:paraId="66DEA250" w14:textId="48BAE6F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8017</w:t>
            </w:r>
          </w:p>
        </w:tc>
        <w:tc>
          <w:tcPr>
            <w:tcW w:w="3118" w:type="dxa"/>
            <w:tcBorders>
              <w:top w:val="nil"/>
              <w:left w:val="nil"/>
              <w:bottom w:val="nil"/>
              <w:right w:val="single" w:sz="4" w:space="0" w:color="auto"/>
            </w:tcBorders>
            <w:shd w:val="clear" w:color="auto" w:fill="4E5452"/>
          </w:tcPr>
          <w:p w14:paraId="5298A978"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0605C224" w14:textId="45AA472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690E450B" w14:textId="77777777" w:rsidTr="00FA7A8E">
        <w:tc>
          <w:tcPr>
            <w:tcW w:w="1844" w:type="dxa"/>
            <w:tcBorders>
              <w:top w:val="nil"/>
              <w:left w:val="single" w:sz="4" w:space="0" w:color="auto"/>
              <w:bottom w:val="nil"/>
              <w:right w:val="nil"/>
            </w:tcBorders>
          </w:tcPr>
          <w:p w14:paraId="3FB557E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3EFD1"/>
          </w:tcPr>
          <w:p w14:paraId="3FC16D1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1005-G90Y</w:t>
            </w:r>
          </w:p>
          <w:p w14:paraId="2AFB2871" w14:textId="5CD36D0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r>
            <w:r w:rsidRPr="00DF1C11">
              <w:rPr>
                <w:rFonts w:ascii="Times New Roman" w:hAnsi="Times New Roman" w:cs="Times New Roman"/>
                <w:bCs/>
                <w:sz w:val="26"/>
                <w:szCs w:val="26"/>
                <w:lang w:val="en-US"/>
              </w:rPr>
              <w:lastRenderedPageBreak/>
              <w:t>S 1005-G80Y)</w:t>
            </w:r>
          </w:p>
        </w:tc>
        <w:tc>
          <w:tcPr>
            <w:tcW w:w="2267" w:type="dxa"/>
            <w:tcBorders>
              <w:top w:val="nil"/>
              <w:left w:val="nil"/>
              <w:bottom w:val="nil"/>
              <w:right w:val="nil"/>
            </w:tcBorders>
            <w:shd w:val="clear" w:color="auto" w:fill="AFA580"/>
          </w:tcPr>
          <w:p w14:paraId="4F81D91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3010-Y</w:t>
            </w:r>
          </w:p>
          <w:p w14:paraId="004B4EDF" w14:textId="50E8866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r>
            <w:r w:rsidRPr="00DF1C11">
              <w:rPr>
                <w:rFonts w:ascii="Times New Roman" w:hAnsi="Times New Roman" w:cs="Times New Roman"/>
                <w:bCs/>
                <w:sz w:val="26"/>
                <w:szCs w:val="26"/>
                <w:lang w:val="en-US"/>
              </w:rPr>
              <w:lastRenderedPageBreak/>
              <w:t>S 3010-Y10R)</w:t>
            </w:r>
          </w:p>
        </w:tc>
        <w:tc>
          <w:tcPr>
            <w:tcW w:w="2267" w:type="dxa"/>
            <w:tcBorders>
              <w:top w:val="nil"/>
              <w:left w:val="nil"/>
              <w:bottom w:val="nil"/>
              <w:right w:val="nil"/>
            </w:tcBorders>
          </w:tcPr>
          <w:p w14:paraId="641D6FFD"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633A34"/>
          </w:tcPr>
          <w:p w14:paraId="585E38D8" w14:textId="41E2742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8015</w:t>
            </w:r>
          </w:p>
        </w:tc>
        <w:tc>
          <w:tcPr>
            <w:tcW w:w="3118" w:type="dxa"/>
            <w:tcBorders>
              <w:top w:val="nil"/>
              <w:left w:val="nil"/>
              <w:bottom w:val="nil"/>
              <w:right w:val="single" w:sz="4" w:space="0" w:color="auto"/>
            </w:tcBorders>
          </w:tcPr>
          <w:p w14:paraId="31B788F7" w14:textId="3E515A3D" w:rsidR="00FA7A8E" w:rsidRPr="00DF1C11" w:rsidRDefault="00FA7A8E" w:rsidP="00FA7A8E">
            <w:pPr>
              <w:jc w:val="center"/>
              <w:rPr>
                <w:rFonts w:ascii="Times New Roman" w:hAnsi="Times New Roman" w:cs="Times New Roman"/>
                <w:bCs/>
                <w:sz w:val="26"/>
                <w:szCs w:val="26"/>
              </w:rPr>
            </w:pPr>
          </w:p>
        </w:tc>
      </w:tr>
      <w:tr w:rsidR="00FA7A8E" w:rsidRPr="00DF1C11" w14:paraId="07EAE984" w14:textId="77777777" w:rsidTr="00FA7A8E">
        <w:tc>
          <w:tcPr>
            <w:tcW w:w="1844" w:type="dxa"/>
            <w:tcBorders>
              <w:top w:val="nil"/>
              <w:left w:val="single" w:sz="4" w:space="0" w:color="auto"/>
              <w:bottom w:val="nil"/>
              <w:right w:val="nil"/>
            </w:tcBorders>
          </w:tcPr>
          <w:p w14:paraId="3C90A4A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40A87C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30855C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1CEB33E"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79553D"/>
          </w:tcPr>
          <w:p w14:paraId="11BF1B2E" w14:textId="278E9B9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8024</w:t>
            </w:r>
          </w:p>
        </w:tc>
        <w:tc>
          <w:tcPr>
            <w:tcW w:w="3118" w:type="dxa"/>
            <w:tcBorders>
              <w:top w:val="nil"/>
              <w:left w:val="nil"/>
              <w:bottom w:val="nil"/>
              <w:right w:val="single" w:sz="4" w:space="0" w:color="auto"/>
            </w:tcBorders>
          </w:tcPr>
          <w:p w14:paraId="6B827C64"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E4571F9" w14:textId="77777777" w:rsidTr="00FA7A8E">
        <w:tc>
          <w:tcPr>
            <w:tcW w:w="1844" w:type="dxa"/>
            <w:tcBorders>
              <w:top w:val="nil"/>
              <w:left w:val="single" w:sz="4" w:space="0" w:color="auto"/>
              <w:bottom w:val="nil"/>
              <w:right w:val="nil"/>
            </w:tcBorders>
          </w:tcPr>
          <w:p w14:paraId="125C8A4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331F71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EE0649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1803379"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A5A5A5"/>
          </w:tcPr>
          <w:p w14:paraId="5E439D65" w14:textId="24F2C14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nil"/>
              <w:left w:val="nil"/>
              <w:bottom w:val="nil"/>
              <w:right w:val="single" w:sz="4" w:space="0" w:color="auto"/>
            </w:tcBorders>
          </w:tcPr>
          <w:p w14:paraId="62FA1005" w14:textId="77777777" w:rsidR="00FA7A8E" w:rsidRPr="00DF1C11" w:rsidRDefault="00FA7A8E" w:rsidP="00FA7A8E">
            <w:pPr>
              <w:jc w:val="center"/>
              <w:rPr>
                <w:rFonts w:ascii="Times New Roman" w:hAnsi="Times New Roman" w:cs="Times New Roman"/>
                <w:bCs/>
                <w:sz w:val="26"/>
                <w:szCs w:val="26"/>
              </w:rPr>
            </w:pPr>
          </w:p>
        </w:tc>
      </w:tr>
      <w:tr w:rsidR="00FA7A8E" w:rsidRPr="00DF1C11" w14:paraId="58F8A7E4" w14:textId="77777777" w:rsidTr="00FA7A8E">
        <w:tc>
          <w:tcPr>
            <w:tcW w:w="1844" w:type="dxa"/>
            <w:tcBorders>
              <w:top w:val="nil"/>
              <w:left w:val="single" w:sz="4" w:space="0" w:color="auto"/>
              <w:bottom w:val="nil"/>
              <w:right w:val="nil"/>
            </w:tcBorders>
          </w:tcPr>
          <w:p w14:paraId="1796292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6B52FD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FF8CB7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26A30414"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56E0374D" w14:textId="2BDD8AF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72B65C1D" w14:textId="77777777" w:rsidR="00FA7A8E" w:rsidRPr="00DF1C11" w:rsidRDefault="00FA7A8E" w:rsidP="00FA7A8E">
            <w:pPr>
              <w:jc w:val="center"/>
              <w:rPr>
                <w:rFonts w:ascii="Times New Roman" w:hAnsi="Times New Roman" w:cs="Times New Roman"/>
                <w:bCs/>
                <w:sz w:val="26"/>
                <w:szCs w:val="26"/>
              </w:rPr>
            </w:pPr>
          </w:p>
        </w:tc>
      </w:tr>
      <w:tr w:rsidR="00FA7A8E" w:rsidRPr="00DF1C11" w14:paraId="1222CB6F" w14:textId="77777777" w:rsidTr="00FA7A8E">
        <w:tc>
          <w:tcPr>
            <w:tcW w:w="1844" w:type="dxa"/>
            <w:tcBorders>
              <w:top w:val="nil"/>
              <w:left w:val="single" w:sz="4" w:space="0" w:color="auto"/>
              <w:bottom w:val="nil"/>
              <w:right w:val="nil"/>
            </w:tcBorders>
          </w:tcPr>
          <w:p w14:paraId="7EEDE70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7C46BB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564BDE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4D6BEEE"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8A9597"/>
          </w:tcPr>
          <w:p w14:paraId="4D679324" w14:textId="08F3612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7001</w:t>
            </w:r>
          </w:p>
        </w:tc>
        <w:tc>
          <w:tcPr>
            <w:tcW w:w="3118" w:type="dxa"/>
            <w:tcBorders>
              <w:top w:val="nil"/>
              <w:left w:val="nil"/>
              <w:bottom w:val="nil"/>
              <w:right w:val="single" w:sz="4" w:space="0" w:color="auto"/>
            </w:tcBorders>
          </w:tcPr>
          <w:p w14:paraId="1984AE63"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0D497FD" w14:textId="77777777" w:rsidTr="00FA7A8E">
        <w:tc>
          <w:tcPr>
            <w:tcW w:w="1844" w:type="dxa"/>
            <w:tcBorders>
              <w:top w:val="nil"/>
              <w:left w:val="single" w:sz="4" w:space="0" w:color="auto"/>
              <w:bottom w:val="nil"/>
              <w:right w:val="nil"/>
            </w:tcBorders>
          </w:tcPr>
          <w:p w14:paraId="4BA122E9"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FC529D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49E4391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36DE7C3"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3A611296" w14:textId="09DD951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7035</w:t>
            </w:r>
          </w:p>
        </w:tc>
        <w:tc>
          <w:tcPr>
            <w:tcW w:w="3118" w:type="dxa"/>
            <w:tcBorders>
              <w:top w:val="nil"/>
              <w:left w:val="nil"/>
              <w:bottom w:val="nil"/>
              <w:right w:val="single" w:sz="4" w:space="0" w:color="auto"/>
            </w:tcBorders>
          </w:tcPr>
          <w:p w14:paraId="3912C9CD" w14:textId="77777777" w:rsidR="00FA7A8E" w:rsidRPr="00DF1C11" w:rsidRDefault="00FA7A8E" w:rsidP="00FA7A8E">
            <w:pPr>
              <w:jc w:val="center"/>
              <w:rPr>
                <w:rFonts w:ascii="Times New Roman" w:hAnsi="Times New Roman" w:cs="Times New Roman"/>
                <w:bCs/>
                <w:sz w:val="26"/>
                <w:szCs w:val="26"/>
              </w:rPr>
            </w:pPr>
          </w:p>
        </w:tc>
      </w:tr>
      <w:tr w:rsidR="00FA7A8E" w:rsidRPr="00DF1C11" w14:paraId="0C2DB08B" w14:textId="77777777" w:rsidTr="00FA7A8E">
        <w:tc>
          <w:tcPr>
            <w:tcW w:w="1844" w:type="dxa"/>
            <w:tcBorders>
              <w:top w:val="nil"/>
              <w:left w:val="single" w:sz="4" w:space="0" w:color="auto"/>
              <w:bottom w:val="nil"/>
              <w:right w:val="nil"/>
            </w:tcBorders>
          </w:tcPr>
          <w:p w14:paraId="3369A979"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7974392"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1083639"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314D7B0"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single" w:sz="4" w:space="0" w:color="auto"/>
              <w:right w:val="nil"/>
            </w:tcBorders>
            <w:shd w:val="clear" w:color="auto" w:fill="D0D0D0"/>
          </w:tcPr>
          <w:p w14:paraId="41A35082" w14:textId="14AD0FE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nil"/>
              <w:bottom w:val="nil"/>
              <w:right w:val="single" w:sz="4" w:space="0" w:color="auto"/>
            </w:tcBorders>
          </w:tcPr>
          <w:p w14:paraId="31545AD7" w14:textId="77777777" w:rsidR="00FA7A8E" w:rsidRPr="00DF1C11" w:rsidRDefault="00FA7A8E" w:rsidP="00FA7A8E">
            <w:pPr>
              <w:jc w:val="center"/>
              <w:rPr>
                <w:rFonts w:ascii="Times New Roman" w:hAnsi="Times New Roman" w:cs="Times New Roman"/>
                <w:bCs/>
                <w:sz w:val="26"/>
                <w:szCs w:val="26"/>
              </w:rPr>
            </w:pPr>
          </w:p>
        </w:tc>
      </w:tr>
      <w:tr w:rsidR="00FA7A8E" w:rsidRPr="00DF1C11" w14:paraId="4DF02F4F" w14:textId="1C353F95" w:rsidTr="00FA7A8E">
        <w:tc>
          <w:tcPr>
            <w:tcW w:w="1844" w:type="dxa"/>
            <w:tcBorders>
              <w:top w:val="single" w:sz="4" w:space="0" w:color="auto"/>
              <w:left w:val="single" w:sz="4" w:space="0" w:color="auto"/>
              <w:bottom w:val="nil"/>
              <w:right w:val="nil"/>
            </w:tcBorders>
          </w:tcPr>
          <w:p w14:paraId="0F70DE44" w14:textId="3400702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№6</w:t>
            </w:r>
          </w:p>
        </w:tc>
        <w:tc>
          <w:tcPr>
            <w:tcW w:w="2267" w:type="dxa"/>
            <w:tcBorders>
              <w:top w:val="single" w:sz="4" w:space="0" w:color="auto"/>
              <w:left w:val="nil"/>
              <w:bottom w:val="nil"/>
              <w:right w:val="nil"/>
            </w:tcBorders>
            <w:shd w:val="clear" w:color="auto" w:fill="E7CF9C"/>
          </w:tcPr>
          <w:p w14:paraId="7423CC6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1515-Y20R</w:t>
            </w:r>
          </w:p>
          <w:p w14:paraId="780B8E4C" w14:textId="50F63DC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1515-Y10R)</w:t>
            </w:r>
          </w:p>
        </w:tc>
        <w:tc>
          <w:tcPr>
            <w:tcW w:w="2267" w:type="dxa"/>
            <w:tcBorders>
              <w:top w:val="single" w:sz="4" w:space="0" w:color="auto"/>
              <w:left w:val="nil"/>
              <w:bottom w:val="nil"/>
              <w:right w:val="nil"/>
            </w:tcBorders>
            <w:shd w:val="clear" w:color="auto" w:fill="F2F2F0"/>
          </w:tcPr>
          <w:p w14:paraId="0A3F15B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6E5EF144" w14:textId="31304D6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single" w:sz="4" w:space="0" w:color="auto"/>
              <w:left w:val="nil"/>
              <w:bottom w:val="nil"/>
              <w:right w:val="nil"/>
            </w:tcBorders>
            <w:shd w:val="clear" w:color="auto" w:fill="847D7E"/>
          </w:tcPr>
          <w:p w14:paraId="4B5AC10D" w14:textId="40C02B00"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4005-R20B</w:t>
            </w:r>
          </w:p>
        </w:tc>
        <w:tc>
          <w:tcPr>
            <w:tcW w:w="3116" w:type="dxa"/>
            <w:tcBorders>
              <w:top w:val="single" w:sz="4" w:space="0" w:color="auto"/>
              <w:left w:val="nil"/>
              <w:bottom w:val="nil"/>
              <w:right w:val="nil"/>
            </w:tcBorders>
            <w:shd w:val="clear" w:color="auto" w:fill="9DA1AA"/>
          </w:tcPr>
          <w:p w14:paraId="73ACF998" w14:textId="7118B29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7040</w:t>
            </w:r>
          </w:p>
        </w:tc>
        <w:tc>
          <w:tcPr>
            <w:tcW w:w="3118" w:type="dxa"/>
            <w:tcBorders>
              <w:top w:val="single" w:sz="4" w:space="0" w:color="auto"/>
              <w:left w:val="nil"/>
              <w:bottom w:val="nil"/>
              <w:right w:val="single" w:sz="4" w:space="0" w:color="auto"/>
            </w:tcBorders>
            <w:shd w:val="clear" w:color="auto" w:fill="F2F2F0"/>
          </w:tcPr>
          <w:p w14:paraId="1DA68F9C"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41D5002F" w14:textId="19E00BF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702A71AA" w14:textId="2374E8BD" w:rsidTr="00FA7A8E">
        <w:tc>
          <w:tcPr>
            <w:tcW w:w="1844" w:type="dxa"/>
            <w:tcBorders>
              <w:top w:val="nil"/>
              <w:left w:val="single" w:sz="4" w:space="0" w:color="auto"/>
              <w:bottom w:val="nil"/>
              <w:right w:val="nil"/>
            </w:tcBorders>
          </w:tcPr>
          <w:p w14:paraId="30544D9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DB27E"/>
          </w:tcPr>
          <w:p w14:paraId="1E0A09A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2020-Y30R</w:t>
            </w:r>
          </w:p>
          <w:p w14:paraId="2D309097" w14:textId="0E41038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2020-Y40R)</w:t>
            </w:r>
          </w:p>
        </w:tc>
        <w:tc>
          <w:tcPr>
            <w:tcW w:w="2267" w:type="dxa"/>
            <w:tcBorders>
              <w:top w:val="nil"/>
              <w:left w:val="nil"/>
              <w:bottom w:val="nil"/>
              <w:right w:val="nil"/>
            </w:tcBorders>
            <w:shd w:val="clear" w:color="auto" w:fill="CECDCC"/>
          </w:tcPr>
          <w:p w14:paraId="5799911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2500-N</w:t>
            </w:r>
          </w:p>
          <w:p w14:paraId="3B27AD53" w14:textId="31879CF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7047)</w:t>
            </w:r>
          </w:p>
        </w:tc>
        <w:tc>
          <w:tcPr>
            <w:tcW w:w="2267" w:type="dxa"/>
            <w:tcBorders>
              <w:top w:val="nil"/>
              <w:left w:val="nil"/>
              <w:bottom w:val="nil"/>
              <w:right w:val="nil"/>
            </w:tcBorders>
            <w:shd w:val="clear" w:color="auto" w:fill="B0B5B0"/>
          </w:tcPr>
          <w:p w14:paraId="6DD56C0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2502-G</w:t>
            </w:r>
          </w:p>
          <w:p w14:paraId="7C311307" w14:textId="281BEAF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7038)</w:t>
            </w:r>
          </w:p>
        </w:tc>
        <w:tc>
          <w:tcPr>
            <w:tcW w:w="3116" w:type="dxa"/>
            <w:tcBorders>
              <w:top w:val="nil"/>
              <w:left w:val="nil"/>
              <w:bottom w:val="nil"/>
              <w:right w:val="nil"/>
            </w:tcBorders>
            <w:shd w:val="clear" w:color="auto" w:fill="B5B8B1"/>
          </w:tcPr>
          <w:p w14:paraId="01B3F77F" w14:textId="0A45F60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7038</w:t>
            </w:r>
          </w:p>
        </w:tc>
        <w:tc>
          <w:tcPr>
            <w:tcW w:w="3118" w:type="dxa"/>
            <w:tcBorders>
              <w:top w:val="nil"/>
              <w:left w:val="nil"/>
              <w:bottom w:val="nil"/>
              <w:right w:val="single" w:sz="4" w:space="0" w:color="auto"/>
            </w:tcBorders>
            <w:shd w:val="clear" w:color="auto" w:fill="474A51"/>
          </w:tcPr>
          <w:p w14:paraId="43370633"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57115015" w14:textId="30F5B0B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7250AAFF" w14:textId="4E3A2306" w:rsidTr="00FA7A8E">
        <w:tc>
          <w:tcPr>
            <w:tcW w:w="1844" w:type="dxa"/>
            <w:tcBorders>
              <w:top w:val="nil"/>
              <w:left w:val="single" w:sz="4" w:space="0" w:color="auto"/>
              <w:bottom w:val="nil"/>
              <w:right w:val="nil"/>
            </w:tcBorders>
          </w:tcPr>
          <w:p w14:paraId="5CB9164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FE292"/>
          </w:tcPr>
          <w:p w14:paraId="4398A3A5" w14:textId="194E25D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0530-Y10R</w:t>
            </w:r>
          </w:p>
        </w:tc>
        <w:tc>
          <w:tcPr>
            <w:tcW w:w="2267" w:type="dxa"/>
            <w:tcBorders>
              <w:top w:val="nil"/>
              <w:left w:val="nil"/>
              <w:bottom w:val="nil"/>
              <w:right w:val="nil"/>
            </w:tcBorders>
            <w:shd w:val="clear" w:color="auto" w:fill="B88F66"/>
          </w:tcPr>
          <w:p w14:paraId="59F7ACC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3020-Y40R</w:t>
            </w:r>
          </w:p>
          <w:p w14:paraId="51CAC276" w14:textId="4985DA5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3020-Y30R)</w:t>
            </w:r>
          </w:p>
        </w:tc>
        <w:tc>
          <w:tcPr>
            <w:tcW w:w="2267" w:type="dxa"/>
            <w:tcBorders>
              <w:top w:val="nil"/>
              <w:left w:val="nil"/>
              <w:bottom w:val="nil"/>
              <w:right w:val="nil"/>
            </w:tcBorders>
            <w:shd w:val="clear" w:color="auto" w:fill="8D9194"/>
          </w:tcPr>
          <w:p w14:paraId="26CB6E9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3502-B</w:t>
            </w:r>
          </w:p>
          <w:p w14:paraId="6A931AAE" w14:textId="72AC51C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7045)</w:t>
            </w:r>
          </w:p>
        </w:tc>
        <w:tc>
          <w:tcPr>
            <w:tcW w:w="3116" w:type="dxa"/>
            <w:tcBorders>
              <w:top w:val="nil"/>
              <w:left w:val="nil"/>
              <w:bottom w:val="nil"/>
              <w:right w:val="nil"/>
            </w:tcBorders>
            <w:shd w:val="clear" w:color="auto" w:fill="D7D7D8"/>
          </w:tcPr>
          <w:p w14:paraId="2873820B" w14:textId="2A8D55D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9018</w:t>
            </w:r>
          </w:p>
        </w:tc>
        <w:tc>
          <w:tcPr>
            <w:tcW w:w="3118" w:type="dxa"/>
            <w:tcBorders>
              <w:top w:val="nil"/>
              <w:left w:val="nil"/>
              <w:bottom w:val="nil"/>
              <w:right w:val="single" w:sz="4" w:space="0" w:color="auto"/>
            </w:tcBorders>
            <w:shd w:val="clear" w:color="auto" w:fill="403A3A"/>
          </w:tcPr>
          <w:p w14:paraId="5C891C51"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275E7E83" w14:textId="1310465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2894AC20" w14:textId="77777777" w:rsidTr="00FA7A8E">
        <w:tc>
          <w:tcPr>
            <w:tcW w:w="1844" w:type="dxa"/>
            <w:tcBorders>
              <w:top w:val="nil"/>
              <w:left w:val="single" w:sz="4" w:space="0" w:color="auto"/>
              <w:bottom w:val="nil"/>
              <w:right w:val="nil"/>
            </w:tcBorders>
          </w:tcPr>
          <w:p w14:paraId="69F9AD4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3BCB0E6A"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2A7AA9FC" w14:textId="77F4CB7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AC9385"/>
          </w:tcPr>
          <w:p w14:paraId="58B047BE"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3010-Y70R</w:t>
            </w:r>
          </w:p>
          <w:p w14:paraId="3ED7ECCF" w14:textId="5096A74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3010-Y80R)</w:t>
            </w:r>
          </w:p>
        </w:tc>
        <w:tc>
          <w:tcPr>
            <w:tcW w:w="2267" w:type="dxa"/>
            <w:tcBorders>
              <w:top w:val="nil"/>
              <w:left w:val="nil"/>
              <w:bottom w:val="nil"/>
              <w:right w:val="nil"/>
            </w:tcBorders>
            <w:shd w:val="clear" w:color="auto" w:fill="D2BB7D"/>
          </w:tcPr>
          <w:p w14:paraId="6CE591E6"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2020-Y10R</w:t>
            </w:r>
          </w:p>
          <w:p w14:paraId="7CA486E1" w14:textId="75A9EA2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1002)</w:t>
            </w:r>
          </w:p>
        </w:tc>
        <w:tc>
          <w:tcPr>
            <w:tcW w:w="3116" w:type="dxa"/>
            <w:tcBorders>
              <w:top w:val="nil"/>
              <w:left w:val="nil"/>
              <w:bottom w:val="nil"/>
              <w:right w:val="nil"/>
            </w:tcBorders>
            <w:shd w:val="clear" w:color="auto" w:fill="8A9597"/>
          </w:tcPr>
          <w:p w14:paraId="4ED76318" w14:textId="592EC24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7001</w:t>
            </w:r>
          </w:p>
        </w:tc>
        <w:tc>
          <w:tcPr>
            <w:tcW w:w="3118" w:type="dxa"/>
            <w:tcBorders>
              <w:top w:val="nil"/>
              <w:left w:val="nil"/>
              <w:bottom w:val="nil"/>
              <w:right w:val="single" w:sz="4" w:space="0" w:color="auto"/>
            </w:tcBorders>
            <w:shd w:val="clear" w:color="auto" w:fill="293133"/>
          </w:tcPr>
          <w:p w14:paraId="72673532" w14:textId="48A7E67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p w14:paraId="38016536" w14:textId="75C0A1B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7502-G)</w:t>
            </w:r>
          </w:p>
        </w:tc>
      </w:tr>
      <w:tr w:rsidR="00FA7A8E" w:rsidRPr="00DF1C11" w14:paraId="4A10882D" w14:textId="77777777" w:rsidTr="00FA7A8E">
        <w:tc>
          <w:tcPr>
            <w:tcW w:w="1844" w:type="dxa"/>
            <w:tcBorders>
              <w:top w:val="nil"/>
              <w:left w:val="single" w:sz="4" w:space="0" w:color="auto"/>
              <w:bottom w:val="nil"/>
              <w:right w:val="nil"/>
            </w:tcBorders>
          </w:tcPr>
          <w:p w14:paraId="0084CAD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BD1B3"/>
          </w:tcPr>
          <w:p w14:paraId="27D3FBF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1510-Y50R</w:t>
            </w:r>
          </w:p>
          <w:p w14:paraId="016541B7" w14:textId="5C87CEE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1510-Y40R; S 1510-Y60R)</w:t>
            </w:r>
          </w:p>
        </w:tc>
        <w:tc>
          <w:tcPr>
            <w:tcW w:w="2267" w:type="dxa"/>
            <w:tcBorders>
              <w:top w:val="nil"/>
              <w:left w:val="nil"/>
              <w:bottom w:val="nil"/>
              <w:right w:val="nil"/>
            </w:tcBorders>
          </w:tcPr>
          <w:p w14:paraId="2496CD25"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4848C43E"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A5A5A5"/>
          </w:tcPr>
          <w:p w14:paraId="2A9D47C4" w14:textId="14E12A1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9006</w:t>
            </w:r>
          </w:p>
        </w:tc>
        <w:tc>
          <w:tcPr>
            <w:tcW w:w="3118" w:type="dxa"/>
            <w:tcBorders>
              <w:top w:val="nil"/>
              <w:left w:val="nil"/>
              <w:bottom w:val="nil"/>
              <w:right w:val="single" w:sz="4" w:space="0" w:color="auto"/>
            </w:tcBorders>
            <w:shd w:val="clear" w:color="auto" w:fill="4E5452"/>
          </w:tcPr>
          <w:p w14:paraId="0870B8AE"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6ED70610" w14:textId="6769A65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3CDA3287" w14:textId="77777777" w:rsidTr="00FA7A8E">
        <w:tc>
          <w:tcPr>
            <w:tcW w:w="1844" w:type="dxa"/>
            <w:tcBorders>
              <w:top w:val="nil"/>
              <w:left w:val="single" w:sz="4" w:space="0" w:color="auto"/>
              <w:bottom w:val="nil"/>
              <w:right w:val="nil"/>
            </w:tcBorders>
          </w:tcPr>
          <w:p w14:paraId="0245602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A87ABD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01D72203"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540703B"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041E688C" w14:textId="08B0735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1D9D7690"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2DD8C083" w14:textId="6F283F8E" w:rsidTr="00FA7A8E">
        <w:tc>
          <w:tcPr>
            <w:tcW w:w="1844" w:type="dxa"/>
            <w:tcBorders>
              <w:top w:val="nil"/>
              <w:left w:val="single" w:sz="4" w:space="0" w:color="auto"/>
              <w:bottom w:val="nil"/>
              <w:right w:val="nil"/>
            </w:tcBorders>
          </w:tcPr>
          <w:p w14:paraId="1D28780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3491FC0A" w14:textId="47039F96"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5F7ECE6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EC0CC77" w14:textId="4604F3A3"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6570A78D" w14:textId="08DFC65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7035</w:t>
            </w:r>
          </w:p>
        </w:tc>
        <w:tc>
          <w:tcPr>
            <w:tcW w:w="3118" w:type="dxa"/>
            <w:tcBorders>
              <w:top w:val="nil"/>
              <w:left w:val="nil"/>
              <w:bottom w:val="nil"/>
              <w:right w:val="single" w:sz="4" w:space="0" w:color="auto"/>
            </w:tcBorders>
          </w:tcPr>
          <w:p w14:paraId="761B0DDD"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613A8E9C" w14:textId="06EFCB0E" w:rsidTr="00FA7A8E">
        <w:tc>
          <w:tcPr>
            <w:tcW w:w="1844" w:type="dxa"/>
            <w:tcBorders>
              <w:top w:val="nil"/>
              <w:left w:val="single" w:sz="4" w:space="0" w:color="auto"/>
              <w:bottom w:val="single" w:sz="4" w:space="0" w:color="auto"/>
              <w:right w:val="nil"/>
            </w:tcBorders>
          </w:tcPr>
          <w:p w14:paraId="76DB5BFF"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58655007"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41BC0944"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65BC3EAE"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single" w:sz="4" w:space="0" w:color="auto"/>
              <w:right w:val="nil"/>
            </w:tcBorders>
            <w:shd w:val="clear" w:color="auto" w:fill="D0D0D0"/>
          </w:tcPr>
          <w:p w14:paraId="01BD9645" w14:textId="0BC86FE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7047</w:t>
            </w:r>
          </w:p>
        </w:tc>
        <w:tc>
          <w:tcPr>
            <w:tcW w:w="3118" w:type="dxa"/>
            <w:tcBorders>
              <w:top w:val="nil"/>
              <w:left w:val="nil"/>
              <w:bottom w:val="single" w:sz="4" w:space="0" w:color="auto"/>
              <w:right w:val="single" w:sz="4" w:space="0" w:color="auto"/>
            </w:tcBorders>
          </w:tcPr>
          <w:p w14:paraId="384D7DA0"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4533946B" w14:textId="0FD93D0B" w:rsidTr="00FA7A8E">
        <w:tc>
          <w:tcPr>
            <w:tcW w:w="1844" w:type="dxa"/>
            <w:tcBorders>
              <w:top w:val="single" w:sz="4" w:space="0" w:color="auto"/>
              <w:left w:val="single" w:sz="4" w:space="0" w:color="auto"/>
              <w:bottom w:val="nil"/>
              <w:right w:val="nil"/>
            </w:tcBorders>
          </w:tcPr>
          <w:p w14:paraId="38AEDC06" w14:textId="0FDA704B"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№7</w:t>
            </w:r>
          </w:p>
        </w:tc>
        <w:tc>
          <w:tcPr>
            <w:tcW w:w="2267" w:type="dxa"/>
            <w:tcBorders>
              <w:top w:val="single" w:sz="4" w:space="0" w:color="auto"/>
              <w:left w:val="nil"/>
              <w:bottom w:val="nil"/>
              <w:right w:val="nil"/>
            </w:tcBorders>
            <w:shd w:val="clear" w:color="auto" w:fill="F2F2F0"/>
          </w:tcPr>
          <w:p w14:paraId="5D75D19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273B9F5C" w14:textId="0BF609A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single" w:sz="4" w:space="0" w:color="auto"/>
              <w:left w:val="nil"/>
              <w:bottom w:val="nil"/>
              <w:right w:val="nil"/>
            </w:tcBorders>
            <w:shd w:val="clear" w:color="auto" w:fill="A5A5A4"/>
          </w:tcPr>
          <w:p w14:paraId="6A25724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4000-N</w:t>
            </w:r>
          </w:p>
          <w:p w14:paraId="355D4358" w14:textId="4654223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9006)</w:t>
            </w:r>
          </w:p>
        </w:tc>
        <w:tc>
          <w:tcPr>
            <w:tcW w:w="2267" w:type="dxa"/>
            <w:tcBorders>
              <w:top w:val="single" w:sz="4" w:space="0" w:color="auto"/>
              <w:left w:val="nil"/>
              <w:bottom w:val="nil"/>
              <w:right w:val="nil"/>
            </w:tcBorders>
            <w:shd w:val="clear" w:color="auto" w:fill="A5A5A4"/>
          </w:tcPr>
          <w:p w14:paraId="7067A9F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4000-N</w:t>
            </w:r>
          </w:p>
          <w:p w14:paraId="55ED6647" w14:textId="7788A91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9006)</w:t>
            </w:r>
          </w:p>
        </w:tc>
        <w:tc>
          <w:tcPr>
            <w:tcW w:w="3116" w:type="dxa"/>
            <w:tcBorders>
              <w:top w:val="single" w:sz="4" w:space="0" w:color="auto"/>
              <w:left w:val="nil"/>
              <w:bottom w:val="nil"/>
              <w:right w:val="nil"/>
            </w:tcBorders>
            <w:shd w:val="clear" w:color="auto" w:fill="293133"/>
          </w:tcPr>
          <w:p w14:paraId="0F798D6F" w14:textId="7FBE68A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lastRenderedPageBreak/>
              <w:t>7016</w:t>
            </w:r>
          </w:p>
        </w:tc>
        <w:tc>
          <w:tcPr>
            <w:tcW w:w="3118" w:type="dxa"/>
            <w:tcBorders>
              <w:top w:val="single" w:sz="4" w:space="0" w:color="auto"/>
              <w:left w:val="nil"/>
              <w:bottom w:val="nil"/>
              <w:right w:val="single" w:sz="4" w:space="0" w:color="auto"/>
            </w:tcBorders>
            <w:shd w:val="clear" w:color="auto" w:fill="F2F2F0"/>
          </w:tcPr>
          <w:p w14:paraId="31299FE3"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1C078147" w14:textId="24E7A474"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lastRenderedPageBreak/>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3B2E2ADE" w14:textId="66F72FB2" w:rsidTr="00FA7A8E">
        <w:tc>
          <w:tcPr>
            <w:tcW w:w="1844" w:type="dxa"/>
            <w:tcBorders>
              <w:top w:val="nil"/>
              <w:left w:val="single" w:sz="4" w:space="0" w:color="auto"/>
              <w:bottom w:val="nil"/>
              <w:right w:val="nil"/>
            </w:tcBorders>
          </w:tcPr>
          <w:p w14:paraId="52ED7A4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CECDCC"/>
          </w:tcPr>
          <w:p w14:paraId="514F1F8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2500-N</w:t>
            </w:r>
          </w:p>
          <w:p w14:paraId="7B78EF19" w14:textId="59AEB77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7047)</w:t>
            </w:r>
          </w:p>
        </w:tc>
        <w:tc>
          <w:tcPr>
            <w:tcW w:w="2267" w:type="dxa"/>
            <w:tcBorders>
              <w:top w:val="nil"/>
              <w:left w:val="nil"/>
              <w:bottom w:val="nil"/>
              <w:right w:val="nil"/>
            </w:tcBorders>
            <w:shd w:val="clear" w:color="auto" w:fill="C6B7B0"/>
          </w:tcPr>
          <w:p w14:paraId="63B1A75E"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2005-R</w:t>
            </w:r>
          </w:p>
          <w:p w14:paraId="69799534" w14:textId="50BB67E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2005-Y90R; S 2005-R10B)</w:t>
            </w:r>
          </w:p>
        </w:tc>
        <w:tc>
          <w:tcPr>
            <w:tcW w:w="2267" w:type="dxa"/>
            <w:tcBorders>
              <w:top w:val="nil"/>
              <w:left w:val="nil"/>
              <w:bottom w:val="nil"/>
              <w:right w:val="nil"/>
            </w:tcBorders>
            <w:shd w:val="clear" w:color="auto" w:fill="5C5F5C"/>
          </w:tcPr>
          <w:p w14:paraId="785DE74B" w14:textId="3C6F4AD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5502-G</w:t>
            </w:r>
          </w:p>
        </w:tc>
        <w:tc>
          <w:tcPr>
            <w:tcW w:w="3116" w:type="dxa"/>
            <w:tcBorders>
              <w:top w:val="nil"/>
              <w:left w:val="nil"/>
              <w:bottom w:val="nil"/>
              <w:right w:val="nil"/>
            </w:tcBorders>
            <w:shd w:val="clear" w:color="auto" w:fill="9DA1AA"/>
          </w:tcPr>
          <w:p w14:paraId="457F2EAB" w14:textId="59C0624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7040</w:t>
            </w:r>
          </w:p>
        </w:tc>
        <w:tc>
          <w:tcPr>
            <w:tcW w:w="3118" w:type="dxa"/>
            <w:tcBorders>
              <w:top w:val="nil"/>
              <w:left w:val="nil"/>
              <w:bottom w:val="nil"/>
              <w:right w:val="single" w:sz="4" w:space="0" w:color="auto"/>
            </w:tcBorders>
            <w:shd w:val="clear" w:color="auto" w:fill="474A51"/>
          </w:tcPr>
          <w:p w14:paraId="659CB993"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33EDB4A1" w14:textId="4888288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6FED250A" w14:textId="41374CB8" w:rsidTr="00FA7A8E">
        <w:tc>
          <w:tcPr>
            <w:tcW w:w="1844" w:type="dxa"/>
            <w:tcBorders>
              <w:top w:val="nil"/>
              <w:left w:val="single" w:sz="4" w:space="0" w:color="auto"/>
              <w:bottom w:val="nil"/>
              <w:right w:val="nil"/>
            </w:tcBorders>
          </w:tcPr>
          <w:p w14:paraId="64CDB6C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8D8D7"/>
          </w:tcPr>
          <w:p w14:paraId="4A64A9E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2000-N</w:t>
            </w:r>
          </w:p>
          <w:p w14:paraId="42EA3F9F" w14:textId="45FE6E4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7035)</w:t>
            </w:r>
          </w:p>
        </w:tc>
        <w:tc>
          <w:tcPr>
            <w:tcW w:w="2267" w:type="dxa"/>
            <w:tcBorders>
              <w:top w:val="nil"/>
              <w:left w:val="nil"/>
              <w:bottom w:val="nil"/>
              <w:right w:val="nil"/>
            </w:tcBorders>
            <w:shd w:val="clear" w:color="auto" w:fill="B0B5B0"/>
          </w:tcPr>
          <w:p w14:paraId="6D30D84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2502-G</w:t>
            </w:r>
          </w:p>
          <w:p w14:paraId="2F97813E" w14:textId="5AAC475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7038)</w:t>
            </w:r>
          </w:p>
        </w:tc>
        <w:tc>
          <w:tcPr>
            <w:tcW w:w="2267" w:type="dxa"/>
            <w:tcBorders>
              <w:top w:val="nil"/>
              <w:left w:val="nil"/>
              <w:bottom w:val="nil"/>
              <w:right w:val="nil"/>
            </w:tcBorders>
            <w:shd w:val="clear" w:color="auto" w:fill="606D76"/>
          </w:tcPr>
          <w:p w14:paraId="5083237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5010-R90B</w:t>
            </w:r>
          </w:p>
          <w:p w14:paraId="6245F021" w14:textId="5C97F1A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5010-R70B)</w:t>
            </w:r>
          </w:p>
        </w:tc>
        <w:tc>
          <w:tcPr>
            <w:tcW w:w="3116" w:type="dxa"/>
            <w:tcBorders>
              <w:top w:val="nil"/>
              <w:left w:val="nil"/>
              <w:bottom w:val="nil"/>
              <w:right w:val="nil"/>
            </w:tcBorders>
            <w:shd w:val="clear" w:color="auto" w:fill="B5B8B1"/>
          </w:tcPr>
          <w:p w14:paraId="3019FC34" w14:textId="448784CD"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7038</w:t>
            </w:r>
          </w:p>
        </w:tc>
        <w:tc>
          <w:tcPr>
            <w:tcW w:w="3118" w:type="dxa"/>
            <w:tcBorders>
              <w:top w:val="nil"/>
              <w:left w:val="nil"/>
              <w:bottom w:val="nil"/>
              <w:right w:val="single" w:sz="4" w:space="0" w:color="auto"/>
            </w:tcBorders>
            <w:shd w:val="clear" w:color="auto" w:fill="403A3A"/>
          </w:tcPr>
          <w:p w14:paraId="2A877AA4"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01870C95" w14:textId="2A78B6E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39B0684E" w14:textId="34FA6C86" w:rsidTr="00FA7A8E">
        <w:tc>
          <w:tcPr>
            <w:tcW w:w="1844" w:type="dxa"/>
            <w:tcBorders>
              <w:top w:val="nil"/>
              <w:left w:val="single" w:sz="4" w:space="0" w:color="auto"/>
              <w:bottom w:val="nil"/>
              <w:right w:val="nil"/>
            </w:tcBorders>
          </w:tcPr>
          <w:p w14:paraId="6F4AECC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0DFDE"/>
          </w:tcPr>
          <w:p w14:paraId="286AA7D3" w14:textId="78C9A26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1500-N</w:t>
            </w:r>
          </w:p>
        </w:tc>
        <w:tc>
          <w:tcPr>
            <w:tcW w:w="2267" w:type="dxa"/>
            <w:tcBorders>
              <w:top w:val="nil"/>
              <w:left w:val="nil"/>
              <w:bottom w:val="nil"/>
              <w:right w:val="nil"/>
            </w:tcBorders>
            <w:shd w:val="clear" w:color="auto" w:fill="B6CCD6"/>
          </w:tcPr>
          <w:p w14:paraId="2450D33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1515-R90B</w:t>
            </w:r>
          </w:p>
          <w:p w14:paraId="1EB5042C" w14:textId="433B4E9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1515-R80B)</w:t>
            </w:r>
          </w:p>
        </w:tc>
        <w:tc>
          <w:tcPr>
            <w:tcW w:w="2267" w:type="dxa"/>
            <w:tcBorders>
              <w:top w:val="nil"/>
              <w:left w:val="nil"/>
              <w:bottom w:val="nil"/>
              <w:right w:val="nil"/>
            </w:tcBorders>
            <w:shd w:val="clear" w:color="auto" w:fill="8E8E8D"/>
          </w:tcPr>
          <w:p w14:paraId="24AC4EF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5000-N</w:t>
            </w:r>
          </w:p>
          <w:p w14:paraId="216DE081" w14:textId="77DFD4BB"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9007)</w:t>
            </w:r>
          </w:p>
        </w:tc>
        <w:tc>
          <w:tcPr>
            <w:tcW w:w="3116" w:type="dxa"/>
            <w:tcBorders>
              <w:top w:val="nil"/>
              <w:left w:val="nil"/>
              <w:bottom w:val="nil"/>
              <w:right w:val="nil"/>
            </w:tcBorders>
            <w:shd w:val="clear" w:color="auto" w:fill="D7D7D8"/>
          </w:tcPr>
          <w:p w14:paraId="0F4A8A82" w14:textId="1DFE971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9018</w:t>
            </w:r>
          </w:p>
        </w:tc>
        <w:tc>
          <w:tcPr>
            <w:tcW w:w="3118" w:type="dxa"/>
            <w:tcBorders>
              <w:top w:val="nil"/>
              <w:left w:val="nil"/>
              <w:bottom w:val="nil"/>
              <w:right w:val="single" w:sz="4" w:space="0" w:color="auto"/>
            </w:tcBorders>
            <w:shd w:val="clear" w:color="auto" w:fill="293133"/>
          </w:tcPr>
          <w:p w14:paraId="740C8C49"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p w14:paraId="06221398" w14:textId="206EAF5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7502-G)</w:t>
            </w:r>
          </w:p>
        </w:tc>
      </w:tr>
      <w:tr w:rsidR="00FA7A8E" w:rsidRPr="00DF1C11" w14:paraId="7407667D" w14:textId="64567510" w:rsidTr="00FA7A8E">
        <w:tc>
          <w:tcPr>
            <w:tcW w:w="1844" w:type="dxa"/>
            <w:tcBorders>
              <w:top w:val="nil"/>
              <w:left w:val="single" w:sz="4" w:space="0" w:color="auto"/>
              <w:bottom w:val="nil"/>
              <w:right w:val="nil"/>
            </w:tcBorders>
          </w:tcPr>
          <w:p w14:paraId="4EE827F1"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ECEBF0"/>
          </w:tcPr>
          <w:p w14:paraId="58CF8E2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1005-R60B</w:t>
            </w:r>
          </w:p>
          <w:p w14:paraId="3B513652" w14:textId="45CA6C0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1005-R70B)</w:t>
            </w:r>
          </w:p>
        </w:tc>
        <w:tc>
          <w:tcPr>
            <w:tcW w:w="2267" w:type="dxa"/>
            <w:tcBorders>
              <w:top w:val="nil"/>
              <w:left w:val="nil"/>
              <w:bottom w:val="nil"/>
              <w:right w:val="nil"/>
            </w:tcBorders>
            <w:shd w:val="clear" w:color="auto" w:fill="A8A68C"/>
          </w:tcPr>
          <w:p w14:paraId="359DC59A" w14:textId="2AD2C015"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3005-G80Y</w:t>
            </w:r>
          </w:p>
        </w:tc>
        <w:tc>
          <w:tcPr>
            <w:tcW w:w="2267" w:type="dxa"/>
            <w:tcBorders>
              <w:top w:val="nil"/>
              <w:left w:val="nil"/>
              <w:bottom w:val="nil"/>
              <w:right w:val="nil"/>
            </w:tcBorders>
          </w:tcPr>
          <w:p w14:paraId="00B2684F" w14:textId="06255221"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8A9597"/>
          </w:tcPr>
          <w:p w14:paraId="57585D7D" w14:textId="4AF75FC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7001</w:t>
            </w:r>
          </w:p>
        </w:tc>
        <w:tc>
          <w:tcPr>
            <w:tcW w:w="3118" w:type="dxa"/>
            <w:tcBorders>
              <w:top w:val="nil"/>
              <w:left w:val="nil"/>
              <w:bottom w:val="nil"/>
              <w:right w:val="single" w:sz="4" w:space="0" w:color="auto"/>
            </w:tcBorders>
            <w:shd w:val="clear" w:color="auto" w:fill="4E5452"/>
          </w:tcPr>
          <w:p w14:paraId="5149D9A6"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63D5C9E7" w14:textId="192F99D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1D3519A0" w14:textId="1BAF9868" w:rsidTr="00FA7A8E">
        <w:tc>
          <w:tcPr>
            <w:tcW w:w="1844" w:type="dxa"/>
            <w:tcBorders>
              <w:top w:val="nil"/>
              <w:left w:val="single" w:sz="4" w:space="0" w:color="auto"/>
              <w:bottom w:val="nil"/>
              <w:right w:val="nil"/>
            </w:tcBorders>
          </w:tcPr>
          <w:p w14:paraId="08F6584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1D1D6"/>
          </w:tcPr>
          <w:p w14:paraId="6DA5D4A3" w14:textId="6E45308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1502-R50B</w:t>
            </w:r>
          </w:p>
        </w:tc>
        <w:tc>
          <w:tcPr>
            <w:tcW w:w="2267" w:type="dxa"/>
            <w:tcBorders>
              <w:top w:val="nil"/>
              <w:left w:val="nil"/>
              <w:bottom w:val="nil"/>
              <w:right w:val="nil"/>
            </w:tcBorders>
            <w:shd w:val="clear" w:color="auto" w:fill="768265"/>
          </w:tcPr>
          <w:p w14:paraId="2A4F6E1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4010-G30Y</w:t>
            </w:r>
          </w:p>
          <w:p w14:paraId="0DDB758B" w14:textId="057C884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4010-G50Y)</w:t>
            </w:r>
          </w:p>
        </w:tc>
        <w:tc>
          <w:tcPr>
            <w:tcW w:w="2267" w:type="dxa"/>
            <w:tcBorders>
              <w:top w:val="nil"/>
              <w:left w:val="nil"/>
              <w:bottom w:val="nil"/>
              <w:right w:val="nil"/>
            </w:tcBorders>
          </w:tcPr>
          <w:p w14:paraId="37390095"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A5A5A5"/>
          </w:tcPr>
          <w:p w14:paraId="20D8189E" w14:textId="0F21B93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9006</w:t>
            </w:r>
          </w:p>
        </w:tc>
        <w:tc>
          <w:tcPr>
            <w:tcW w:w="3118" w:type="dxa"/>
            <w:tcBorders>
              <w:top w:val="nil"/>
              <w:left w:val="nil"/>
              <w:bottom w:val="nil"/>
              <w:right w:val="single" w:sz="4" w:space="0" w:color="auto"/>
            </w:tcBorders>
          </w:tcPr>
          <w:p w14:paraId="3A76A06E"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73CC8492" w14:textId="77777777" w:rsidTr="00FA7A8E">
        <w:tc>
          <w:tcPr>
            <w:tcW w:w="1844" w:type="dxa"/>
            <w:tcBorders>
              <w:top w:val="nil"/>
              <w:left w:val="single" w:sz="4" w:space="0" w:color="auto"/>
              <w:bottom w:val="nil"/>
              <w:right w:val="nil"/>
            </w:tcBorders>
          </w:tcPr>
          <w:p w14:paraId="6FE16CA5"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3611F013"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shd w:val="clear" w:color="auto" w:fill="D5A576"/>
          </w:tcPr>
          <w:p w14:paraId="206A66E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2020-Y40R</w:t>
            </w:r>
          </w:p>
          <w:p w14:paraId="6933E5BC" w14:textId="3855657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2020-Y30R)</w:t>
            </w:r>
          </w:p>
        </w:tc>
        <w:tc>
          <w:tcPr>
            <w:tcW w:w="2267" w:type="dxa"/>
            <w:tcBorders>
              <w:top w:val="nil"/>
              <w:left w:val="nil"/>
              <w:bottom w:val="nil"/>
              <w:right w:val="nil"/>
            </w:tcBorders>
          </w:tcPr>
          <w:p w14:paraId="07015F87"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D7D7D7"/>
          </w:tcPr>
          <w:p w14:paraId="5ABA65AE" w14:textId="1BCA889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7035</w:t>
            </w:r>
          </w:p>
        </w:tc>
        <w:tc>
          <w:tcPr>
            <w:tcW w:w="3118" w:type="dxa"/>
            <w:tcBorders>
              <w:top w:val="nil"/>
              <w:left w:val="nil"/>
              <w:bottom w:val="nil"/>
              <w:right w:val="single" w:sz="4" w:space="0" w:color="auto"/>
            </w:tcBorders>
          </w:tcPr>
          <w:p w14:paraId="3BDBA16C"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444EC1FA" w14:textId="77777777" w:rsidTr="00FA7A8E">
        <w:tc>
          <w:tcPr>
            <w:tcW w:w="1844" w:type="dxa"/>
            <w:tcBorders>
              <w:top w:val="nil"/>
              <w:left w:val="single" w:sz="4" w:space="0" w:color="auto"/>
              <w:bottom w:val="nil"/>
              <w:right w:val="nil"/>
            </w:tcBorders>
          </w:tcPr>
          <w:p w14:paraId="7D9B744A"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tcPr>
          <w:p w14:paraId="4FC9291A"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shd w:val="clear" w:color="auto" w:fill="F2F2F0"/>
          </w:tcPr>
          <w:p w14:paraId="0F9F1DAC"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733AABC6" w14:textId="6642074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tcPr>
          <w:p w14:paraId="2CDCC943"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D0D0D0"/>
          </w:tcPr>
          <w:p w14:paraId="2D21CC68" w14:textId="43E698A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7047</w:t>
            </w:r>
          </w:p>
        </w:tc>
        <w:tc>
          <w:tcPr>
            <w:tcW w:w="3118" w:type="dxa"/>
            <w:tcBorders>
              <w:top w:val="nil"/>
              <w:left w:val="nil"/>
              <w:bottom w:val="nil"/>
              <w:right w:val="single" w:sz="4" w:space="0" w:color="auto"/>
            </w:tcBorders>
          </w:tcPr>
          <w:p w14:paraId="04AB8D0C"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3AF49F29" w14:textId="73F55CD9" w:rsidTr="00FA7A8E">
        <w:tc>
          <w:tcPr>
            <w:tcW w:w="1844" w:type="dxa"/>
            <w:tcBorders>
              <w:top w:val="nil"/>
              <w:left w:val="single" w:sz="4" w:space="0" w:color="auto"/>
              <w:bottom w:val="single" w:sz="4" w:space="0" w:color="auto"/>
              <w:right w:val="nil"/>
            </w:tcBorders>
          </w:tcPr>
          <w:p w14:paraId="17D8F082"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788F7182" w14:textId="77777777"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shd w:val="clear" w:color="auto" w:fill="C0BFBE"/>
          </w:tcPr>
          <w:p w14:paraId="3202709A" w14:textId="6EB1C3EE"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3000-N</w:t>
            </w:r>
          </w:p>
        </w:tc>
        <w:tc>
          <w:tcPr>
            <w:tcW w:w="2267" w:type="dxa"/>
            <w:tcBorders>
              <w:top w:val="nil"/>
              <w:left w:val="nil"/>
              <w:bottom w:val="single" w:sz="4" w:space="0" w:color="auto"/>
              <w:right w:val="nil"/>
            </w:tcBorders>
          </w:tcPr>
          <w:p w14:paraId="22A69ED6"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single" w:sz="4" w:space="0" w:color="auto"/>
              <w:right w:val="nil"/>
            </w:tcBorders>
            <w:shd w:val="clear" w:color="auto" w:fill="969992"/>
          </w:tcPr>
          <w:p w14:paraId="6D2837E1" w14:textId="2B44424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single" w:sz="4" w:space="0" w:color="auto"/>
              <w:right w:val="single" w:sz="4" w:space="0" w:color="auto"/>
            </w:tcBorders>
          </w:tcPr>
          <w:p w14:paraId="26F7D636" w14:textId="77777777" w:rsidR="00FA7A8E" w:rsidRPr="00DF1C11" w:rsidRDefault="00FA7A8E" w:rsidP="00FA7A8E">
            <w:pPr>
              <w:jc w:val="center"/>
              <w:rPr>
                <w:rFonts w:ascii="Times New Roman" w:hAnsi="Times New Roman" w:cs="Times New Roman"/>
                <w:bCs/>
                <w:sz w:val="26"/>
                <w:szCs w:val="26"/>
                <w:lang w:val="en-US"/>
              </w:rPr>
            </w:pPr>
          </w:p>
        </w:tc>
      </w:tr>
      <w:tr w:rsidR="00FA7A8E" w:rsidRPr="00DF1C11" w14:paraId="574D450C" w14:textId="0CE1A652" w:rsidTr="00FA7A8E">
        <w:tc>
          <w:tcPr>
            <w:tcW w:w="1844" w:type="dxa"/>
            <w:tcBorders>
              <w:top w:val="single" w:sz="4" w:space="0" w:color="auto"/>
              <w:left w:val="single" w:sz="4" w:space="0" w:color="auto"/>
              <w:bottom w:val="nil"/>
              <w:right w:val="nil"/>
            </w:tcBorders>
          </w:tcPr>
          <w:p w14:paraId="2F597FF0" w14:textId="1C296C4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№8</w:t>
            </w:r>
          </w:p>
        </w:tc>
        <w:tc>
          <w:tcPr>
            <w:tcW w:w="2267" w:type="dxa"/>
            <w:tcBorders>
              <w:top w:val="single" w:sz="4" w:space="0" w:color="auto"/>
              <w:left w:val="nil"/>
              <w:bottom w:val="nil"/>
              <w:right w:val="nil"/>
            </w:tcBorders>
            <w:shd w:val="clear" w:color="auto" w:fill="F2F2F0"/>
          </w:tcPr>
          <w:p w14:paraId="7357CAD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178DF1B5" w14:textId="7DDFF41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w:t>
            </w:r>
            <w:r w:rsidRPr="00DF1C11">
              <w:rPr>
                <w:rFonts w:ascii="Times New Roman" w:hAnsi="Times New Roman" w:cs="Times New Roman"/>
                <w:bCs/>
                <w:sz w:val="26"/>
                <w:szCs w:val="26"/>
                <w:lang w:val="en-US"/>
              </w:rPr>
              <w:lastRenderedPageBreak/>
              <w:t>Classic:</w:t>
            </w:r>
            <w:r w:rsidRPr="00DF1C11">
              <w:rPr>
                <w:rFonts w:ascii="Times New Roman" w:hAnsi="Times New Roman" w:cs="Times New Roman"/>
                <w:bCs/>
                <w:sz w:val="26"/>
                <w:szCs w:val="26"/>
                <w:lang w:val="en-US"/>
              </w:rPr>
              <w:br/>
              <w:t>9003)</w:t>
            </w:r>
          </w:p>
        </w:tc>
        <w:tc>
          <w:tcPr>
            <w:tcW w:w="2267" w:type="dxa"/>
            <w:tcBorders>
              <w:top w:val="single" w:sz="4" w:space="0" w:color="auto"/>
              <w:left w:val="nil"/>
              <w:bottom w:val="nil"/>
              <w:right w:val="nil"/>
            </w:tcBorders>
            <w:shd w:val="clear" w:color="auto" w:fill="2D4A6D"/>
          </w:tcPr>
          <w:p w14:paraId="3D155907"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5030-R80B</w:t>
            </w:r>
          </w:p>
          <w:p w14:paraId="3B7E6639" w14:textId="6E005F2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w:t>
            </w:r>
            <w:r w:rsidRPr="00DF1C11">
              <w:rPr>
                <w:rFonts w:ascii="Times New Roman" w:hAnsi="Times New Roman" w:cs="Times New Roman"/>
                <w:bCs/>
                <w:sz w:val="26"/>
                <w:szCs w:val="26"/>
                <w:lang w:val="en-US"/>
              </w:rPr>
              <w:lastRenderedPageBreak/>
              <w:t>Classic:</w:t>
            </w:r>
            <w:r w:rsidRPr="00DF1C11">
              <w:rPr>
                <w:rFonts w:ascii="Times New Roman" w:hAnsi="Times New Roman" w:cs="Times New Roman"/>
                <w:bCs/>
                <w:sz w:val="26"/>
                <w:szCs w:val="26"/>
                <w:lang w:val="en-US"/>
              </w:rPr>
              <w:br/>
              <w:t>5000)</w:t>
            </w:r>
          </w:p>
        </w:tc>
        <w:tc>
          <w:tcPr>
            <w:tcW w:w="2267" w:type="dxa"/>
            <w:tcBorders>
              <w:top w:val="single" w:sz="4" w:space="0" w:color="auto"/>
              <w:left w:val="nil"/>
              <w:bottom w:val="nil"/>
              <w:right w:val="nil"/>
            </w:tcBorders>
            <w:shd w:val="clear" w:color="auto" w:fill="464845"/>
          </w:tcPr>
          <w:p w14:paraId="7B247EC2" w14:textId="1B18015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lastRenderedPageBreak/>
              <w:t>S 6502-G</w:t>
            </w:r>
          </w:p>
        </w:tc>
        <w:tc>
          <w:tcPr>
            <w:tcW w:w="3116" w:type="dxa"/>
            <w:tcBorders>
              <w:top w:val="single" w:sz="4" w:space="0" w:color="auto"/>
              <w:left w:val="nil"/>
              <w:bottom w:val="nil"/>
              <w:right w:val="nil"/>
            </w:tcBorders>
            <w:shd w:val="clear" w:color="auto" w:fill="293133"/>
          </w:tcPr>
          <w:p w14:paraId="421FC174" w14:textId="52AF10A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tc>
        <w:tc>
          <w:tcPr>
            <w:tcW w:w="3118" w:type="dxa"/>
            <w:tcBorders>
              <w:top w:val="single" w:sz="4" w:space="0" w:color="auto"/>
              <w:left w:val="nil"/>
              <w:bottom w:val="nil"/>
              <w:right w:val="single" w:sz="4" w:space="0" w:color="auto"/>
            </w:tcBorders>
            <w:shd w:val="clear" w:color="auto" w:fill="F2F2F0"/>
          </w:tcPr>
          <w:p w14:paraId="323686D9"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47B63CF4" w14:textId="70E0082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r>
            <w:r w:rsidRPr="00DF1C11">
              <w:rPr>
                <w:rFonts w:ascii="Times New Roman" w:hAnsi="Times New Roman" w:cs="Times New Roman"/>
                <w:bCs/>
                <w:sz w:val="26"/>
                <w:szCs w:val="26"/>
              </w:rPr>
              <w:lastRenderedPageBreak/>
              <w:t>S 1000-N)</w:t>
            </w:r>
          </w:p>
        </w:tc>
      </w:tr>
      <w:tr w:rsidR="00FA7A8E" w:rsidRPr="00DF1C11" w14:paraId="67A9EC0A" w14:textId="354D3A14" w:rsidTr="00FA7A8E">
        <w:tc>
          <w:tcPr>
            <w:tcW w:w="1844" w:type="dxa"/>
            <w:tcBorders>
              <w:top w:val="nil"/>
              <w:left w:val="single" w:sz="4" w:space="0" w:color="auto"/>
              <w:bottom w:val="nil"/>
              <w:right w:val="nil"/>
            </w:tcBorders>
          </w:tcPr>
          <w:p w14:paraId="02F5E484"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8D989F"/>
          </w:tcPr>
          <w:p w14:paraId="7581169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3010-R80B</w:t>
            </w:r>
          </w:p>
          <w:p w14:paraId="2E4C4FA8" w14:textId="1F2D24E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7001)</w:t>
            </w:r>
          </w:p>
        </w:tc>
        <w:tc>
          <w:tcPr>
            <w:tcW w:w="2267" w:type="dxa"/>
            <w:tcBorders>
              <w:top w:val="nil"/>
              <w:left w:val="nil"/>
              <w:bottom w:val="nil"/>
              <w:right w:val="nil"/>
            </w:tcBorders>
            <w:shd w:val="clear" w:color="auto" w:fill="4E688E"/>
          </w:tcPr>
          <w:p w14:paraId="269B54D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4030-R80B</w:t>
            </w:r>
          </w:p>
          <w:p w14:paraId="4098A03F" w14:textId="7F094A9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5023)</w:t>
            </w:r>
          </w:p>
        </w:tc>
        <w:tc>
          <w:tcPr>
            <w:tcW w:w="2267" w:type="dxa"/>
            <w:tcBorders>
              <w:top w:val="nil"/>
              <w:left w:val="nil"/>
              <w:bottom w:val="nil"/>
              <w:right w:val="nil"/>
            </w:tcBorders>
            <w:shd w:val="clear" w:color="auto" w:fill="8D9194"/>
          </w:tcPr>
          <w:p w14:paraId="5BAD380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3502-B</w:t>
            </w:r>
          </w:p>
          <w:p w14:paraId="3A4874EB" w14:textId="4D27976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7045)</w:t>
            </w:r>
          </w:p>
        </w:tc>
        <w:tc>
          <w:tcPr>
            <w:tcW w:w="3116" w:type="dxa"/>
            <w:tcBorders>
              <w:top w:val="nil"/>
              <w:left w:val="nil"/>
              <w:bottom w:val="nil"/>
              <w:right w:val="nil"/>
            </w:tcBorders>
            <w:shd w:val="clear" w:color="auto" w:fill="9DA1AA"/>
          </w:tcPr>
          <w:p w14:paraId="08BA21A8" w14:textId="211FAF3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7040</w:t>
            </w:r>
          </w:p>
        </w:tc>
        <w:tc>
          <w:tcPr>
            <w:tcW w:w="3118" w:type="dxa"/>
            <w:tcBorders>
              <w:top w:val="nil"/>
              <w:left w:val="nil"/>
              <w:bottom w:val="nil"/>
              <w:right w:val="single" w:sz="4" w:space="0" w:color="auto"/>
            </w:tcBorders>
            <w:shd w:val="clear" w:color="auto" w:fill="474A51"/>
          </w:tcPr>
          <w:p w14:paraId="5DA67BEA"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6EB9D825" w14:textId="56ECAAA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5E69A1EF" w14:textId="6AA5FD33" w:rsidTr="00FA7A8E">
        <w:tc>
          <w:tcPr>
            <w:tcW w:w="1844" w:type="dxa"/>
            <w:tcBorders>
              <w:top w:val="nil"/>
              <w:left w:val="single" w:sz="4" w:space="0" w:color="auto"/>
              <w:bottom w:val="nil"/>
              <w:right w:val="nil"/>
            </w:tcBorders>
          </w:tcPr>
          <w:p w14:paraId="664A38F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6A85A6"/>
          </w:tcPr>
          <w:p w14:paraId="487911B6" w14:textId="750BAB93"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3030-R80B</w:t>
            </w:r>
          </w:p>
        </w:tc>
        <w:tc>
          <w:tcPr>
            <w:tcW w:w="2267" w:type="dxa"/>
            <w:tcBorders>
              <w:top w:val="nil"/>
              <w:left w:val="nil"/>
              <w:bottom w:val="nil"/>
              <w:right w:val="nil"/>
            </w:tcBorders>
            <w:shd w:val="clear" w:color="auto" w:fill="CECDCC"/>
          </w:tcPr>
          <w:p w14:paraId="771470D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2500-N</w:t>
            </w:r>
          </w:p>
          <w:p w14:paraId="67A94623" w14:textId="6638CF1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7047)</w:t>
            </w:r>
          </w:p>
        </w:tc>
        <w:tc>
          <w:tcPr>
            <w:tcW w:w="2267" w:type="dxa"/>
            <w:tcBorders>
              <w:top w:val="nil"/>
              <w:left w:val="nil"/>
              <w:bottom w:val="nil"/>
              <w:right w:val="nil"/>
            </w:tcBorders>
            <w:shd w:val="clear" w:color="auto" w:fill="606D76"/>
          </w:tcPr>
          <w:p w14:paraId="781CBB0A"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5010-R90B</w:t>
            </w:r>
          </w:p>
          <w:p w14:paraId="63F49071" w14:textId="153E82C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5010-R70B)</w:t>
            </w:r>
          </w:p>
        </w:tc>
        <w:tc>
          <w:tcPr>
            <w:tcW w:w="3116" w:type="dxa"/>
            <w:tcBorders>
              <w:top w:val="nil"/>
              <w:left w:val="nil"/>
              <w:bottom w:val="nil"/>
              <w:right w:val="nil"/>
            </w:tcBorders>
            <w:shd w:val="clear" w:color="auto" w:fill="B5B8B1"/>
          </w:tcPr>
          <w:p w14:paraId="38563630" w14:textId="5790A55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7038</w:t>
            </w:r>
          </w:p>
        </w:tc>
        <w:tc>
          <w:tcPr>
            <w:tcW w:w="3118" w:type="dxa"/>
            <w:tcBorders>
              <w:top w:val="nil"/>
              <w:left w:val="nil"/>
              <w:bottom w:val="nil"/>
              <w:right w:val="single" w:sz="4" w:space="0" w:color="auto"/>
            </w:tcBorders>
            <w:shd w:val="clear" w:color="auto" w:fill="293133"/>
          </w:tcPr>
          <w:p w14:paraId="413417F7"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p w14:paraId="7CEF6DCF" w14:textId="06882A6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7502-G)</w:t>
            </w:r>
          </w:p>
        </w:tc>
      </w:tr>
      <w:tr w:rsidR="00FA7A8E" w:rsidRPr="00DF1C11" w14:paraId="1D2F71E7" w14:textId="77777777" w:rsidTr="00FA7A8E">
        <w:tc>
          <w:tcPr>
            <w:tcW w:w="1844" w:type="dxa"/>
            <w:tcBorders>
              <w:top w:val="nil"/>
              <w:left w:val="single" w:sz="4" w:space="0" w:color="auto"/>
              <w:bottom w:val="nil"/>
              <w:right w:val="nil"/>
            </w:tcBorders>
          </w:tcPr>
          <w:p w14:paraId="449B24E7"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606D76"/>
          </w:tcPr>
          <w:p w14:paraId="5ED7A61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5010-R90B</w:t>
            </w:r>
          </w:p>
          <w:p w14:paraId="0EE39D25" w14:textId="66F4BC7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5010-R70B)</w:t>
            </w:r>
          </w:p>
        </w:tc>
        <w:tc>
          <w:tcPr>
            <w:tcW w:w="2267" w:type="dxa"/>
            <w:tcBorders>
              <w:top w:val="nil"/>
              <w:left w:val="nil"/>
              <w:bottom w:val="nil"/>
              <w:right w:val="nil"/>
            </w:tcBorders>
            <w:shd w:val="clear" w:color="auto" w:fill="B6CCD6"/>
          </w:tcPr>
          <w:p w14:paraId="63F2480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1515-R90B</w:t>
            </w:r>
          </w:p>
          <w:p w14:paraId="4D104525" w14:textId="21654B5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1515-R80B)</w:t>
            </w:r>
          </w:p>
        </w:tc>
        <w:tc>
          <w:tcPr>
            <w:tcW w:w="2267" w:type="dxa"/>
            <w:tcBorders>
              <w:top w:val="nil"/>
              <w:left w:val="nil"/>
              <w:bottom w:val="nil"/>
              <w:right w:val="nil"/>
            </w:tcBorders>
            <w:shd w:val="clear" w:color="auto" w:fill="97A4A1"/>
          </w:tcPr>
          <w:p w14:paraId="043978D5" w14:textId="78FE537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3005-B20G</w:t>
            </w:r>
          </w:p>
        </w:tc>
        <w:tc>
          <w:tcPr>
            <w:tcW w:w="3116" w:type="dxa"/>
            <w:tcBorders>
              <w:top w:val="nil"/>
              <w:left w:val="nil"/>
              <w:bottom w:val="nil"/>
              <w:right w:val="nil"/>
            </w:tcBorders>
            <w:shd w:val="clear" w:color="auto" w:fill="D7D7D8"/>
          </w:tcPr>
          <w:p w14:paraId="2BDD356F" w14:textId="63230F4E"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9018</w:t>
            </w:r>
          </w:p>
        </w:tc>
        <w:tc>
          <w:tcPr>
            <w:tcW w:w="3118" w:type="dxa"/>
            <w:tcBorders>
              <w:top w:val="nil"/>
              <w:left w:val="nil"/>
              <w:bottom w:val="nil"/>
              <w:right w:val="single" w:sz="4" w:space="0" w:color="auto"/>
            </w:tcBorders>
            <w:shd w:val="clear" w:color="auto" w:fill="4E5452"/>
          </w:tcPr>
          <w:p w14:paraId="30CFC328"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6057A3B0" w14:textId="2D7E942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3F33BC82" w14:textId="77777777" w:rsidTr="00FA7A8E">
        <w:tc>
          <w:tcPr>
            <w:tcW w:w="1844" w:type="dxa"/>
            <w:tcBorders>
              <w:top w:val="nil"/>
              <w:left w:val="single" w:sz="4" w:space="0" w:color="auto"/>
              <w:bottom w:val="nil"/>
              <w:right w:val="nil"/>
            </w:tcBorders>
          </w:tcPr>
          <w:p w14:paraId="3E7AAB9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90C1C8"/>
          </w:tcPr>
          <w:p w14:paraId="0315AB02" w14:textId="06D8F8F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2020-B10G</w:t>
            </w:r>
          </w:p>
        </w:tc>
        <w:tc>
          <w:tcPr>
            <w:tcW w:w="2267" w:type="dxa"/>
            <w:tcBorders>
              <w:top w:val="nil"/>
              <w:left w:val="nil"/>
              <w:bottom w:val="nil"/>
              <w:right w:val="nil"/>
            </w:tcBorders>
            <w:shd w:val="clear" w:color="auto" w:fill="F2F2F0"/>
          </w:tcPr>
          <w:p w14:paraId="15D04EF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714E1575" w14:textId="30B8A44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tcPr>
          <w:p w14:paraId="5B9A3060"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8A9597"/>
          </w:tcPr>
          <w:p w14:paraId="453EC1FE" w14:textId="530F1F5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7001</w:t>
            </w:r>
          </w:p>
        </w:tc>
        <w:tc>
          <w:tcPr>
            <w:tcW w:w="3118" w:type="dxa"/>
            <w:tcBorders>
              <w:top w:val="nil"/>
              <w:left w:val="nil"/>
              <w:bottom w:val="nil"/>
              <w:right w:val="single" w:sz="4" w:space="0" w:color="auto"/>
            </w:tcBorders>
            <w:shd w:val="clear" w:color="auto" w:fill="4E5452"/>
          </w:tcPr>
          <w:p w14:paraId="13A5156D" w14:textId="2143CA3C" w:rsidR="00FA7A8E" w:rsidRPr="00DF1C11" w:rsidRDefault="00FA7A8E" w:rsidP="00FA7A8E">
            <w:pPr>
              <w:jc w:val="center"/>
              <w:rPr>
                <w:rFonts w:ascii="Times New Roman" w:hAnsi="Times New Roman" w:cs="Times New Roman"/>
                <w:bCs/>
                <w:sz w:val="26"/>
                <w:szCs w:val="26"/>
              </w:rPr>
            </w:pPr>
          </w:p>
        </w:tc>
      </w:tr>
      <w:tr w:rsidR="00FA7A8E" w:rsidRPr="00DF1C11" w14:paraId="23442EA2" w14:textId="77777777" w:rsidTr="00FA7A8E">
        <w:tc>
          <w:tcPr>
            <w:tcW w:w="1844" w:type="dxa"/>
            <w:tcBorders>
              <w:top w:val="nil"/>
              <w:left w:val="single" w:sz="4" w:space="0" w:color="auto"/>
              <w:bottom w:val="nil"/>
              <w:right w:val="nil"/>
            </w:tcBorders>
          </w:tcPr>
          <w:p w14:paraId="4E16AEC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A8C5C5"/>
          </w:tcPr>
          <w:p w14:paraId="573C9702" w14:textId="264F158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2010-B30G</w:t>
            </w:r>
          </w:p>
        </w:tc>
        <w:tc>
          <w:tcPr>
            <w:tcW w:w="2267" w:type="dxa"/>
            <w:tcBorders>
              <w:top w:val="nil"/>
              <w:left w:val="nil"/>
              <w:bottom w:val="nil"/>
              <w:right w:val="nil"/>
            </w:tcBorders>
          </w:tcPr>
          <w:p w14:paraId="4A7A0BD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4724B7A1"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A5A5A5"/>
          </w:tcPr>
          <w:p w14:paraId="66A57FBE" w14:textId="06323E0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9006</w:t>
            </w:r>
          </w:p>
        </w:tc>
        <w:tc>
          <w:tcPr>
            <w:tcW w:w="3118" w:type="dxa"/>
            <w:tcBorders>
              <w:top w:val="nil"/>
              <w:left w:val="nil"/>
              <w:bottom w:val="nil"/>
              <w:right w:val="single" w:sz="4" w:space="0" w:color="auto"/>
            </w:tcBorders>
          </w:tcPr>
          <w:p w14:paraId="76227735" w14:textId="6ACE3B27" w:rsidR="00FA7A8E" w:rsidRPr="00DF1C11" w:rsidRDefault="00FA7A8E" w:rsidP="00FA7A8E">
            <w:pPr>
              <w:jc w:val="center"/>
              <w:rPr>
                <w:rFonts w:ascii="Times New Roman" w:hAnsi="Times New Roman" w:cs="Times New Roman"/>
                <w:bCs/>
                <w:sz w:val="26"/>
                <w:szCs w:val="26"/>
              </w:rPr>
            </w:pPr>
          </w:p>
        </w:tc>
      </w:tr>
      <w:tr w:rsidR="00FA7A8E" w:rsidRPr="00DF1C11" w14:paraId="27C3D6D7" w14:textId="77777777" w:rsidTr="00FA7A8E">
        <w:tc>
          <w:tcPr>
            <w:tcW w:w="1844" w:type="dxa"/>
            <w:tcBorders>
              <w:top w:val="nil"/>
              <w:left w:val="single" w:sz="4" w:space="0" w:color="auto"/>
              <w:bottom w:val="nil"/>
              <w:right w:val="nil"/>
            </w:tcBorders>
          </w:tcPr>
          <w:p w14:paraId="07AF937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0E1E8"/>
          </w:tcPr>
          <w:p w14:paraId="75B7D8BF" w14:textId="3A3E754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1515-B</w:t>
            </w:r>
          </w:p>
        </w:tc>
        <w:tc>
          <w:tcPr>
            <w:tcW w:w="2267" w:type="dxa"/>
            <w:tcBorders>
              <w:top w:val="nil"/>
              <w:left w:val="nil"/>
              <w:bottom w:val="nil"/>
              <w:right w:val="nil"/>
            </w:tcBorders>
          </w:tcPr>
          <w:p w14:paraId="290305E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4066C1F"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969992"/>
          </w:tcPr>
          <w:p w14:paraId="356ECF1C" w14:textId="6B9998C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770C23BC" w14:textId="77777777" w:rsidR="00FA7A8E" w:rsidRPr="00DF1C11" w:rsidRDefault="00FA7A8E" w:rsidP="00FA7A8E">
            <w:pPr>
              <w:jc w:val="center"/>
              <w:rPr>
                <w:rFonts w:ascii="Times New Roman" w:hAnsi="Times New Roman" w:cs="Times New Roman"/>
                <w:bCs/>
                <w:sz w:val="26"/>
                <w:szCs w:val="26"/>
              </w:rPr>
            </w:pPr>
          </w:p>
        </w:tc>
      </w:tr>
      <w:tr w:rsidR="00FA7A8E" w:rsidRPr="00DF1C11" w14:paraId="44E3BD30" w14:textId="085487B4" w:rsidTr="00FA7A8E">
        <w:tc>
          <w:tcPr>
            <w:tcW w:w="1844" w:type="dxa"/>
            <w:tcBorders>
              <w:top w:val="nil"/>
              <w:left w:val="single" w:sz="4" w:space="0" w:color="auto"/>
              <w:bottom w:val="nil"/>
              <w:right w:val="nil"/>
            </w:tcBorders>
          </w:tcPr>
          <w:p w14:paraId="21B2D8A2"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652D7A90" w14:textId="6210D168"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CC3CA75" w14:textId="63DC584A"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1E3AA819" w14:textId="12F1DDF2"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7D7D7"/>
          </w:tcPr>
          <w:p w14:paraId="4B4F8665" w14:textId="50832C5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7035</w:t>
            </w:r>
          </w:p>
        </w:tc>
        <w:tc>
          <w:tcPr>
            <w:tcW w:w="3118" w:type="dxa"/>
            <w:tcBorders>
              <w:top w:val="nil"/>
              <w:left w:val="nil"/>
              <w:bottom w:val="nil"/>
              <w:right w:val="single" w:sz="4" w:space="0" w:color="auto"/>
            </w:tcBorders>
          </w:tcPr>
          <w:p w14:paraId="2DE6AE47" w14:textId="77777777" w:rsidR="00FA7A8E" w:rsidRPr="00DF1C11" w:rsidRDefault="00FA7A8E" w:rsidP="00FA7A8E">
            <w:pPr>
              <w:jc w:val="center"/>
              <w:rPr>
                <w:rFonts w:ascii="Times New Roman" w:hAnsi="Times New Roman" w:cs="Times New Roman"/>
                <w:bCs/>
                <w:sz w:val="26"/>
                <w:szCs w:val="26"/>
              </w:rPr>
            </w:pPr>
          </w:p>
        </w:tc>
      </w:tr>
      <w:tr w:rsidR="00FA7A8E" w:rsidRPr="00DF1C11" w14:paraId="704FEF55" w14:textId="05B8A1E1" w:rsidTr="00FA7A8E">
        <w:tc>
          <w:tcPr>
            <w:tcW w:w="1844" w:type="dxa"/>
            <w:tcBorders>
              <w:top w:val="nil"/>
              <w:left w:val="single" w:sz="4" w:space="0" w:color="auto"/>
              <w:bottom w:val="single" w:sz="4" w:space="0" w:color="auto"/>
              <w:right w:val="nil"/>
            </w:tcBorders>
          </w:tcPr>
          <w:p w14:paraId="5D8BCD6D"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5754BBC4" w14:textId="3A4C8E3D"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68B440FE"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662E349A" w14:textId="77777777" w:rsidR="00FA7A8E" w:rsidRPr="00DF1C11" w:rsidRDefault="00FA7A8E" w:rsidP="00FA7A8E">
            <w:pPr>
              <w:jc w:val="center"/>
              <w:rPr>
                <w:rFonts w:ascii="Times New Roman" w:hAnsi="Times New Roman" w:cs="Times New Roman"/>
                <w:bCs/>
                <w:sz w:val="26"/>
                <w:szCs w:val="26"/>
              </w:rPr>
            </w:pPr>
          </w:p>
        </w:tc>
        <w:tc>
          <w:tcPr>
            <w:tcW w:w="3116" w:type="dxa"/>
            <w:tcBorders>
              <w:top w:val="nil"/>
              <w:left w:val="nil"/>
              <w:bottom w:val="nil"/>
              <w:right w:val="nil"/>
            </w:tcBorders>
            <w:shd w:val="clear" w:color="auto" w:fill="D0D0D0"/>
          </w:tcPr>
          <w:p w14:paraId="15A4DA1B" w14:textId="534931F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7047</w:t>
            </w:r>
          </w:p>
        </w:tc>
        <w:tc>
          <w:tcPr>
            <w:tcW w:w="3118" w:type="dxa"/>
            <w:tcBorders>
              <w:top w:val="nil"/>
              <w:left w:val="nil"/>
              <w:bottom w:val="single" w:sz="4" w:space="0" w:color="auto"/>
              <w:right w:val="single" w:sz="4" w:space="0" w:color="auto"/>
            </w:tcBorders>
          </w:tcPr>
          <w:p w14:paraId="1726DE2D" w14:textId="77777777" w:rsidR="00FA7A8E" w:rsidRPr="00DF1C11" w:rsidRDefault="00FA7A8E" w:rsidP="00FA7A8E">
            <w:pPr>
              <w:jc w:val="center"/>
              <w:rPr>
                <w:rFonts w:ascii="Times New Roman" w:hAnsi="Times New Roman" w:cs="Times New Roman"/>
                <w:bCs/>
                <w:sz w:val="26"/>
                <w:szCs w:val="26"/>
              </w:rPr>
            </w:pPr>
          </w:p>
        </w:tc>
      </w:tr>
      <w:tr w:rsidR="00FA7A8E" w:rsidRPr="00DF1C11" w14:paraId="3489E1F3" w14:textId="492628FB" w:rsidTr="00FA7A8E">
        <w:tc>
          <w:tcPr>
            <w:tcW w:w="1844" w:type="dxa"/>
            <w:tcBorders>
              <w:top w:val="single" w:sz="4" w:space="0" w:color="auto"/>
              <w:left w:val="single" w:sz="4" w:space="0" w:color="auto"/>
              <w:bottom w:val="nil"/>
              <w:right w:val="nil"/>
            </w:tcBorders>
          </w:tcPr>
          <w:p w14:paraId="223AA2C2" w14:textId="7C2AF13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Набор №9</w:t>
            </w:r>
          </w:p>
        </w:tc>
        <w:tc>
          <w:tcPr>
            <w:tcW w:w="2267" w:type="dxa"/>
            <w:tcBorders>
              <w:top w:val="single" w:sz="4" w:space="0" w:color="auto"/>
              <w:left w:val="nil"/>
              <w:bottom w:val="nil"/>
              <w:right w:val="nil"/>
            </w:tcBorders>
            <w:shd w:val="clear" w:color="auto" w:fill="847D7E"/>
          </w:tcPr>
          <w:p w14:paraId="3E82A1E7" w14:textId="299FD3E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4005-R20B</w:t>
            </w:r>
          </w:p>
        </w:tc>
        <w:tc>
          <w:tcPr>
            <w:tcW w:w="2267" w:type="dxa"/>
            <w:tcBorders>
              <w:top w:val="single" w:sz="4" w:space="0" w:color="auto"/>
              <w:left w:val="nil"/>
              <w:bottom w:val="nil"/>
              <w:right w:val="nil"/>
            </w:tcBorders>
            <w:shd w:val="clear" w:color="auto" w:fill="A5A5A4"/>
          </w:tcPr>
          <w:p w14:paraId="1CEE905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4000-N</w:t>
            </w:r>
          </w:p>
          <w:p w14:paraId="6DC1FF77" w14:textId="4053285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9006)</w:t>
            </w:r>
          </w:p>
        </w:tc>
        <w:tc>
          <w:tcPr>
            <w:tcW w:w="2267" w:type="dxa"/>
            <w:tcBorders>
              <w:top w:val="single" w:sz="4" w:space="0" w:color="auto"/>
              <w:left w:val="nil"/>
              <w:bottom w:val="nil"/>
              <w:right w:val="nil"/>
            </w:tcBorders>
            <w:shd w:val="clear" w:color="auto" w:fill="8E8E8D"/>
          </w:tcPr>
          <w:p w14:paraId="2E7027D2"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5000-N</w:t>
            </w:r>
          </w:p>
          <w:p w14:paraId="3B1F77E1" w14:textId="17372F33"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9007)</w:t>
            </w:r>
          </w:p>
        </w:tc>
        <w:tc>
          <w:tcPr>
            <w:tcW w:w="3116" w:type="dxa"/>
            <w:tcBorders>
              <w:top w:val="single" w:sz="4" w:space="0" w:color="auto"/>
              <w:left w:val="nil"/>
              <w:bottom w:val="nil"/>
              <w:right w:val="nil"/>
            </w:tcBorders>
            <w:shd w:val="clear" w:color="auto" w:fill="293133"/>
          </w:tcPr>
          <w:p w14:paraId="14BB1AA3" w14:textId="07EFE04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p>
        </w:tc>
        <w:tc>
          <w:tcPr>
            <w:tcW w:w="3118" w:type="dxa"/>
            <w:tcBorders>
              <w:top w:val="single" w:sz="4" w:space="0" w:color="auto"/>
              <w:left w:val="nil"/>
              <w:bottom w:val="nil"/>
              <w:right w:val="single" w:sz="4" w:space="0" w:color="auto"/>
            </w:tcBorders>
            <w:shd w:val="clear" w:color="auto" w:fill="F2F2F0"/>
          </w:tcPr>
          <w:p w14:paraId="61CA8310"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9003</w:t>
            </w:r>
          </w:p>
          <w:p w14:paraId="57FF0DB5" w14:textId="3112E0FE"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1000-N)</w:t>
            </w:r>
          </w:p>
        </w:tc>
      </w:tr>
      <w:tr w:rsidR="00FA7A8E" w:rsidRPr="00DF1C11" w14:paraId="11842A39" w14:textId="6EBDC180" w:rsidTr="00FA7A8E">
        <w:tc>
          <w:tcPr>
            <w:tcW w:w="1844" w:type="dxa"/>
            <w:tcBorders>
              <w:top w:val="nil"/>
              <w:left w:val="single" w:sz="4" w:space="0" w:color="auto"/>
              <w:bottom w:val="nil"/>
              <w:right w:val="nil"/>
            </w:tcBorders>
          </w:tcPr>
          <w:p w14:paraId="498F136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A5A5A4"/>
          </w:tcPr>
          <w:p w14:paraId="106C7A7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4000-N</w:t>
            </w:r>
          </w:p>
          <w:p w14:paraId="10E8C944" w14:textId="020E97A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9006)</w:t>
            </w:r>
          </w:p>
        </w:tc>
        <w:tc>
          <w:tcPr>
            <w:tcW w:w="2267" w:type="dxa"/>
            <w:tcBorders>
              <w:top w:val="nil"/>
              <w:left w:val="nil"/>
              <w:bottom w:val="nil"/>
              <w:right w:val="nil"/>
            </w:tcBorders>
            <w:shd w:val="clear" w:color="auto" w:fill="847D7E"/>
          </w:tcPr>
          <w:p w14:paraId="4D7DDD91" w14:textId="75F3F22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4005-R20B</w:t>
            </w:r>
          </w:p>
        </w:tc>
        <w:tc>
          <w:tcPr>
            <w:tcW w:w="2267" w:type="dxa"/>
            <w:tcBorders>
              <w:top w:val="nil"/>
              <w:left w:val="nil"/>
              <w:bottom w:val="nil"/>
              <w:right w:val="nil"/>
            </w:tcBorders>
            <w:shd w:val="clear" w:color="auto" w:fill="847D7E"/>
          </w:tcPr>
          <w:p w14:paraId="70A9CF6D" w14:textId="39418E32"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4005-R20B</w:t>
            </w:r>
          </w:p>
        </w:tc>
        <w:tc>
          <w:tcPr>
            <w:tcW w:w="3116" w:type="dxa"/>
            <w:tcBorders>
              <w:top w:val="nil"/>
              <w:left w:val="nil"/>
              <w:bottom w:val="nil"/>
              <w:right w:val="nil"/>
            </w:tcBorders>
            <w:shd w:val="clear" w:color="auto" w:fill="9DA1AA"/>
          </w:tcPr>
          <w:p w14:paraId="3D877AF0" w14:textId="76948FD5"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7040</w:t>
            </w:r>
          </w:p>
        </w:tc>
        <w:tc>
          <w:tcPr>
            <w:tcW w:w="3118" w:type="dxa"/>
            <w:tcBorders>
              <w:top w:val="nil"/>
              <w:left w:val="nil"/>
              <w:bottom w:val="nil"/>
              <w:right w:val="single" w:sz="4" w:space="0" w:color="auto"/>
            </w:tcBorders>
            <w:shd w:val="clear" w:color="auto" w:fill="474A51"/>
          </w:tcPr>
          <w:p w14:paraId="3C4E447E"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7024</w:t>
            </w:r>
          </w:p>
          <w:p w14:paraId="00B54929" w14:textId="21A675E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6502-B)</w:t>
            </w:r>
          </w:p>
        </w:tc>
      </w:tr>
      <w:tr w:rsidR="00FA7A8E" w:rsidRPr="00DF1C11" w14:paraId="2B1B0002" w14:textId="45C44E89" w:rsidTr="00FA7A8E">
        <w:tc>
          <w:tcPr>
            <w:tcW w:w="1844" w:type="dxa"/>
            <w:tcBorders>
              <w:top w:val="nil"/>
              <w:left w:val="single" w:sz="4" w:space="0" w:color="auto"/>
              <w:bottom w:val="nil"/>
              <w:right w:val="nil"/>
            </w:tcBorders>
          </w:tcPr>
          <w:p w14:paraId="18F7E06C"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AEB3B6"/>
          </w:tcPr>
          <w:p w14:paraId="786944BB" w14:textId="282C74B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2502-B</w:t>
            </w:r>
          </w:p>
        </w:tc>
        <w:tc>
          <w:tcPr>
            <w:tcW w:w="2267" w:type="dxa"/>
            <w:tcBorders>
              <w:top w:val="nil"/>
              <w:left w:val="nil"/>
              <w:bottom w:val="nil"/>
              <w:right w:val="nil"/>
            </w:tcBorders>
            <w:shd w:val="clear" w:color="auto" w:fill="7B8479"/>
          </w:tcPr>
          <w:p w14:paraId="2601F86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4005-G20Y</w:t>
            </w:r>
          </w:p>
          <w:p w14:paraId="797EAE4B" w14:textId="1C92879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r>
            <w:r w:rsidRPr="00DF1C11">
              <w:rPr>
                <w:rFonts w:ascii="Times New Roman" w:hAnsi="Times New Roman" w:cs="Times New Roman"/>
                <w:bCs/>
                <w:sz w:val="26"/>
                <w:szCs w:val="26"/>
                <w:lang w:val="en-US"/>
              </w:rPr>
              <w:lastRenderedPageBreak/>
              <w:t>7033)</w:t>
            </w:r>
          </w:p>
        </w:tc>
        <w:tc>
          <w:tcPr>
            <w:tcW w:w="2267" w:type="dxa"/>
            <w:tcBorders>
              <w:top w:val="nil"/>
              <w:left w:val="nil"/>
              <w:bottom w:val="nil"/>
              <w:right w:val="nil"/>
            </w:tcBorders>
            <w:shd w:val="clear" w:color="auto" w:fill="80848A"/>
          </w:tcPr>
          <w:p w14:paraId="29E34C9B"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lastRenderedPageBreak/>
              <w:t>S 4005-R80B</w:t>
            </w:r>
          </w:p>
          <w:p w14:paraId="0BF176E6" w14:textId="76B91A2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4005-R50B)</w:t>
            </w:r>
          </w:p>
        </w:tc>
        <w:tc>
          <w:tcPr>
            <w:tcW w:w="3116" w:type="dxa"/>
            <w:tcBorders>
              <w:top w:val="nil"/>
              <w:left w:val="nil"/>
              <w:bottom w:val="nil"/>
              <w:right w:val="nil"/>
            </w:tcBorders>
            <w:shd w:val="clear" w:color="auto" w:fill="B5B8B1"/>
          </w:tcPr>
          <w:p w14:paraId="496B0E93" w14:textId="00107335"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7038</w:t>
            </w:r>
          </w:p>
        </w:tc>
        <w:tc>
          <w:tcPr>
            <w:tcW w:w="3118" w:type="dxa"/>
            <w:tcBorders>
              <w:top w:val="nil"/>
              <w:left w:val="nil"/>
              <w:bottom w:val="nil"/>
              <w:right w:val="single" w:sz="4" w:space="0" w:color="auto"/>
            </w:tcBorders>
            <w:shd w:val="clear" w:color="auto" w:fill="403A3A"/>
          </w:tcPr>
          <w:p w14:paraId="0A0620D9"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8019</w:t>
            </w:r>
          </w:p>
          <w:p w14:paraId="1705B0CB" w14:textId="2826D6F6"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7005-R50B)</w:t>
            </w:r>
          </w:p>
        </w:tc>
      </w:tr>
      <w:tr w:rsidR="00FA7A8E" w:rsidRPr="00DF1C11" w14:paraId="4E482F02" w14:textId="505C2493" w:rsidTr="00FA7A8E">
        <w:tc>
          <w:tcPr>
            <w:tcW w:w="1844" w:type="dxa"/>
            <w:tcBorders>
              <w:top w:val="nil"/>
              <w:left w:val="single" w:sz="4" w:space="0" w:color="auto"/>
              <w:bottom w:val="nil"/>
              <w:right w:val="nil"/>
            </w:tcBorders>
          </w:tcPr>
          <w:p w14:paraId="63A55880"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CECDCC"/>
          </w:tcPr>
          <w:p w14:paraId="1D0D8139"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2500-N</w:t>
            </w:r>
          </w:p>
          <w:p w14:paraId="5941255A" w14:textId="6BC7E7B5"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7047)</w:t>
            </w:r>
          </w:p>
        </w:tc>
        <w:tc>
          <w:tcPr>
            <w:tcW w:w="2267" w:type="dxa"/>
            <w:tcBorders>
              <w:top w:val="nil"/>
              <w:left w:val="nil"/>
              <w:bottom w:val="nil"/>
              <w:right w:val="nil"/>
            </w:tcBorders>
            <w:shd w:val="clear" w:color="auto" w:fill="768265"/>
          </w:tcPr>
          <w:p w14:paraId="780B76C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4010-G30Y</w:t>
            </w:r>
          </w:p>
          <w:p w14:paraId="3342DB64" w14:textId="71935938"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4010-G50Y)</w:t>
            </w:r>
          </w:p>
        </w:tc>
        <w:tc>
          <w:tcPr>
            <w:tcW w:w="2267" w:type="dxa"/>
            <w:tcBorders>
              <w:top w:val="nil"/>
              <w:left w:val="nil"/>
              <w:bottom w:val="nil"/>
              <w:right w:val="nil"/>
            </w:tcBorders>
            <w:shd w:val="clear" w:color="auto" w:fill="545452"/>
          </w:tcPr>
          <w:p w14:paraId="26E7622C" w14:textId="19931FB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7500-N</w:t>
            </w:r>
          </w:p>
        </w:tc>
        <w:tc>
          <w:tcPr>
            <w:tcW w:w="3116" w:type="dxa"/>
            <w:tcBorders>
              <w:top w:val="nil"/>
              <w:left w:val="nil"/>
              <w:bottom w:val="nil"/>
              <w:right w:val="nil"/>
            </w:tcBorders>
            <w:shd w:val="clear" w:color="auto" w:fill="D7D7D8"/>
          </w:tcPr>
          <w:p w14:paraId="15ADF978" w14:textId="4C2EE868"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9018</w:t>
            </w:r>
          </w:p>
        </w:tc>
        <w:tc>
          <w:tcPr>
            <w:tcW w:w="3118" w:type="dxa"/>
            <w:tcBorders>
              <w:top w:val="nil"/>
              <w:left w:val="nil"/>
              <w:bottom w:val="nil"/>
              <w:right w:val="single" w:sz="4" w:space="0" w:color="auto"/>
            </w:tcBorders>
            <w:shd w:val="clear" w:color="auto" w:fill="45322E"/>
          </w:tcPr>
          <w:p w14:paraId="751162B2"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p w14:paraId="79F40A85" w14:textId="370443D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7010-Y70R)</w:t>
            </w:r>
          </w:p>
        </w:tc>
      </w:tr>
      <w:tr w:rsidR="00FA7A8E" w:rsidRPr="00DF1C11" w14:paraId="42CC23FF" w14:textId="22447878" w:rsidTr="00FA7A8E">
        <w:tc>
          <w:tcPr>
            <w:tcW w:w="1844" w:type="dxa"/>
            <w:tcBorders>
              <w:top w:val="nil"/>
              <w:left w:val="single" w:sz="4" w:space="0" w:color="auto"/>
              <w:bottom w:val="nil"/>
              <w:right w:val="nil"/>
            </w:tcBorders>
          </w:tcPr>
          <w:p w14:paraId="2515B23B"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D6DBD3"/>
          </w:tcPr>
          <w:p w14:paraId="0717D0F1"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1502-G</w:t>
            </w:r>
          </w:p>
          <w:p w14:paraId="4C633EE0" w14:textId="2BB5674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1502-G50Y)</w:t>
            </w:r>
          </w:p>
        </w:tc>
        <w:tc>
          <w:tcPr>
            <w:tcW w:w="2267" w:type="dxa"/>
            <w:tcBorders>
              <w:top w:val="nil"/>
              <w:left w:val="nil"/>
              <w:bottom w:val="nil"/>
              <w:right w:val="nil"/>
            </w:tcBorders>
            <w:shd w:val="clear" w:color="auto" w:fill="A3AD91"/>
          </w:tcPr>
          <w:p w14:paraId="76E97814"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3010-G30Y</w:t>
            </w:r>
          </w:p>
          <w:p w14:paraId="166FEF1E" w14:textId="4F382A5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3010-G20Y; S 3010-G40Y)</w:t>
            </w:r>
          </w:p>
        </w:tc>
        <w:tc>
          <w:tcPr>
            <w:tcW w:w="2267" w:type="dxa"/>
            <w:tcBorders>
              <w:top w:val="nil"/>
              <w:left w:val="nil"/>
              <w:bottom w:val="nil"/>
              <w:right w:val="nil"/>
            </w:tcBorders>
            <w:shd w:val="clear" w:color="auto" w:fill="606D76"/>
          </w:tcPr>
          <w:p w14:paraId="58846AC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5010-R90B</w:t>
            </w:r>
          </w:p>
          <w:p w14:paraId="5F352046" w14:textId="586334C2"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5010-R70B)</w:t>
            </w:r>
          </w:p>
        </w:tc>
        <w:tc>
          <w:tcPr>
            <w:tcW w:w="3116" w:type="dxa"/>
            <w:tcBorders>
              <w:top w:val="nil"/>
              <w:left w:val="nil"/>
              <w:bottom w:val="nil"/>
              <w:right w:val="nil"/>
            </w:tcBorders>
            <w:shd w:val="clear" w:color="auto" w:fill="8A9597"/>
          </w:tcPr>
          <w:p w14:paraId="1423F71F" w14:textId="263F4C0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7001</w:t>
            </w:r>
          </w:p>
        </w:tc>
        <w:tc>
          <w:tcPr>
            <w:tcW w:w="3118" w:type="dxa"/>
            <w:tcBorders>
              <w:top w:val="nil"/>
              <w:left w:val="nil"/>
              <w:bottom w:val="nil"/>
              <w:right w:val="single" w:sz="4" w:space="0" w:color="auto"/>
            </w:tcBorders>
            <w:shd w:val="clear" w:color="auto" w:fill="4E5452"/>
          </w:tcPr>
          <w:p w14:paraId="39AC8992" w14:textId="77777777"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7043</w:t>
            </w:r>
          </w:p>
          <w:p w14:paraId="37CE59A7" w14:textId="2B266B6D"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t>S 7500-N)</w:t>
            </w:r>
          </w:p>
        </w:tc>
      </w:tr>
      <w:tr w:rsidR="00FA7A8E" w:rsidRPr="00DF1C11" w14:paraId="41FA595A" w14:textId="02522F24" w:rsidTr="00FA7A8E">
        <w:tc>
          <w:tcPr>
            <w:tcW w:w="1844" w:type="dxa"/>
            <w:tcBorders>
              <w:top w:val="nil"/>
              <w:left w:val="single" w:sz="4" w:space="0" w:color="auto"/>
              <w:bottom w:val="nil"/>
              <w:right w:val="nil"/>
            </w:tcBorders>
          </w:tcPr>
          <w:p w14:paraId="5BD4226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C8C1B9"/>
          </w:tcPr>
          <w:p w14:paraId="212F450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2002-Y50R</w:t>
            </w:r>
          </w:p>
          <w:p w14:paraId="7438D83A" w14:textId="769A276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2002-R)</w:t>
            </w:r>
          </w:p>
        </w:tc>
        <w:tc>
          <w:tcPr>
            <w:tcW w:w="2267" w:type="dxa"/>
            <w:tcBorders>
              <w:top w:val="nil"/>
              <w:left w:val="nil"/>
              <w:bottom w:val="nil"/>
              <w:right w:val="nil"/>
            </w:tcBorders>
            <w:shd w:val="clear" w:color="auto" w:fill="86867E"/>
          </w:tcPr>
          <w:p w14:paraId="43CC3137" w14:textId="2E078770"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4502-Y</w:t>
            </w:r>
          </w:p>
        </w:tc>
        <w:tc>
          <w:tcPr>
            <w:tcW w:w="2267" w:type="dxa"/>
            <w:tcBorders>
              <w:top w:val="nil"/>
              <w:left w:val="nil"/>
              <w:bottom w:val="nil"/>
              <w:right w:val="nil"/>
            </w:tcBorders>
            <w:shd w:val="clear" w:color="auto" w:fill="86867E"/>
          </w:tcPr>
          <w:p w14:paraId="0B88E679" w14:textId="2ED9967F"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lang w:val="en-US"/>
              </w:rPr>
              <w:t>S 4502-Y</w:t>
            </w:r>
          </w:p>
        </w:tc>
        <w:tc>
          <w:tcPr>
            <w:tcW w:w="3116" w:type="dxa"/>
            <w:tcBorders>
              <w:top w:val="nil"/>
              <w:left w:val="nil"/>
              <w:bottom w:val="nil"/>
              <w:right w:val="nil"/>
            </w:tcBorders>
            <w:shd w:val="clear" w:color="auto" w:fill="45322E"/>
          </w:tcPr>
          <w:p w14:paraId="1DFE5B1E" w14:textId="05817BE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8017</w:t>
            </w:r>
          </w:p>
        </w:tc>
        <w:tc>
          <w:tcPr>
            <w:tcW w:w="3118" w:type="dxa"/>
            <w:tcBorders>
              <w:top w:val="nil"/>
              <w:left w:val="nil"/>
              <w:bottom w:val="nil"/>
              <w:right w:val="single" w:sz="4" w:space="0" w:color="auto"/>
            </w:tcBorders>
            <w:shd w:val="clear" w:color="auto" w:fill="293133"/>
          </w:tcPr>
          <w:p w14:paraId="25E738E5" w14:textId="300DBA2E"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7016</w:t>
            </w:r>
            <w:r w:rsidRPr="00DF1C11">
              <w:rPr>
                <w:rFonts w:ascii="Times New Roman" w:hAnsi="Times New Roman" w:cs="Times New Roman"/>
                <w:bCs/>
                <w:sz w:val="26"/>
                <w:szCs w:val="26"/>
              </w:rPr>
              <w:br/>
              <w:t xml:space="preserve">(цвет аналог </w:t>
            </w:r>
            <w:r w:rsidRPr="00DF1C11">
              <w:rPr>
                <w:rFonts w:ascii="Times New Roman" w:hAnsi="Times New Roman" w:cs="Times New Roman"/>
                <w:bCs/>
                <w:sz w:val="26"/>
                <w:szCs w:val="26"/>
                <w:lang w:val="en-US"/>
              </w:rPr>
              <w:t>NSC</w:t>
            </w:r>
            <w:r w:rsidRPr="00DF1C11">
              <w:rPr>
                <w:rFonts w:ascii="Times New Roman" w:hAnsi="Times New Roman" w:cs="Times New Roman"/>
                <w:bCs/>
                <w:sz w:val="26"/>
                <w:szCs w:val="26"/>
              </w:rPr>
              <w:t>:</w:t>
            </w:r>
            <w:r w:rsidRPr="00DF1C11">
              <w:rPr>
                <w:rFonts w:ascii="Times New Roman" w:hAnsi="Times New Roman" w:cs="Times New Roman"/>
                <w:bCs/>
                <w:sz w:val="26"/>
                <w:szCs w:val="26"/>
              </w:rPr>
              <w:br/>
            </w:r>
            <w:r w:rsidRPr="00DF1C11">
              <w:rPr>
                <w:rFonts w:ascii="Times New Roman" w:hAnsi="Times New Roman" w:cs="Times New Roman"/>
                <w:sz w:val="26"/>
                <w:szCs w:val="26"/>
              </w:rPr>
              <w:t xml:space="preserve"> </w:t>
            </w:r>
            <w:r w:rsidRPr="00DF1C11">
              <w:rPr>
                <w:rFonts w:ascii="Times New Roman" w:hAnsi="Times New Roman" w:cs="Times New Roman"/>
                <w:bCs/>
                <w:sz w:val="26"/>
                <w:szCs w:val="26"/>
              </w:rPr>
              <w:t>S 7502-G )</w:t>
            </w:r>
          </w:p>
        </w:tc>
      </w:tr>
      <w:tr w:rsidR="00FA7A8E" w:rsidRPr="00DF1C11" w14:paraId="286E3E26" w14:textId="327E613E" w:rsidTr="00FA7A8E">
        <w:tc>
          <w:tcPr>
            <w:tcW w:w="1844" w:type="dxa"/>
            <w:tcBorders>
              <w:top w:val="nil"/>
              <w:left w:val="single" w:sz="4" w:space="0" w:color="auto"/>
              <w:bottom w:val="nil"/>
              <w:right w:val="nil"/>
            </w:tcBorders>
          </w:tcPr>
          <w:p w14:paraId="6216211A"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F2F2F0"/>
          </w:tcPr>
          <w:p w14:paraId="7937C945"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0600D8B0" w14:textId="6C3149FC"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shd w:val="clear" w:color="auto" w:fill="8E5A50"/>
          </w:tcPr>
          <w:p w14:paraId="0C7688D8"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4020-Y80R</w:t>
            </w:r>
          </w:p>
          <w:p w14:paraId="69857D2D" w14:textId="139BB524"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4020-Y90R)</w:t>
            </w:r>
          </w:p>
        </w:tc>
        <w:tc>
          <w:tcPr>
            <w:tcW w:w="2267" w:type="dxa"/>
            <w:tcBorders>
              <w:top w:val="nil"/>
              <w:left w:val="nil"/>
              <w:bottom w:val="nil"/>
              <w:right w:val="nil"/>
            </w:tcBorders>
            <w:shd w:val="clear" w:color="auto" w:fill="4C3230"/>
          </w:tcPr>
          <w:p w14:paraId="014842DD"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7010-Y90R</w:t>
            </w:r>
          </w:p>
          <w:p w14:paraId="41200BC0" w14:textId="1C0DE3D1"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8017)</w:t>
            </w:r>
          </w:p>
        </w:tc>
        <w:tc>
          <w:tcPr>
            <w:tcW w:w="3116" w:type="dxa"/>
            <w:tcBorders>
              <w:top w:val="nil"/>
              <w:left w:val="nil"/>
              <w:bottom w:val="nil"/>
              <w:right w:val="nil"/>
            </w:tcBorders>
            <w:shd w:val="clear" w:color="auto" w:fill="A5A5A5"/>
          </w:tcPr>
          <w:p w14:paraId="056FADE1" w14:textId="124D6BA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9006</w:t>
            </w:r>
          </w:p>
        </w:tc>
        <w:tc>
          <w:tcPr>
            <w:tcW w:w="3118" w:type="dxa"/>
            <w:tcBorders>
              <w:top w:val="nil"/>
              <w:left w:val="nil"/>
              <w:bottom w:val="nil"/>
              <w:right w:val="single" w:sz="4" w:space="0" w:color="auto"/>
            </w:tcBorders>
          </w:tcPr>
          <w:p w14:paraId="35654CE8"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F6F0B9E" w14:textId="77777777" w:rsidTr="00FA7A8E">
        <w:tc>
          <w:tcPr>
            <w:tcW w:w="1844" w:type="dxa"/>
            <w:tcBorders>
              <w:top w:val="nil"/>
              <w:left w:val="single" w:sz="4" w:space="0" w:color="auto"/>
              <w:bottom w:val="nil"/>
              <w:right w:val="nil"/>
            </w:tcBorders>
          </w:tcPr>
          <w:p w14:paraId="7D785AAF"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shd w:val="clear" w:color="auto" w:fill="C6BBB9"/>
          </w:tcPr>
          <w:p w14:paraId="6039B67F"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2005-R20B</w:t>
            </w:r>
          </w:p>
          <w:p w14:paraId="0D3BF213" w14:textId="211B029A"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цвета</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аналоги</w:t>
            </w:r>
            <w:r w:rsidRPr="00DF1C11">
              <w:rPr>
                <w:rFonts w:ascii="Times New Roman" w:hAnsi="Times New Roman" w:cs="Times New Roman"/>
                <w:bCs/>
                <w:sz w:val="26"/>
                <w:szCs w:val="26"/>
                <w:lang w:val="en-US"/>
              </w:rPr>
              <w:t xml:space="preserve"> NSC:</w:t>
            </w:r>
            <w:r w:rsidRPr="00DF1C11">
              <w:rPr>
                <w:rFonts w:ascii="Times New Roman" w:hAnsi="Times New Roman" w:cs="Times New Roman"/>
                <w:bCs/>
                <w:sz w:val="26"/>
                <w:szCs w:val="26"/>
                <w:lang w:val="en-US"/>
              </w:rPr>
              <w:br/>
              <w:t>S 2005-R10B; S 2005-R30B)</w:t>
            </w:r>
          </w:p>
        </w:tc>
        <w:tc>
          <w:tcPr>
            <w:tcW w:w="2267" w:type="dxa"/>
            <w:tcBorders>
              <w:top w:val="nil"/>
              <w:left w:val="nil"/>
              <w:bottom w:val="nil"/>
              <w:right w:val="nil"/>
            </w:tcBorders>
            <w:shd w:val="clear" w:color="auto" w:fill="567161"/>
          </w:tcPr>
          <w:p w14:paraId="4FC2782D" w14:textId="243F86F8"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5010-B90G</w:t>
            </w:r>
          </w:p>
        </w:tc>
        <w:tc>
          <w:tcPr>
            <w:tcW w:w="2267" w:type="dxa"/>
            <w:tcBorders>
              <w:top w:val="nil"/>
              <w:left w:val="nil"/>
              <w:bottom w:val="nil"/>
              <w:right w:val="nil"/>
            </w:tcBorders>
            <w:shd w:val="clear" w:color="auto" w:fill="556058"/>
          </w:tcPr>
          <w:p w14:paraId="728935CE" w14:textId="34299456"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6005-B80G</w:t>
            </w:r>
          </w:p>
        </w:tc>
        <w:tc>
          <w:tcPr>
            <w:tcW w:w="3116" w:type="dxa"/>
            <w:tcBorders>
              <w:top w:val="nil"/>
              <w:left w:val="nil"/>
              <w:bottom w:val="nil"/>
              <w:right w:val="nil"/>
            </w:tcBorders>
            <w:shd w:val="clear" w:color="auto" w:fill="969992"/>
          </w:tcPr>
          <w:p w14:paraId="14E2096A" w14:textId="230DDD7C"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7004</w:t>
            </w:r>
          </w:p>
        </w:tc>
        <w:tc>
          <w:tcPr>
            <w:tcW w:w="3118" w:type="dxa"/>
            <w:tcBorders>
              <w:top w:val="nil"/>
              <w:left w:val="nil"/>
              <w:bottom w:val="nil"/>
              <w:right w:val="single" w:sz="4" w:space="0" w:color="auto"/>
            </w:tcBorders>
          </w:tcPr>
          <w:p w14:paraId="3E8FD870" w14:textId="77777777" w:rsidR="00FA7A8E" w:rsidRPr="00DF1C11" w:rsidRDefault="00FA7A8E" w:rsidP="00FA7A8E">
            <w:pPr>
              <w:jc w:val="center"/>
              <w:rPr>
                <w:rFonts w:ascii="Times New Roman" w:hAnsi="Times New Roman" w:cs="Times New Roman"/>
                <w:bCs/>
                <w:sz w:val="26"/>
                <w:szCs w:val="26"/>
              </w:rPr>
            </w:pPr>
          </w:p>
        </w:tc>
      </w:tr>
      <w:tr w:rsidR="00FA7A8E" w:rsidRPr="00DF1C11" w14:paraId="24FB83DD" w14:textId="77777777" w:rsidTr="00FA7A8E">
        <w:tc>
          <w:tcPr>
            <w:tcW w:w="1844" w:type="dxa"/>
            <w:tcBorders>
              <w:top w:val="nil"/>
              <w:left w:val="single" w:sz="4" w:space="0" w:color="auto"/>
              <w:bottom w:val="nil"/>
              <w:right w:val="nil"/>
            </w:tcBorders>
          </w:tcPr>
          <w:p w14:paraId="5F379848"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nil"/>
              <w:right w:val="nil"/>
            </w:tcBorders>
          </w:tcPr>
          <w:p w14:paraId="72D9EFC6" w14:textId="10DE9913"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nil"/>
              <w:right w:val="nil"/>
            </w:tcBorders>
            <w:shd w:val="clear" w:color="auto" w:fill="F2F2F0"/>
          </w:tcPr>
          <w:p w14:paraId="60296D10" w14:textId="77777777"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S 1000-N</w:t>
            </w:r>
          </w:p>
          <w:p w14:paraId="2DD0752B" w14:textId="3049F739" w:rsidR="00FA7A8E" w:rsidRPr="00DF1C11" w:rsidRDefault="00FA7A8E" w:rsidP="00FA7A8E">
            <w:pPr>
              <w:jc w:val="center"/>
              <w:rPr>
                <w:rFonts w:ascii="Times New Roman" w:hAnsi="Times New Roman" w:cs="Times New Roman"/>
                <w:bCs/>
                <w:sz w:val="26"/>
                <w:szCs w:val="26"/>
                <w:lang w:val="en-US"/>
              </w:rPr>
            </w:pPr>
            <w:r w:rsidRPr="00DF1C11">
              <w:rPr>
                <w:rFonts w:ascii="Times New Roman" w:hAnsi="Times New Roman" w:cs="Times New Roman"/>
                <w:bCs/>
                <w:sz w:val="26"/>
                <w:szCs w:val="26"/>
                <w:lang w:val="en-US"/>
              </w:rPr>
              <w:t>(</w:t>
            </w:r>
            <w:r w:rsidRPr="00DF1C11">
              <w:rPr>
                <w:rFonts w:ascii="Times New Roman" w:hAnsi="Times New Roman" w:cs="Times New Roman"/>
                <w:bCs/>
                <w:sz w:val="26"/>
                <w:szCs w:val="26"/>
              </w:rPr>
              <w:t>цвет</w:t>
            </w:r>
            <w:r w:rsidRPr="00DF1C11">
              <w:rPr>
                <w:rFonts w:ascii="Times New Roman" w:hAnsi="Times New Roman" w:cs="Times New Roman"/>
                <w:bCs/>
                <w:sz w:val="26"/>
                <w:szCs w:val="26"/>
                <w:lang w:val="en-US"/>
              </w:rPr>
              <w:t xml:space="preserve"> </w:t>
            </w:r>
            <w:r w:rsidRPr="00DF1C11">
              <w:rPr>
                <w:rFonts w:ascii="Times New Roman" w:hAnsi="Times New Roman" w:cs="Times New Roman"/>
                <w:bCs/>
                <w:sz w:val="26"/>
                <w:szCs w:val="26"/>
              </w:rPr>
              <w:t>аналог</w:t>
            </w:r>
            <w:r w:rsidRPr="00DF1C11">
              <w:rPr>
                <w:rFonts w:ascii="Times New Roman" w:hAnsi="Times New Roman" w:cs="Times New Roman"/>
                <w:bCs/>
                <w:sz w:val="26"/>
                <w:szCs w:val="26"/>
                <w:lang w:val="en-US"/>
              </w:rPr>
              <w:t xml:space="preserve"> RAL Classic:</w:t>
            </w:r>
            <w:r w:rsidRPr="00DF1C11">
              <w:rPr>
                <w:rFonts w:ascii="Times New Roman" w:hAnsi="Times New Roman" w:cs="Times New Roman"/>
                <w:bCs/>
                <w:sz w:val="26"/>
                <w:szCs w:val="26"/>
                <w:lang w:val="en-US"/>
              </w:rPr>
              <w:br/>
              <w:t>9003)</w:t>
            </w:r>
          </w:p>
        </w:tc>
        <w:tc>
          <w:tcPr>
            <w:tcW w:w="2267" w:type="dxa"/>
            <w:tcBorders>
              <w:top w:val="nil"/>
              <w:left w:val="nil"/>
              <w:bottom w:val="nil"/>
              <w:right w:val="nil"/>
            </w:tcBorders>
          </w:tcPr>
          <w:p w14:paraId="312BBE60" w14:textId="6C92632E"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nil"/>
              <w:right w:val="nil"/>
            </w:tcBorders>
            <w:shd w:val="clear" w:color="auto" w:fill="D7D7D7"/>
          </w:tcPr>
          <w:p w14:paraId="763334D9" w14:textId="657A2689"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7035</w:t>
            </w:r>
          </w:p>
        </w:tc>
        <w:tc>
          <w:tcPr>
            <w:tcW w:w="3118" w:type="dxa"/>
            <w:tcBorders>
              <w:top w:val="nil"/>
              <w:left w:val="nil"/>
              <w:bottom w:val="nil"/>
              <w:right w:val="single" w:sz="4" w:space="0" w:color="auto"/>
            </w:tcBorders>
          </w:tcPr>
          <w:p w14:paraId="257F7014" w14:textId="77777777" w:rsidR="00FA7A8E" w:rsidRPr="00DF1C11" w:rsidRDefault="00FA7A8E" w:rsidP="00FA7A8E">
            <w:pPr>
              <w:jc w:val="center"/>
              <w:rPr>
                <w:rFonts w:ascii="Times New Roman" w:hAnsi="Times New Roman" w:cs="Times New Roman"/>
                <w:bCs/>
                <w:sz w:val="26"/>
                <w:szCs w:val="26"/>
              </w:rPr>
            </w:pPr>
          </w:p>
        </w:tc>
      </w:tr>
      <w:tr w:rsidR="00FA7A8E" w:rsidRPr="00DF1C11" w14:paraId="0572918D" w14:textId="0A4441C4" w:rsidTr="00FA7A8E">
        <w:tc>
          <w:tcPr>
            <w:tcW w:w="1844" w:type="dxa"/>
            <w:tcBorders>
              <w:top w:val="nil"/>
              <w:left w:val="single" w:sz="4" w:space="0" w:color="auto"/>
              <w:bottom w:val="single" w:sz="4" w:space="0" w:color="auto"/>
              <w:right w:val="nil"/>
            </w:tcBorders>
          </w:tcPr>
          <w:p w14:paraId="0FAC5D6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62879905" w14:textId="77777777" w:rsidR="00FA7A8E" w:rsidRPr="00DF1C11" w:rsidRDefault="00FA7A8E" w:rsidP="00FA7A8E">
            <w:pPr>
              <w:jc w:val="center"/>
              <w:rPr>
                <w:rFonts w:ascii="Times New Roman" w:hAnsi="Times New Roman" w:cs="Times New Roman"/>
                <w:bCs/>
                <w:sz w:val="26"/>
                <w:szCs w:val="26"/>
              </w:rPr>
            </w:pPr>
          </w:p>
        </w:tc>
        <w:tc>
          <w:tcPr>
            <w:tcW w:w="2267" w:type="dxa"/>
            <w:tcBorders>
              <w:top w:val="nil"/>
              <w:left w:val="nil"/>
              <w:bottom w:val="single" w:sz="4" w:space="0" w:color="auto"/>
              <w:right w:val="nil"/>
            </w:tcBorders>
          </w:tcPr>
          <w:p w14:paraId="070650E7" w14:textId="333DAD2D" w:rsidR="00FA7A8E" w:rsidRPr="00DF1C11" w:rsidRDefault="00FA7A8E" w:rsidP="00FA7A8E">
            <w:pPr>
              <w:jc w:val="center"/>
              <w:rPr>
                <w:rFonts w:ascii="Times New Roman" w:hAnsi="Times New Roman" w:cs="Times New Roman"/>
                <w:bCs/>
                <w:sz w:val="26"/>
                <w:szCs w:val="26"/>
                <w:lang w:val="en-US"/>
              </w:rPr>
            </w:pPr>
          </w:p>
        </w:tc>
        <w:tc>
          <w:tcPr>
            <w:tcW w:w="2267" w:type="dxa"/>
            <w:tcBorders>
              <w:top w:val="nil"/>
              <w:left w:val="nil"/>
              <w:bottom w:val="single" w:sz="4" w:space="0" w:color="auto"/>
              <w:right w:val="nil"/>
            </w:tcBorders>
          </w:tcPr>
          <w:p w14:paraId="185A599B" w14:textId="77777777" w:rsidR="00FA7A8E" w:rsidRPr="00DF1C11" w:rsidRDefault="00FA7A8E" w:rsidP="00FA7A8E">
            <w:pPr>
              <w:jc w:val="center"/>
              <w:rPr>
                <w:rFonts w:ascii="Times New Roman" w:hAnsi="Times New Roman" w:cs="Times New Roman"/>
                <w:bCs/>
                <w:sz w:val="26"/>
                <w:szCs w:val="26"/>
                <w:lang w:val="en-US"/>
              </w:rPr>
            </w:pPr>
          </w:p>
        </w:tc>
        <w:tc>
          <w:tcPr>
            <w:tcW w:w="3116" w:type="dxa"/>
            <w:tcBorders>
              <w:top w:val="nil"/>
              <w:left w:val="nil"/>
              <w:bottom w:val="single" w:sz="4" w:space="0" w:color="auto"/>
              <w:right w:val="nil"/>
            </w:tcBorders>
            <w:shd w:val="clear" w:color="auto" w:fill="D0D0D0"/>
          </w:tcPr>
          <w:p w14:paraId="5D2C3ED0" w14:textId="1A253561"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7047</w:t>
            </w:r>
          </w:p>
        </w:tc>
        <w:tc>
          <w:tcPr>
            <w:tcW w:w="3118" w:type="dxa"/>
            <w:tcBorders>
              <w:top w:val="nil"/>
              <w:left w:val="nil"/>
              <w:bottom w:val="nil"/>
              <w:right w:val="single" w:sz="4" w:space="0" w:color="auto"/>
            </w:tcBorders>
          </w:tcPr>
          <w:p w14:paraId="779BBBBD" w14:textId="543D1E9C" w:rsidR="00FA7A8E" w:rsidRPr="00DF1C11" w:rsidRDefault="00FA7A8E" w:rsidP="00FA7A8E">
            <w:pPr>
              <w:jc w:val="center"/>
              <w:rPr>
                <w:rFonts w:ascii="Times New Roman" w:hAnsi="Times New Roman" w:cs="Times New Roman"/>
                <w:bCs/>
                <w:sz w:val="26"/>
                <w:szCs w:val="26"/>
              </w:rPr>
            </w:pPr>
          </w:p>
        </w:tc>
      </w:tr>
      <w:tr w:rsidR="00FA7A8E" w:rsidRPr="00DF1C11" w14:paraId="2FFC0577" w14:textId="2C7E4310" w:rsidTr="00FA7A8E">
        <w:tc>
          <w:tcPr>
            <w:tcW w:w="11761" w:type="dxa"/>
            <w:gridSpan w:val="5"/>
            <w:tcBorders>
              <w:top w:val="single" w:sz="4" w:space="0" w:color="auto"/>
              <w:left w:val="single" w:sz="4" w:space="0" w:color="auto"/>
              <w:bottom w:val="single" w:sz="4" w:space="0" w:color="auto"/>
              <w:right w:val="nil"/>
            </w:tcBorders>
          </w:tcPr>
          <w:p w14:paraId="4B718B78" w14:textId="4B5F015A" w:rsidR="00FA7A8E" w:rsidRPr="00DF1C11" w:rsidRDefault="00FA7A8E" w:rsidP="00FA7A8E">
            <w:pPr>
              <w:jc w:val="center"/>
              <w:rPr>
                <w:rFonts w:ascii="Times New Roman" w:hAnsi="Times New Roman" w:cs="Times New Roman"/>
                <w:bCs/>
                <w:sz w:val="26"/>
                <w:szCs w:val="26"/>
              </w:rPr>
            </w:pPr>
            <w:r w:rsidRPr="00DF1C11">
              <w:rPr>
                <w:rFonts w:ascii="Times New Roman" w:hAnsi="Times New Roman" w:cs="Times New Roman"/>
                <w:bCs/>
                <w:sz w:val="26"/>
                <w:szCs w:val="26"/>
              </w:rPr>
              <w:t>Не установлены</w:t>
            </w:r>
          </w:p>
        </w:tc>
        <w:tc>
          <w:tcPr>
            <w:tcW w:w="3118" w:type="dxa"/>
            <w:tcBorders>
              <w:left w:val="nil"/>
            </w:tcBorders>
          </w:tcPr>
          <w:p w14:paraId="02DF8AF7" w14:textId="77777777" w:rsidR="00FA7A8E" w:rsidRPr="00DF1C11" w:rsidRDefault="00FA7A8E" w:rsidP="00FA7A8E">
            <w:pPr>
              <w:jc w:val="center"/>
              <w:rPr>
                <w:rFonts w:ascii="Times New Roman" w:hAnsi="Times New Roman" w:cs="Times New Roman"/>
                <w:bCs/>
                <w:sz w:val="26"/>
                <w:szCs w:val="26"/>
              </w:rPr>
            </w:pPr>
          </w:p>
        </w:tc>
      </w:tr>
    </w:tbl>
    <w:p w14:paraId="166A93C6" w14:textId="6C740A08" w:rsidR="0060167E" w:rsidRPr="007F131B" w:rsidRDefault="0060167E" w:rsidP="0060167E">
      <w:pPr>
        <w:tabs>
          <w:tab w:val="left" w:pos="943"/>
        </w:tabs>
        <w:spacing w:line="276" w:lineRule="auto"/>
        <w:ind w:right="104"/>
        <w:jc w:val="both"/>
        <w:rPr>
          <w:rFonts w:ascii="Times New Roman" w:hAnsi="Times New Roman" w:cs="Times New Roman"/>
          <w:sz w:val="24"/>
          <w:szCs w:val="24"/>
        </w:rPr>
        <w:sectPr w:rsidR="0060167E" w:rsidRPr="007F131B" w:rsidSect="0060167E">
          <w:pgSz w:w="16840" w:h="11910" w:orient="landscape"/>
          <w:pgMar w:top="740" w:right="280" w:bottom="1520" w:left="1080" w:header="720" w:footer="720" w:gutter="0"/>
          <w:cols w:space="720"/>
          <w:docGrid w:linePitch="299"/>
        </w:sectPr>
      </w:pPr>
    </w:p>
    <w:p w14:paraId="4CBC884F" w14:textId="7EFEFE22" w:rsidR="00D671A8" w:rsidRPr="00DF1C11" w:rsidRDefault="00D671A8" w:rsidP="00DF1C11">
      <w:pPr>
        <w:tabs>
          <w:tab w:val="left" w:pos="943"/>
        </w:tabs>
        <w:spacing w:line="360" w:lineRule="auto"/>
        <w:ind w:firstLine="709"/>
        <w:jc w:val="both"/>
        <w:rPr>
          <w:rFonts w:ascii="Times New Roman" w:hAnsi="Times New Roman" w:cs="Times New Roman"/>
          <w:sz w:val="26"/>
          <w:szCs w:val="26"/>
        </w:rPr>
      </w:pPr>
      <w:r w:rsidRPr="00DF1C11">
        <w:rPr>
          <w:rFonts w:ascii="Times New Roman" w:hAnsi="Times New Roman" w:cs="Times New Roman"/>
          <w:sz w:val="26"/>
          <w:szCs w:val="26"/>
        </w:rPr>
        <w:lastRenderedPageBreak/>
        <w:t>&lt;</w:t>
      </w:r>
      <w:r w:rsidR="006B5358">
        <w:rPr>
          <w:rFonts w:ascii="Times New Roman" w:hAnsi="Times New Roman" w:cs="Times New Roman"/>
          <w:sz w:val="26"/>
          <w:szCs w:val="26"/>
        </w:rPr>
        <w:t>1</w:t>
      </w:r>
      <w:r w:rsidRPr="00DF1C11">
        <w:rPr>
          <w:rFonts w:ascii="Times New Roman" w:hAnsi="Times New Roman" w:cs="Times New Roman"/>
          <w:sz w:val="26"/>
          <w:szCs w:val="26"/>
        </w:rPr>
        <w:t>&gt; Цвет цоколя может быть использован только для окраса цоколя здания.</w:t>
      </w:r>
    </w:p>
    <w:p w14:paraId="3CED3B9F" w14:textId="77777777" w:rsidR="00D671A8" w:rsidRPr="00DF1C11" w:rsidRDefault="00D671A8" w:rsidP="00DF1C11">
      <w:pPr>
        <w:tabs>
          <w:tab w:val="left" w:pos="943"/>
        </w:tabs>
        <w:spacing w:line="360" w:lineRule="auto"/>
        <w:ind w:firstLine="709"/>
        <w:jc w:val="both"/>
        <w:rPr>
          <w:rFonts w:ascii="Times New Roman" w:hAnsi="Times New Roman" w:cs="Times New Roman"/>
          <w:sz w:val="26"/>
          <w:szCs w:val="26"/>
        </w:rPr>
      </w:pPr>
    </w:p>
    <w:p w14:paraId="24E6E85C" w14:textId="5C840EFE" w:rsidR="00F70412" w:rsidRPr="00F70412" w:rsidRDefault="00037CCA" w:rsidP="00DF1C11">
      <w:pPr>
        <w:tabs>
          <w:tab w:val="left" w:pos="943"/>
        </w:tabs>
        <w:spacing w:line="360" w:lineRule="auto"/>
        <w:ind w:firstLine="709"/>
        <w:jc w:val="both"/>
        <w:rPr>
          <w:rFonts w:ascii="Times New Roman" w:hAnsi="Times New Roman" w:cs="Times New Roman"/>
          <w:b/>
          <w:sz w:val="26"/>
          <w:szCs w:val="26"/>
        </w:rPr>
      </w:pPr>
      <w:r w:rsidRPr="00DF1C11">
        <w:rPr>
          <w:rFonts w:ascii="Times New Roman" w:hAnsi="Times New Roman" w:cs="Times New Roman"/>
          <w:sz w:val="26"/>
          <w:szCs w:val="26"/>
        </w:rPr>
        <w:t>5</w:t>
      </w:r>
      <w:r w:rsidR="00053421" w:rsidRPr="00DF1C11">
        <w:rPr>
          <w:rFonts w:ascii="Times New Roman" w:hAnsi="Times New Roman" w:cs="Times New Roman"/>
          <w:sz w:val="26"/>
          <w:szCs w:val="26"/>
        </w:rPr>
        <w:t xml:space="preserve">. </w:t>
      </w:r>
      <w:r w:rsidR="00F70412">
        <w:rPr>
          <w:rFonts w:ascii="Times New Roman" w:hAnsi="Times New Roman" w:cs="Times New Roman"/>
          <w:sz w:val="26"/>
          <w:szCs w:val="26"/>
        </w:rPr>
        <w:t>Использование ц</w:t>
      </w:r>
      <w:r w:rsidR="00F70412" w:rsidRPr="00DF1C11">
        <w:rPr>
          <w:rFonts w:ascii="Times New Roman" w:hAnsi="Times New Roman" w:cs="Times New Roman"/>
          <w:sz w:val="26"/>
          <w:szCs w:val="26"/>
        </w:rPr>
        <w:t>вет</w:t>
      </w:r>
      <w:r w:rsidR="00F70412">
        <w:rPr>
          <w:rFonts w:ascii="Times New Roman" w:hAnsi="Times New Roman" w:cs="Times New Roman"/>
          <w:sz w:val="26"/>
          <w:szCs w:val="26"/>
        </w:rPr>
        <w:t>ов, предусмотренных настоящей статьей, при отделке</w:t>
      </w:r>
      <w:r w:rsidR="00F70412" w:rsidRPr="00DF1C11">
        <w:rPr>
          <w:rFonts w:ascii="Times New Roman" w:hAnsi="Times New Roman" w:cs="Times New Roman"/>
          <w:sz w:val="26"/>
          <w:szCs w:val="26"/>
        </w:rPr>
        <w:t xml:space="preserve"> внешних стен, кровельных покрытий, дверных полотен и переплетов, оконных переплетов и прочих внешних элементов здания</w:t>
      </w:r>
      <w:r w:rsidR="00F70412">
        <w:rPr>
          <w:rFonts w:ascii="Times New Roman" w:hAnsi="Times New Roman" w:cs="Times New Roman"/>
          <w:sz w:val="26"/>
          <w:szCs w:val="26"/>
        </w:rPr>
        <w:t>, должно осуществляться в соответствии со следующими правилами:</w:t>
      </w:r>
    </w:p>
    <w:p w14:paraId="53B6D1F6" w14:textId="6406CF98" w:rsidR="00053421" w:rsidRPr="007F131B" w:rsidRDefault="00053421" w:rsidP="00F53F7F">
      <w:pPr>
        <w:tabs>
          <w:tab w:val="left" w:pos="943"/>
        </w:tabs>
        <w:spacing w:line="276" w:lineRule="auto"/>
        <w:ind w:right="104"/>
        <w:jc w:val="both"/>
        <w:rPr>
          <w:rFonts w:ascii="Times New Roman" w:hAnsi="Times New Roman" w:cs="Times New Roman"/>
          <w:sz w:val="24"/>
          <w:szCs w:val="24"/>
        </w:rPr>
        <w:sectPr w:rsidR="00053421" w:rsidRPr="007F131B" w:rsidSect="00914FA9">
          <w:pgSz w:w="11910" w:h="16840"/>
          <w:pgMar w:top="1080" w:right="740" w:bottom="280" w:left="1520" w:header="720" w:footer="720" w:gutter="0"/>
          <w:cols w:space="720"/>
          <w:docGrid w:linePitch="299"/>
        </w:sectPr>
      </w:pPr>
    </w:p>
    <w:tbl>
      <w:tblPr>
        <w:tblStyle w:val="a6"/>
        <w:tblpPr w:leftFromText="180" w:rightFromText="180" w:vertAnchor="page" w:horzAnchor="margin" w:tblpY="901"/>
        <w:tblW w:w="14879" w:type="dxa"/>
        <w:tblLayout w:type="fixed"/>
        <w:tblLook w:val="04A0" w:firstRow="1" w:lastRow="0" w:firstColumn="1" w:lastColumn="0" w:noHBand="0" w:noVBand="1"/>
      </w:tblPr>
      <w:tblGrid>
        <w:gridCol w:w="2660"/>
        <w:gridCol w:w="12219"/>
      </w:tblGrid>
      <w:tr w:rsidR="00DB4A1B" w:rsidRPr="00F70412" w14:paraId="3E8302CC" w14:textId="11FB884E" w:rsidTr="00F70412">
        <w:tc>
          <w:tcPr>
            <w:tcW w:w="2660" w:type="dxa"/>
          </w:tcPr>
          <w:p w14:paraId="538A1E1D" w14:textId="77777777" w:rsidR="00DB4A1B"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lastRenderedPageBreak/>
              <w:t>Территория действия требований к архитектурно-градостроительному облику объекта капитального строительства</w:t>
            </w:r>
          </w:p>
        </w:tc>
        <w:tc>
          <w:tcPr>
            <w:tcW w:w="12219" w:type="dxa"/>
          </w:tcPr>
          <w:p w14:paraId="74B21F0A" w14:textId="5242FA1F" w:rsidR="00DB4A1B" w:rsidRPr="00F70412" w:rsidRDefault="00F70412"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Правила</w:t>
            </w:r>
            <w:r w:rsidR="00DB4A1B" w:rsidRPr="00F70412">
              <w:rPr>
                <w:rFonts w:ascii="Times New Roman" w:hAnsi="Times New Roman" w:cs="Times New Roman"/>
                <w:bCs/>
                <w:sz w:val="26"/>
                <w:szCs w:val="26"/>
              </w:rPr>
              <w:t xml:space="preserve"> использования цветов при </w:t>
            </w:r>
            <w:r>
              <w:rPr>
                <w:rFonts w:ascii="Times New Roman" w:hAnsi="Times New Roman" w:cs="Times New Roman"/>
                <w:sz w:val="26"/>
                <w:szCs w:val="26"/>
              </w:rPr>
              <w:t xml:space="preserve"> отделке</w:t>
            </w:r>
            <w:r w:rsidRPr="00F70412">
              <w:rPr>
                <w:rFonts w:ascii="Times New Roman" w:hAnsi="Times New Roman" w:cs="Times New Roman"/>
                <w:bCs/>
                <w:sz w:val="26"/>
                <w:szCs w:val="26"/>
              </w:rPr>
              <w:t xml:space="preserve"> </w:t>
            </w:r>
            <w:r w:rsidR="00DB4A1B" w:rsidRPr="00F70412">
              <w:rPr>
                <w:rFonts w:ascii="Times New Roman" w:hAnsi="Times New Roman" w:cs="Times New Roman"/>
                <w:bCs/>
                <w:sz w:val="26"/>
                <w:szCs w:val="26"/>
              </w:rPr>
              <w:t xml:space="preserve"> </w:t>
            </w:r>
            <w:r w:rsidR="00F42C92" w:rsidRPr="00F70412">
              <w:rPr>
                <w:rFonts w:ascii="Times New Roman" w:hAnsi="Times New Roman" w:cs="Times New Roman"/>
                <w:bCs/>
                <w:sz w:val="26"/>
                <w:szCs w:val="26"/>
              </w:rPr>
              <w:t>внешних стен, кровельных покрытий, дверных полотен и переплетов, оконных переплетов и прочих внешних элементов здания</w:t>
            </w:r>
          </w:p>
        </w:tc>
      </w:tr>
      <w:tr w:rsidR="00DB4A1B" w:rsidRPr="00F70412" w14:paraId="6C36D59F" w14:textId="5DC7A367" w:rsidTr="00F70412">
        <w:tc>
          <w:tcPr>
            <w:tcW w:w="2660" w:type="dxa"/>
          </w:tcPr>
          <w:p w14:paraId="430F1EAE" w14:textId="188500DA" w:rsidR="00DB4A1B"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1-я городская территория</w:t>
            </w:r>
          </w:p>
        </w:tc>
        <w:tc>
          <w:tcPr>
            <w:tcW w:w="12219" w:type="dxa"/>
            <w:vMerge w:val="restart"/>
          </w:tcPr>
          <w:p w14:paraId="3618D97F" w14:textId="15B893B9" w:rsidR="001719B6"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 xml:space="preserve">При оформлении фасадов и кровель объектов капитального строительства допускается использование только цветов из </w:t>
            </w:r>
            <w:r w:rsidRPr="00F70412">
              <w:rPr>
                <w:rFonts w:ascii="Times New Roman" w:hAnsi="Times New Roman" w:cs="Times New Roman"/>
                <w:sz w:val="26"/>
                <w:szCs w:val="26"/>
              </w:rPr>
              <w:t>наборов допустимых к использованию цветов внешних стен, кровельных покрытий и заполнения дверных проемов согласно правилам, установленным частью</w:t>
            </w:r>
            <w:r w:rsidRPr="00F70412">
              <w:rPr>
                <w:rFonts w:ascii="Times New Roman" w:hAnsi="Times New Roman" w:cs="Times New Roman"/>
                <w:bCs/>
                <w:sz w:val="26"/>
                <w:szCs w:val="26"/>
              </w:rPr>
              <w:t xml:space="preserve"> 4 настоящей статьи.</w:t>
            </w:r>
            <w:r w:rsidRPr="00F70412">
              <w:rPr>
                <w:rFonts w:ascii="Times New Roman" w:hAnsi="Times New Roman" w:cs="Times New Roman"/>
                <w:bCs/>
                <w:sz w:val="26"/>
                <w:szCs w:val="26"/>
              </w:rPr>
              <w:br/>
              <w:t xml:space="preserve">При оформлении фасада здания запрещено использовать краски и материалы с уровнем блеска более 10% (полуматовые, </w:t>
            </w:r>
            <w:proofErr w:type="spellStart"/>
            <w:r w:rsidRPr="00F70412">
              <w:rPr>
                <w:rFonts w:ascii="Times New Roman" w:hAnsi="Times New Roman" w:cs="Times New Roman"/>
                <w:bCs/>
                <w:sz w:val="26"/>
                <w:szCs w:val="26"/>
              </w:rPr>
              <w:t>полуглянцевые</w:t>
            </w:r>
            <w:proofErr w:type="spellEnd"/>
            <w:r w:rsidRPr="00F70412">
              <w:rPr>
                <w:rFonts w:ascii="Times New Roman" w:hAnsi="Times New Roman" w:cs="Times New Roman"/>
                <w:bCs/>
                <w:sz w:val="26"/>
                <w:szCs w:val="26"/>
              </w:rPr>
              <w:t xml:space="preserve"> и глянцевые)</w:t>
            </w:r>
            <w:r w:rsidRPr="00F70412">
              <w:rPr>
                <w:rFonts w:ascii="Times New Roman" w:hAnsi="Times New Roman" w:cs="Times New Roman"/>
                <w:bCs/>
                <w:sz w:val="26"/>
                <w:szCs w:val="26"/>
              </w:rPr>
              <w:br/>
              <w:t>Основной и дополнительный цвета внешних стен разрешается использовать, строго избегая равномерного распределения цвета по площади окрашиваемой поверхности фасада в соотношении 1:1; более 50% поверхности фасада либо вся поверхность фасада всегда должны быть окрашена в основной цвет (при использовании одного основного цвета), либо в один из основных цветов (при использовании двух основных цветов).</w:t>
            </w:r>
            <w:r w:rsidRPr="00F70412">
              <w:rPr>
                <w:rFonts w:ascii="Times New Roman" w:hAnsi="Times New Roman" w:cs="Times New Roman"/>
                <w:bCs/>
                <w:sz w:val="26"/>
                <w:szCs w:val="26"/>
              </w:rPr>
              <w:br/>
              <w:t>При оформлении колонн</w:t>
            </w:r>
            <w:r w:rsidR="001719B6" w:rsidRPr="00F70412">
              <w:rPr>
                <w:rFonts w:ascii="Times New Roman" w:hAnsi="Times New Roman" w:cs="Times New Roman"/>
                <w:bCs/>
                <w:sz w:val="26"/>
                <w:szCs w:val="26"/>
              </w:rPr>
              <w:t xml:space="preserve"> и полуколонн</w:t>
            </w:r>
            <w:r w:rsidRPr="00F70412">
              <w:rPr>
                <w:rFonts w:ascii="Times New Roman" w:hAnsi="Times New Roman" w:cs="Times New Roman"/>
                <w:bCs/>
                <w:sz w:val="26"/>
                <w:szCs w:val="26"/>
              </w:rPr>
              <w:t>,</w:t>
            </w:r>
            <w:r w:rsidR="001719B6" w:rsidRPr="00F70412">
              <w:rPr>
                <w:rFonts w:ascii="Times New Roman" w:hAnsi="Times New Roman" w:cs="Times New Roman"/>
                <w:bCs/>
                <w:sz w:val="26"/>
                <w:szCs w:val="26"/>
              </w:rPr>
              <w:t xml:space="preserve"> пилонов,</w:t>
            </w:r>
            <w:r w:rsidRPr="00F70412">
              <w:rPr>
                <w:rFonts w:ascii="Times New Roman" w:hAnsi="Times New Roman" w:cs="Times New Roman"/>
                <w:bCs/>
                <w:sz w:val="26"/>
                <w:szCs w:val="26"/>
              </w:rPr>
              <w:t xml:space="preserve"> пилястр, </w:t>
            </w:r>
            <w:r w:rsidR="001719B6" w:rsidRPr="00F70412">
              <w:rPr>
                <w:rFonts w:ascii="Times New Roman" w:hAnsi="Times New Roman" w:cs="Times New Roman"/>
                <w:bCs/>
                <w:sz w:val="26"/>
                <w:szCs w:val="26"/>
              </w:rPr>
              <w:t>лопаток, антаблементов,  межэтажных поясов и карнизов, архитектурных скульптур (барельефов и горельефов, филенок, розеток)</w:t>
            </w:r>
            <w:r w:rsidRPr="00F70412">
              <w:rPr>
                <w:rFonts w:ascii="Times New Roman" w:hAnsi="Times New Roman" w:cs="Times New Roman"/>
                <w:bCs/>
                <w:sz w:val="26"/>
                <w:szCs w:val="26"/>
              </w:rPr>
              <w:t xml:space="preserve">, </w:t>
            </w:r>
            <w:proofErr w:type="spellStart"/>
            <w:r w:rsidR="001719B6" w:rsidRPr="00F70412">
              <w:rPr>
                <w:rFonts w:ascii="Times New Roman" w:hAnsi="Times New Roman" w:cs="Times New Roman"/>
                <w:bCs/>
                <w:sz w:val="26"/>
                <w:szCs w:val="26"/>
              </w:rPr>
              <w:t>сандриков</w:t>
            </w:r>
            <w:proofErr w:type="spellEnd"/>
            <w:r w:rsidR="001719B6" w:rsidRPr="00F70412">
              <w:rPr>
                <w:rFonts w:ascii="Times New Roman" w:hAnsi="Times New Roman" w:cs="Times New Roman"/>
                <w:bCs/>
                <w:sz w:val="26"/>
                <w:szCs w:val="26"/>
              </w:rPr>
              <w:t xml:space="preserve"> и наличников,</w:t>
            </w:r>
            <w:r w:rsidRPr="00F70412">
              <w:rPr>
                <w:rFonts w:ascii="Times New Roman" w:hAnsi="Times New Roman" w:cs="Times New Roman"/>
                <w:bCs/>
                <w:sz w:val="26"/>
                <w:szCs w:val="26"/>
              </w:rPr>
              <w:t xml:space="preserve"> лепнины</w:t>
            </w:r>
            <w:r w:rsidR="00066DA6" w:rsidRPr="00F70412">
              <w:rPr>
                <w:rFonts w:ascii="Times New Roman" w:hAnsi="Times New Roman" w:cs="Times New Roman"/>
                <w:bCs/>
                <w:sz w:val="26"/>
                <w:szCs w:val="26"/>
              </w:rPr>
              <w:t xml:space="preserve"> </w:t>
            </w:r>
            <w:r w:rsidRPr="00F70412">
              <w:rPr>
                <w:rFonts w:ascii="Times New Roman" w:hAnsi="Times New Roman" w:cs="Times New Roman"/>
                <w:bCs/>
                <w:sz w:val="26"/>
                <w:szCs w:val="26"/>
              </w:rPr>
              <w:t>допускается использовать только белый цвет (</w:t>
            </w:r>
            <w:r w:rsidRPr="00F70412">
              <w:rPr>
                <w:rFonts w:ascii="Times New Roman" w:hAnsi="Times New Roman" w:cs="Times New Roman"/>
                <w:bCs/>
                <w:sz w:val="26"/>
                <w:szCs w:val="26"/>
                <w:lang w:val="en-US"/>
              </w:rPr>
              <w:t>NCS</w:t>
            </w:r>
            <w:r w:rsidRPr="00F70412">
              <w:rPr>
                <w:rFonts w:ascii="Times New Roman" w:hAnsi="Times New Roman" w:cs="Times New Roman"/>
                <w:sz w:val="26"/>
                <w:szCs w:val="26"/>
              </w:rPr>
              <w:t xml:space="preserve"> </w:t>
            </w:r>
            <w:r w:rsidRPr="00F70412">
              <w:rPr>
                <w:rFonts w:ascii="Times New Roman" w:hAnsi="Times New Roman" w:cs="Times New Roman"/>
                <w:bCs/>
                <w:sz w:val="26"/>
                <w:szCs w:val="26"/>
              </w:rPr>
              <w:t xml:space="preserve">S 1000-N либо RAL </w:t>
            </w:r>
            <w:proofErr w:type="spellStart"/>
            <w:r w:rsidRPr="00F70412">
              <w:rPr>
                <w:rFonts w:ascii="Times New Roman" w:hAnsi="Times New Roman" w:cs="Times New Roman"/>
                <w:bCs/>
                <w:sz w:val="26"/>
                <w:szCs w:val="26"/>
              </w:rPr>
              <w:t>Classic</w:t>
            </w:r>
            <w:proofErr w:type="spellEnd"/>
            <w:r w:rsidRPr="00F70412">
              <w:rPr>
                <w:rFonts w:ascii="Times New Roman" w:hAnsi="Times New Roman" w:cs="Times New Roman"/>
                <w:bCs/>
                <w:sz w:val="26"/>
                <w:szCs w:val="26"/>
              </w:rPr>
              <w:t xml:space="preserve"> 9003)</w:t>
            </w:r>
          </w:p>
        </w:tc>
      </w:tr>
      <w:tr w:rsidR="00DB4A1B" w:rsidRPr="00F70412" w14:paraId="464CF5A4" w14:textId="4B659D56" w:rsidTr="00F70412">
        <w:tc>
          <w:tcPr>
            <w:tcW w:w="2660" w:type="dxa"/>
          </w:tcPr>
          <w:p w14:paraId="0EAE2635" w14:textId="0C82FF33" w:rsidR="00DB4A1B"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2-я городская территория</w:t>
            </w:r>
          </w:p>
        </w:tc>
        <w:tc>
          <w:tcPr>
            <w:tcW w:w="12219" w:type="dxa"/>
            <w:vMerge/>
          </w:tcPr>
          <w:p w14:paraId="49FC7307" w14:textId="77777777" w:rsidR="00DB4A1B" w:rsidRPr="00F70412" w:rsidRDefault="00DB4A1B" w:rsidP="00F70412">
            <w:pPr>
              <w:spacing w:line="360" w:lineRule="auto"/>
              <w:rPr>
                <w:rFonts w:ascii="Times New Roman" w:hAnsi="Times New Roman" w:cs="Times New Roman"/>
                <w:bCs/>
                <w:sz w:val="26"/>
                <w:szCs w:val="26"/>
              </w:rPr>
            </w:pPr>
          </w:p>
        </w:tc>
      </w:tr>
      <w:tr w:rsidR="00DB4A1B" w:rsidRPr="00F70412" w14:paraId="49323C03" w14:textId="003C4C85" w:rsidTr="00F70412">
        <w:tc>
          <w:tcPr>
            <w:tcW w:w="2660" w:type="dxa"/>
          </w:tcPr>
          <w:p w14:paraId="6FA359CD" w14:textId="7D127FDD" w:rsidR="00DB4A1B"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 xml:space="preserve">3-я городская </w:t>
            </w:r>
            <w:r w:rsidRPr="00F70412">
              <w:rPr>
                <w:rFonts w:ascii="Times New Roman" w:hAnsi="Times New Roman" w:cs="Times New Roman"/>
                <w:bCs/>
                <w:sz w:val="26"/>
                <w:szCs w:val="26"/>
              </w:rPr>
              <w:lastRenderedPageBreak/>
              <w:t>территория</w:t>
            </w:r>
          </w:p>
        </w:tc>
        <w:tc>
          <w:tcPr>
            <w:tcW w:w="12219" w:type="dxa"/>
            <w:vMerge w:val="restart"/>
          </w:tcPr>
          <w:p w14:paraId="68B90548" w14:textId="5EC11D14" w:rsidR="00DB4A1B"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lastRenderedPageBreak/>
              <w:t xml:space="preserve">При оформлении фасадов и кровель объектов капитального строительства допускается использование </w:t>
            </w:r>
            <w:r w:rsidRPr="00F70412">
              <w:rPr>
                <w:rFonts w:ascii="Times New Roman" w:hAnsi="Times New Roman" w:cs="Times New Roman"/>
                <w:bCs/>
                <w:sz w:val="26"/>
                <w:szCs w:val="26"/>
              </w:rPr>
              <w:lastRenderedPageBreak/>
              <w:t xml:space="preserve">только цветов из </w:t>
            </w:r>
            <w:r w:rsidRPr="00F70412">
              <w:rPr>
                <w:rFonts w:ascii="Times New Roman" w:hAnsi="Times New Roman" w:cs="Times New Roman"/>
                <w:sz w:val="26"/>
                <w:szCs w:val="26"/>
              </w:rPr>
              <w:t>наборов допустимых к использованию цветов внешних стен, кровельных покрытий и заполнения дверных проемов согласно правилам, установленным частью</w:t>
            </w:r>
            <w:r w:rsidRPr="00F70412">
              <w:rPr>
                <w:rFonts w:ascii="Times New Roman" w:hAnsi="Times New Roman" w:cs="Times New Roman"/>
                <w:bCs/>
                <w:sz w:val="26"/>
                <w:szCs w:val="26"/>
              </w:rPr>
              <w:t xml:space="preserve"> 4 настоящей статьи.</w:t>
            </w:r>
            <w:r w:rsidRPr="00F70412">
              <w:rPr>
                <w:rFonts w:ascii="Times New Roman" w:hAnsi="Times New Roman" w:cs="Times New Roman"/>
                <w:bCs/>
                <w:sz w:val="26"/>
                <w:szCs w:val="26"/>
              </w:rPr>
              <w:br/>
              <w:t xml:space="preserve">При оформлении фасада здания запрещено использовать краски и материалы с уровнем блеска более 10% (полуматовые, </w:t>
            </w:r>
            <w:proofErr w:type="spellStart"/>
            <w:r w:rsidRPr="00F70412">
              <w:rPr>
                <w:rFonts w:ascii="Times New Roman" w:hAnsi="Times New Roman" w:cs="Times New Roman"/>
                <w:bCs/>
                <w:sz w:val="26"/>
                <w:szCs w:val="26"/>
              </w:rPr>
              <w:t>полуглянцевые</w:t>
            </w:r>
            <w:proofErr w:type="spellEnd"/>
            <w:r w:rsidRPr="00F70412">
              <w:rPr>
                <w:rFonts w:ascii="Times New Roman" w:hAnsi="Times New Roman" w:cs="Times New Roman"/>
                <w:bCs/>
                <w:sz w:val="26"/>
                <w:szCs w:val="26"/>
              </w:rPr>
              <w:t xml:space="preserve"> и глянцевые)</w:t>
            </w:r>
            <w:r w:rsidRPr="00F70412">
              <w:rPr>
                <w:rFonts w:ascii="Times New Roman" w:hAnsi="Times New Roman" w:cs="Times New Roman"/>
                <w:bCs/>
                <w:sz w:val="26"/>
                <w:szCs w:val="26"/>
              </w:rPr>
              <w:br/>
              <w:t>Основной и дополнительный цвета внешних стен разрешается использовать, строго избегая равномерного распределения цвета по площади окрашиваемой поверхности фасада в соотношении 1:1; более 50% поверхности фасада либо вся поверхность фасада всегда должны быть окрашена в основной цвет (при использовании одного основного цвета), либо в один из основных цветов (при использовании двух основных цветов)</w:t>
            </w:r>
          </w:p>
        </w:tc>
      </w:tr>
      <w:tr w:rsidR="00FE10F4" w:rsidRPr="00F70412" w14:paraId="3F549D23" w14:textId="77777777" w:rsidTr="00F70412">
        <w:tc>
          <w:tcPr>
            <w:tcW w:w="2660" w:type="dxa"/>
          </w:tcPr>
          <w:p w14:paraId="61280BAB" w14:textId="76C55CB8" w:rsidR="00FE10F4" w:rsidRPr="00F70412" w:rsidRDefault="00FE10F4"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lastRenderedPageBreak/>
              <w:t>4-я городская территория</w:t>
            </w:r>
          </w:p>
        </w:tc>
        <w:tc>
          <w:tcPr>
            <w:tcW w:w="12219" w:type="dxa"/>
            <w:vMerge/>
          </w:tcPr>
          <w:p w14:paraId="5854913C" w14:textId="77777777" w:rsidR="00FE10F4" w:rsidRPr="00F70412" w:rsidRDefault="00FE10F4" w:rsidP="00F70412">
            <w:pPr>
              <w:spacing w:line="360" w:lineRule="auto"/>
              <w:rPr>
                <w:rFonts w:ascii="Times New Roman" w:hAnsi="Times New Roman" w:cs="Times New Roman"/>
                <w:bCs/>
                <w:sz w:val="26"/>
                <w:szCs w:val="26"/>
              </w:rPr>
            </w:pPr>
          </w:p>
        </w:tc>
      </w:tr>
      <w:tr w:rsidR="00FE10F4" w:rsidRPr="00F70412" w14:paraId="146ECA30" w14:textId="77777777" w:rsidTr="00F70412">
        <w:tc>
          <w:tcPr>
            <w:tcW w:w="2660" w:type="dxa"/>
          </w:tcPr>
          <w:p w14:paraId="47469D17" w14:textId="06FD3854" w:rsidR="00FE10F4" w:rsidRPr="00F70412" w:rsidRDefault="00FE10F4"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5-я городская территория</w:t>
            </w:r>
          </w:p>
        </w:tc>
        <w:tc>
          <w:tcPr>
            <w:tcW w:w="12219" w:type="dxa"/>
            <w:vMerge/>
          </w:tcPr>
          <w:p w14:paraId="7B054681" w14:textId="77777777" w:rsidR="00FE10F4" w:rsidRPr="00F70412" w:rsidRDefault="00FE10F4" w:rsidP="00F70412">
            <w:pPr>
              <w:spacing w:line="360" w:lineRule="auto"/>
              <w:rPr>
                <w:rFonts w:ascii="Times New Roman" w:hAnsi="Times New Roman" w:cs="Times New Roman"/>
                <w:bCs/>
                <w:sz w:val="26"/>
                <w:szCs w:val="26"/>
              </w:rPr>
            </w:pPr>
          </w:p>
        </w:tc>
      </w:tr>
      <w:tr w:rsidR="00DB4A1B" w:rsidRPr="00F70412" w14:paraId="7B61C591" w14:textId="37760E5E" w:rsidTr="00F70412">
        <w:tc>
          <w:tcPr>
            <w:tcW w:w="2660" w:type="dxa"/>
          </w:tcPr>
          <w:p w14:paraId="27351FD3" w14:textId="57851824" w:rsidR="00DB4A1B" w:rsidRPr="00F70412" w:rsidRDefault="00FE10F4"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6-</w:t>
            </w:r>
            <w:r w:rsidR="00DB4A1B" w:rsidRPr="00F70412">
              <w:rPr>
                <w:rFonts w:ascii="Times New Roman" w:hAnsi="Times New Roman" w:cs="Times New Roman"/>
                <w:bCs/>
                <w:sz w:val="26"/>
                <w:szCs w:val="26"/>
              </w:rPr>
              <w:t>я городская территория</w:t>
            </w:r>
          </w:p>
        </w:tc>
        <w:tc>
          <w:tcPr>
            <w:tcW w:w="12219" w:type="dxa"/>
            <w:vMerge/>
          </w:tcPr>
          <w:p w14:paraId="3C12A83C" w14:textId="1E57FE5F" w:rsidR="00DB4A1B" w:rsidRPr="00F70412" w:rsidRDefault="00DB4A1B" w:rsidP="00F70412">
            <w:pPr>
              <w:spacing w:line="360" w:lineRule="auto"/>
              <w:rPr>
                <w:rFonts w:ascii="Times New Roman" w:hAnsi="Times New Roman" w:cs="Times New Roman"/>
                <w:bCs/>
                <w:sz w:val="26"/>
                <w:szCs w:val="26"/>
              </w:rPr>
            </w:pPr>
          </w:p>
        </w:tc>
      </w:tr>
      <w:tr w:rsidR="00DB4A1B" w:rsidRPr="00F70412" w14:paraId="7FAB3460" w14:textId="77777777" w:rsidTr="00F70412">
        <w:tc>
          <w:tcPr>
            <w:tcW w:w="2660" w:type="dxa"/>
          </w:tcPr>
          <w:p w14:paraId="2CAE547A" w14:textId="6D9DEA20" w:rsidR="00DB4A1B" w:rsidRPr="00F70412" w:rsidRDefault="00FE10F4"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7</w:t>
            </w:r>
            <w:r w:rsidR="00DB4A1B" w:rsidRPr="00F70412">
              <w:rPr>
                <w:rFonts w:ascii="Times New Roman" w:hAnsi="Times New Roman" w:cs="Times New Roman"/>
                <w:bCs/>
                <w:sz w:val="26"/>
                <w:szCs w:val="26"/>
              </w:rPr>
              <w:t>-я городская территория</w:t>
            </w:r>
          </w:p>
        </w:tc>
        <w:tc>
          <w:tcPr>
            <w:tcW w:w="12219" w:type="dxa"/>
          </w:tcPr>
          <w:p w14:paraId="36EB892A" w14:textId="30C65276" w:rsidR="00DB4A1B" w:rsidRPr="00F70412" w:rsidRDefault="00DB4A1B" w:rsidP="00F70412">
            <w:pPr>
              <w:spacing w:line="360" w:lineRule="auto"/>
              <w:rPr>
                <w:rFonts w:ascii="Times New Roman" w:hAnsi="Times New Roman" w:cs="Times New Roman"/>
                <w:bCs/>
                <w:sz w:val="26"/>
                <w:szCs w:val="26"/>
              </w:rPr>
            </w:pPr>
            <w:r w:rsidRPr="00F70412">
              <w:rPr>
                <w:rFonts w:ascii="Times New Roman" w:hAnsi="Times New Roman" w:cs="Times New Roman"/>
                <w:bCs/>
                <w:sz w:val="26"/>
                <w:szCs w:val="26"/>
              </w:rPr>
              <w:t>Не установлены</w:t>
            </w:r>
          </w:p>
        </w:tc>
      </w:tr>
    </w:tbl>
    <w:p w14:paraId="04C44AB7" w14:textId="77777777" w:rsidR="00B9463C" w:rsidRPr="007F131B" w:rsidRDefault="00B9463C" w:rsidP="00D83047">
      <w:pPr>
        <w:tabs>
          <w:tab w:val="left" w:pos="943"/>
        </w:tabs>
        <w:spacing w:line="276" w:lineRule="auto"/>
        <w:ind w:right="104"/>
        <w:jc w:val="both"/>
        <w:rPr>
          <w:rFonts w:ascii="Times New Roman" w:hAnsi="Times New Roman" w:cs="Times New Roman"/>
          <w:sz w:val="24"/>
          <w:szCs w:val="24"/>
        </w:rPr>
      </w:pPr>
    </w:p>
    <w:p w14:paraId="3A8E87B2" w14:textId="77777777" w:rsidR="008151E4" w:rsidRPr="007F131B" w:rsidRDefault="008151E4" w:rsidP="00D83047">
      <w:pPr>
        <w:tabs>
          <w:tab w:val="left" w:pos="943"/>
        </w:tabs>
        <w:spacing w:line="276" w:lineRule="auto"/>
        <w:ind w:right="104"/>
        <w:jc w:val="both"/>
        <w:rPr>
          <w:rFonts w:ascii="Times New Roman" w:hAnsi="Times New Roman" w:cs="Times New Roman"/>
          <w:sz w:val="24"/>
          <w:szCs w:val="24"/>
        </w:rPr>
      </w:pPr>
    </w:p>
    <w:p w14:paraId="421351CF" w14:textId="7A36539A" w:rsidR="00B9463C" w:rsidRPr="007F131B" w:rsidRDefault="00B9463C" w:rsidP="00D83047">
      <w:pPr>
        <w:tabs>
          <w:tab w:val="left" w:pos="943"/>
        </w:tabs>
        <w:spacing w:line="276" w:lineRule="auto"/>
        <w:ind w:right="104"/>
        <w:jc w:val="both"/>
        <w:rPr>
          <w:rFonts w:ascii="Times New Roman" w:hAnsi="Times New Roman" w:cs="Times New Roman"/>
          <w:sz w:val="24"/>
          <w:szCs w:val="24"/>
        </w:rPr>
        <w:sectPr w:rsidR="00B9463C" w:rsidRPr="007F131B" w:rsidSect="00B9463C">
          <w:pgSz w:w="16840" w:h="11910" w:orient="landscape"/>
          <w:pgMar w:top="740" w:right="280" w:bottom="1520" w:left="1080" w:header="720" w:footer="720" w:gutter="0"/>
          <w:cols w:space="720"/>
          <w:docGrid w:linePitch="299"/>
        </w:sectPr>
      </w:pPr>
    </w:p>
    <w:p w14:paraId="55554BD0" w14:textId="76F1F1AD" w:rsidR="00CA1E9B" w:rsidRPr="00F70412" w:rsidRDefault="009938E8" w:rsidP="00F70412">
      <w:pPr>
        <w:tabs>
          <w:tab w:val="left" w:pos="943"/>
        </w:tabs>
        <w:spacing w:line="360" w:lineRule="auto"/>
        <w:ind w:firstLine="709"/>
        <w:jc w:val="both"/>
        <w:rPr>
          <w:rFonts w:ascii="Times New Roman" w:hAnsi="Times New Roman" w:cs="Times New Roman"/>
          <w:sz w:val="26"/>
          <w:szCs w:val="26"/>
        </w:rPr>
      </w:pPr>
      <w:r w:rsidRPr="00F70412">
        <w:rPr>
          <w:rFonts w:ascii="Times New Roman" w:hAnsi="Times New Roman" w:cs="Times New Roman"/>
          <w:sz w:val="26"/>
          <w:szCs w:val="26"/>
        </w:rPr>
        <w:lastRenderedPageBreak/>
        <w:t>6</w:t>
      </w:r>
      <w:r w:rsidR="00CA1E9B" w:rsidRPr="00F70412">
        <w:rPr>
          <w:rFonts w:ascii="Times New Roman" w:hAnsi="Times New Roman" w:cs="Times New Roman"/>
          <w:sz w:val="26"/>
          <w:szCs w:val="26"/>
        </w:rPr>
        <w:t>. Требования</w:t>
      </w:r>
      <w:r w:rsidR="00692DF1" w:rsidRPr="00F70412">
        <w:rPr>
          <w:rFonts w:ascii="Times New Roman" w:hAnsi="Times New Roman" w:cs="Times New Roman"/>
          <w:sz w:val="26"/>
          <w:szCs w:val="26"/>
        </w:rPr>
        <w:t xml:space="preserve"> к использованию цвета </w:t>
      </w:r>
      <w:r w:rsidR="00F42C92" w:rsidRPr="00F70412">
        <w:rPr>
          <w:rFonts w:ascii="Times New Roman" w:hAnsi="Times New Roman" w:cs="Times New Roman"/>
          <w:sz w:val="26"/>
          <w:szCs w:val="26"/>
        </w:rPr>
        <w:t>при отделке внешних стен, кровельных покрытий, дверных полотен и переплетов, оконных переплетов и прочих внешних элементов здания</w:t>
      </w:r>
      <w:r w:rsidR="00692DF1" w:rsidRPr="00F70412">
        <w:rPr>
          <w:rFonts w:ascii="Times New Roman" w:hAnsi="Times New Roman" w:cs="Times New Roman"/>
          <w:sz w:val="26"/>
          <w:szCs w:val="26"/>
        </w:rPr>
        <w:t>, установленные настоящей статьей</w:t>
      </w:r>
      <w:r w:rsidR="00CA1E9B" w:rsidRPr="00F70412">
        <w:rPr>
          <w:rFonts w:ascii="Times New Roman" w:hAnsi="Times New Roman" w:cs="Times New Roman"/>
          <w:sz w:val="26"/>
          <w:szCs w:val="26"/>
        </w:rPr>
        <w:t xml:space="preserve">, применяются в случае </w:t>
      </w:r>
      <w:r w:rsidR="00F42C92" w:rsidRPr="00F70412">
        <w:rPr>
          <w:rFonts w:ascii="Times New Roman" w:hAnsi="Times New Roman" w:cs="Times New Roman"/>
          <w:sz w:val="26"/>
          <w:szCs w:val="26"/>
        </w:rPr>
        <w:t>отделки</w:t>
      </w:r>
      <w:r w:rsidR="00CA1E9B" w:rsidRPr="00F70412">
        <w:rPr>
          <w:rFonts w:ascii="Times New Roman" w:hAnsi="Times New Roman" w:cs="Times New Roman"/>
          <w:sz w:val="26"/>
          <w:szCs w:val="26"/>
        </w:rPr>
        <w:t xml:space="preserve"> </w:t>
      </w:r>
      <w:r w:rsidR="00F42C92" w:rsidRPr="00F70412">
        <w:rPr>
          <w:rFonts w:ascii="Times New Roman" w:hAnsi="Times New Roman" w:cs="Times New Roman"/>
          <w:sz w:val="26"/>
          <w:szCs w:val="26"/>
        </w:rPr>
        <w:t xml:space="preserve">внешних стен, кровельных покрытий, дверных полотен и переплетов, оконных переплетов и прочих внешних элементов здания </w:t>
      </w:r>
      <w:r w:rsidR="00CA1E9B" w:rsidRPr="00F70412">
        <w:rPr>
          <w:rFonts w:ascii="Times New Roman" w:hAnsi="Times New Roman" w:cs="Times New Roman"/>
          <w:sz w:val="26"/>
          <w:szCs w:val="26"/>
        </w:rPr>
        <w:t xml:space="preserve">лакокрасочными </w:t>
      </w:r>
      <w:r w:rsidR="002645D6" w:rsidRPr="00F70412">
        <w:rPr>
          <w:rFonts w:ascii="Times New Roman" w:hAnsi="Times New Roman" w:cs="Times New Roman"/>
          <w:sz w:val="26"/>
          <w:szCs w:val="26"/>
        </w:rPr>
        <w:t>материалами</w:t>
      </w:r>
      <w:r w:rsidR="00CA1E9B" w:rsidRPr="00F70412">
        <w:rPr>
          <w:rFonts w:ascii="Times New Roman" w:hAnsi="Times New Roman" w:cs="Times New Roman"/>
          <w:sz w:val="26"/>
          <w:szCs w:val="26"/>
        </w:rPr>
        <w:t xml:space="preserve"> либо материалами, имеющими цветовую характеристику в своей спецификации.</w:t>
      </w:r>
    </w:p>
    <w:p w14:paraId="7023759B" w14:textId="2A3032D1" w:rsidR="00CA1E9B" w:rsidRPr="00F70412" w:rsidRDefault="009938E8" w:rsidP="00F70412">
      <w:pPr>
        <w:tabs>
          <w:tab w:val="left" w:pos="943"/>
        </w:tabs>
        <w:spacing w:line="360" w:lineRule="auto"/>
        <w:ind w:firstLine="709"/>
        <w:jc w:val="both"/>
        <w:rPr>
          <w:rFonts w:ascii="Times New Roman" w:hAnsi="Times New Roman" w:cs="Times New Roman"/>
          <w:sz w:val="26"/>
          <w:szCs w:val="26"/>
        </w:rPr>
      </w:pPr>
      <w:r w:rsidRPr="00F70412">
        <w:rPr>
          <w:rFonts w:ascii="Times New Roman" w:hAnsi="Times New Roman" w:cs="Times New Roman"/>
          <w:sz w:val="26"/>
          <w:szCs w:val="26"/>
        </w:rPr>
        <w:t>7.</w:t>
      </w:r>
      <w:r w:rsidR="00CA1E9B" w:rsidRPr="00F70412">
        <w:rPr>
          <w:rFonts w:ascii="Times New Roman" w:hAnsi="Times New Roman" w:cs="Times New Roman"/>
          <w:sz w:val="26"/>
          <w:szCs w:val="26"/>
        </w:rPr>
        <w:t xml:space="preserve"> </w:t>
      </w:r>
      <w:r w:rsidR="00F42C92" w:rsidRPr="00F70412">
        <w:rPr>
          <w:rFonts w:ascii="Times New Roman" w:hAnsi="Times New Roman" w:cs="Times New Roman"/>
          <w:sz w:val="26"/>
          <w:szCs w:val="26"/>
        </w:rPr>
        <w:t>При отделке внешних стен, кровельных покрытий, дверных полотен и переплетов, оконных переплетов и прочих внешних элементов здания н</w:t>
      </w:r>
      <w:r w:rsidR="00CA1E9B" w:rsidRPr="00F70412">
        <w:rPr>
          <w:rFonts w:ascii="Times New Roman" w:hAnsi="Times New Roman" w:cs="Times New Roman"/>
          <w:sz w:val="26"/>
          <w:szCs w:val="26"/>
        </w:rPr>
        <w:t xml:space="preserve">е допускается использование лакокрасочных </w:t>
      </w:r>
      <w:r w:rsidR="002645D6" w:rsidRPr="00F70412">
        <w:rPr>
          <w:rFonts w:ascii="Times New Roman" w:hAnsi="Times New Roman" w:cs="Times New Roman"/>
          <w:sz w:val="26"/>
          <w:szCs w:val="26"/>
        </w:rPr>
        <w:t>материалов</w:t>
      </w:r>
      <w:r w:rsidR="00CA1E9B" w:rsidRPr="00F70412">
        <w:rPr>
          <w:rFonts w:ascii="Times New Roman" w:hAnsi="Times New Roman" w:cs="Times New Roman"/>
          <w:sz w:val="26"/>
          <w:szCs w:val="26"/>
        </w:rPr>
        <w:t xml:space="preserve">, </w:t>
      </w:r>
      <w:r w:rsidR="00F42C92" w:rsidRPr="00F70412">
        <w:rPr>
          <w:rFonts w:ascii="Times New Roman" w:hAnsi="Times New Roman" w:cs="Times New Roman"/>
          <w:sz w:val="26"/>
          <w:szCs w:val="26"/>
        </w:rPr>
        <w:t>если перечисленные элементы выполнены из</w:t>
      </w:r>
      <w:r w:rsidR="00CA1E9B" w:rsidRPr="00F70412">
        <w:rPr>
          <w:rFonts w:ascii="Times New Roman" w:hAnsi="Times New Roman" w:cs="Times New Roman"/>
          <w:sz w:val="26"/>
          <w:szCs w:val="26"/>
        </w:rPr>
        <w:t xml:space="preserve"> материал</w:t>
      </w:r>
      <w:r w:rsidR="00F42C92" w:rsidRPr="00F70412">
        <w:rPr>
          <w:rFonts w:ascii="Times New Roman" w:hAnsi="Times New Roman" w:cs="Times New Roman"/>
          <w:sz w:val="26"/>
          <w:szCs w:val="26"/>
        </w:rPr>
        <w:t>ов</w:t>
      </w:r>
      <w:r w:rsidR="00CA1E9B" w:rsidRPr="00F70412">
        <w:rPr>
          <w:rFonts w:ascii="Times New Roman" w:hAnsi="Times New Roman" w:cs="Times New Roman"/>
          <w:sz w:val="26"/>
          <w:szCs w:val="26"/>
        </w:rPr>
        <w:t>, которые не требуют покраски и/или не имеют цветовую характеристику в своей спецификации.</w:t>
      </w:r>
    </w:p>
    <w:p w14:paraId="45512716" w14:textId="73369E3A" w:rsidR="00CA1E9B" w:rsidRPr="00F70412" w:rsidRDefault="009938E8" w:rsidP="00F70412">
      <w:pPr>
        <w:tabs>
          <w:tab w:val="left" w:pos="943"/>
        </w:tabs>
        <w:spacing w:line="360" w:lineRule="auto"/>
        <w:ind w:firstLine="709"/>
        <w:jc w:val="both"/>
        <w:rPr>
          <w:rFonts w:ascii="Times New Roman" w:hAnsi="Times New Roman" w:cs="Times New Roman"/>
          <w:sz w:val="26"/>
          <w:szCs w:val="26"/>
        </w:rPr>
      </w:pPr>
      <w:r w:rsidRPr="00F70412">
        <w:rPr>
          <w:rFonts w:ascii="Times New Roman" w:hAnsi="Times New Roman" w:cs="Times New Roman"/>
          <w:sz w:val="26"/>
          <w:szCs w:val="26"/>
        </w:rPr>
        <w:t>8</w:t>
      </w:r>
      <w:r w:rsidR="00692DF1" w:rsidRPr="00F70412">
        <w:rPr>
          <w:rFonts w:ascii="Times New Roman" w:hAnsi="Times New Roman" w:cs="Times New Roman"/>
          <w:sz w:val="26"/>
          <w:szCs w:val="26"/>
        </w:rPr>
        <w:t>.</w:t>
      </w:r>
      <w:r w:rsidR="00CA1E9B" w:rsidRPr="00F70412">
        <w:rPr>
          <w:rFonts w:ascii="Times New Roman" w:hAnsi="Times New Roman" w:cs="Times New Roman"/>
          <w:sz w:val="26"/>
          <w:szCs w:val="26"/>
        </w:rPr>
        <w:t xml:space="preserve"> Требования, установленные в части </w:t>
      </w:r>
      <w:r w:rsidRPr="00F70412">
        <w:rPr>
          <w:rFonts w:ascii="Times New Roman" w:hAnsi="Times New Roman" w:cs="Times New Roman"/>
          <w:sz w:val="26"/>
          <w:szCs w:val="26"/>
        </w:rPr>
        <w:t>7</w:t>
      </w:r>
      <w:r w:rsidR="00CA1E9B" w:rsidRPr="00F70412">
        <w:rPr>
          <w:rFonts w:ascii="Times New Roman" w:hAnsi="Times New Roman" w:cs="Times New Roman"/>
          <w:sz w:val="26"/>
          <w:szCs w:val="26"/>
        </w:rPr>
        <w:t xml:space="preserve"> настоящей статьи, не распространяются на </w:t>
      </w:r>
      <w:r w:rsidR="002F1660" w:rsidRPr="00F70412">
        <w:rPr>
          <w:rFonts w:ascii="Times New Roman" w:hAnsi="Times New Roman" w:cs="Times New Roman"/>
          <w:sz w:val="26"/>
          <w:szCs w:val="26"/>
        </w:rPr>
        <w:t>внешние стены, кровельные покрытия, дверные полотна и переплеты, оконные переплеты и прочие внешние элементы здания</w:t>
      </w:r>
      <w:r w:rsidR="00F42C92" w:rsidRPr="00F70412">
        <w:rPr>
          <w:rFonts w:ascii="Times New Roman" w:hAnsi="Times New Roman" w:cs="Times New Roman"/>
          <w:sz w:val="26"/>
          <w:szCs w:val="26"/>
        </w:rPr>
        <w:t xml:space="preserve">, </w:t>
      </w:r>
      <w:r w:rsidR="002F1660" w:rsidRPr="00F70412">
        <w:rPr>
          <w:rFonts w:ascii="Times New Roman" w:hAnsi="Times New Roman" w:cs="Times New Roman"/>
          <w:sz w:val="26"/>
          <w:szCs w:val="26"/>
        </w:rPr>
        <w:t>выполненные из дерева</w:t>
      </w:r>
      <w:r w:rsidR="00CA1E9B" w:rsidRPr="00F70412">
        <w:rPr>
          <w:rFonts w:ascii="Times New Roman" w:hAnsi="Times New Roman" w:cs="Times New Roman"/>
          <w:sz w:val="26"/>
          <w:szCs w:val="26"/>
        </w:rPr>
        <w:t>.</w:t>
      </w:r>
    </w:p>
    <w:p w14:paraId="2E81D384" w14:textId="77777777" w:rsidR="00C937F1" w:rsidRPr="007F131B" w:rsidRDefault="00C937F1" w:rsidP="00C937F1">
      <w:pPr>
        <w:tabs>
          <w:tab w:val="left" w:pos="943"/>
        </w:tabs>
        <w:spacing w:line="276" w:lineRule="auto"/>
        <w:ind w:right="104"/>
        <w:jc w:val="both"/>
        <w:rPr>
          <w:rFonts w:ascii="Times New Roman" w:hAnsi="Times New Roman" w:cs="Times New Roman"/>
          <w:sz w:val="24"/>
          <w:szCs w:val="24"/>
        </w:rPr>
      </w:pPr>
    </w:p>
    <w:p w14:paraId="4DB06810" w14:textId="0A7FBA8F" w:rsidR="00CF496C" w:rsidRPr="00F70412" w:rsidRDefault="00CF496C" w:rsidP="00F70412">
      <w:pPr>
        <w:pStyle w:val="3"/>
        <w:spacing w:before="0" w:line="360" w:lineRule="auto"/>
        <w:ind w:firstLine="709"/>
        <w:rPr>
          <w:sz w:val="26"/>
          <w:szCs w:val="26"/>
        </w:rPr>
      </w:pPr>
      <w:bookmarkStart w:id="65" w:name="_Toc225266861"/>
      <w:r w:rsidRPr="00F70412">
        <w:rPr>
          <w:sz w:val="26"/>
          <w:szCs w:val="26"/>
        </w:rPr>
        <w:t xml:space="preserve">Статья </w:t>
      </w:r>
      <w:r w:rsidR="006A227B" w:rsidRPr="00F70412">
        <w:rPr>
          <w:sz w:val="26"/>
          <w:szCs w:val="26"/>
        </w:rPr>
        <w:t>5</w:t>
      </w:r>
      <w:r w:rsidR="00C61E95" w:rsidRPr="00F70412">
        <w:rPr>
          <w:sz w:val="26"/>
          <w:szCs w:val="26"/>
        </w:rPr>
        <w:t>4</w:t>
      </w:r>
      <w:r w:rsidRPr="00F70412">
        <w:rPr>
          <w:sz w:val="26"/>
          <w:szCs w:val="26"/>
        </w:rPr>
        <w:t>. Требования к отделочным и (или) строительным материалам объектов капитального строительства</w:t>
      </w:r>
      <w:bookmarkEnd w:id="65"/>
    </w:p>
    <w:p w14:paraId="5537F936" w14:textId="126C5677" w:rsidR="005A58A9" w:rsidRPr="00F70412" w:rsidRDefault="002F238A" w:rsidP="00F70412">
      <w:pPr>
        <w:tabs>
          <w:tab w:val="left" w:pos="943"/>
        </w:tabs>
        <w:spacing w:line="360" w:lineRule="auto"/>
        <w:ind w:firstLine="709"/>
        <w:jc w:val="both"/>
        <w:rPr>
          <w:rFonts w:ascii="Times New Roman" w:hAnsi="Times New Roman" w:cs="Times New Roman"/>
          <w:sz w:val="26"/>
          <w:szCs w:val="26"/>
        </w:rPr>
      </w:pPr>
      <w:r w:rsidRPr="00F70412">
        <w:rPr>
          <w:rFonts w:ascii="Times New Roman" w:hAnsi="Times New Roman" w:cs="Times New Roman"/>
          <w:sz w:val="26"/>
          <w:szCs w:val="26"/>
        </w:rPr>
        <w:t>1</w:t>
      </w:r>
      <w:r w:rsidR="005A58A9" w:rsidRPr="00F70412">
        <w:rPr>
          <w:rFonts w:ascii="Times New Roman" w:hAnsi="Times New Roman" w:cs="Times New Roman"/>
          <w:sz w:val="26"/>
          <w:szCs w:val="26"/>
        </w:rPr>
        <w:t xml:space="preserve">. </w:t>
      </w:r>
      <w:r w:rsidRPr="00F70412">
        <w:rPr>
          <w:rFonts w:ascii="Times New Roman" w:hAnsi="Times New Roman" w:cs="Times New Roman"/>
          <w:sz w:val="26"/>
          <w:szCs w:val="26"/>
        </w:rPr>
        <w:t>Требования</w:t>
      </w:r>
      <w:r w:rsidR="00F70412" w:rsidRPr="00F70412">
        <w:rPr>
          <w:rFonts w:ascii="Times New Roman" w:hAnsi="Times New Roman" w:cs="Times New Roman"/>
          <w:sz w:val="26"/>
          <w:szCs w:val="26"/>
        </w:rPr>
        <w:t xml:space="preserve"> к отделочным и (или) строительным материалам объектов капитального строительства </w:t>
      </w:r>
      <w:r w:rsidRPr="00F70412">
        <w:rPr>
          <w:rFonts w:ascii="Times New Roman" w:hAnsi="Times New Roman" w:cs="Times New Roman"/>
          <w:sz w:val="26"/>
          <w:szCs w:val="26"/>
        </w:rPr>
        <w:t>сводятся к следующим</w:t>
      </w:r>
      <w:r w:rsidR="005A58A9" w:rsidRPr="00F70412">
        <w:rPr>
          <w:rFonts w:ascii="Times New Roman" w:hAnsi="Times New Roman" w:cs="Times New Roman"/>
          <w:sz w:val="26"/>
          <w:szCs w:val="26"/>
        </w:rPr>
        <w:t>:</w:t>
      </w:r>
    </w:p>
    <w:p w14:paraId="71A005CB" w14:textId="77777777" w:rsidR="005A58A9" w:rsidRPr="00F70412" w:rsidRDefault="005A58A9" w:rsidP="00F70412">
      <w:pPr>
        <w:tabs>
          <w:tab w:val="left" w:pos="943"/>
        </w:tabs>
        <w:spacing w:line="360" w:lineRule="auto"/>
        <w:ind w:firstLine="709"/>
        <w:jc w:val="both"/>
        <w:rPr>
          <w:rFonts w:ascii="Times New Roman" w:hAnsi="Times New Roman" w:cs="Times New Roman"/>
          <w:sz w:val="26"/>
          <w:szCs w:val="26"/>
        </w:rPr>
      </w:pPr>
    </w:p>
    <w:p w14:paraId="0CDF82AC" w14:textId="6850636F" w:rsidR="005A58A9" w:rsidRPr="007F131B" w:rsidRDefault="005A58A9" w:rsidP="00A25EDE">
      <w:pPr>
        <w:tabs>
          <w:tab w:val="left" w:pos="943"/>
        </w:tabs>
        <w:spacing w:line="276" w:lineRule="auto"/>
        <w:ind w:right="104"/>
        <w:jc w:val="both"/>
        <w:rPr>
          <w:rFonts w:ascii="Times New Roman" w:hAnsi="Times New Roman" w:cs="Times New Roman"/>
          <w:sz w:val="24"/>
          <w:szCs w:val="24"/>
        </w:rPr>
        <w:sectPr w:rsidR="005A58A9" w:rsidRPr="007F131B" w:rsidSect="00914FA9">
          <w:pgSz w:w="11910" w:h="16840"/>
          <w:pgMar w:top="1080" w:right="740" w:bottom="280" w:left="1520" w:header="720" w:footer="720" w:gutter="0"/>
          <w:cols w:space="720"/>
          <w:docGrid w:linePitch="299"/>
        </w:sectPr>
      </w:pPr>
    </w:p>
    <w:tbl>
      <w:tblPr>
        <w:tblStyle w:val="a6"/>
        <w:tblpPr w:leftFromText="180" w:rightFromText="180" w:vertAnchor="page" w:horzAnchor="page" w:tblpX="161" w:tblpY="761"/>
        <w:tblW w:w="16155" w:type="dxa"/>
        <w:tblLayout w:type="fixed"/>
        <w:tblLook w:val="04A0" w:firstRow="1" w:lastRow="0" w:firstColumn="1" w:lastColumn="0" w:noHBand="0" w:noVBand="1"/>
      </w:tblPr>
      <w:tblGrid>
        <w:gridCol w:w="1413"/>
        <w:gridCol w:w="3969"/>
        <w:gridCol w:w="2693"/>
        <w:gridCol w:w="2693"/>
        <w:gridCol w:w="2835"/>
        <w:gridCol w:w="2552"/>
      </w:tblGrid>
      <w:tr w:rsidR="00072293" w:rsidRPr="00603542" w14:paraId="3931441B" w14:textId="39722470" w:rsidTr="00072293">
        <w:tc>
          <w:tcPr>
            <w:tcW w:w="1413" w:type="dxa"/>
          </w:tcPr>
          <w:p w14:paraId="0F31DF8E" w14:textId="77777777" w:rsidR="00072293" w:rsidRPr="00603542" w:rsidRDefault="00072293" w:rsidP="005C2FA5">
            <w:pPr>
              <w:rPr>
                <w:rFonts w:ascii="Times New Roman" w:hAnsi="Times New Roman" w:cs="Times New Roman"/>
                <w:bCs/>
                <w:sz w:val="26"/>
                <w:szCs w:val="26"/>
              </w:rPr>
            </w:pPr>
            <w:r w:rsidRPr="00603542">
              <w:rPr>
                <w:rFonts w:ascii="Times New Roman" w:hAnsi="Times New Roman" w:cs="Times New Roman"/>
                <w:bCs/>
                <w:sz w:val="26"/>
                <w:szCs w:val="26"/>
              </w:rPr>
              <w:lastRenderedPageBreak/>
              <w:t>Территория действия требований к архитектурно-градостроительному облику объекта капитального строительства</w:t>
            </w:r>
          </w:p>
        </w:tc>
        <w:tc>
          <w:tcPr>
            <w:tcW w:w="3969" w:type="dxa"/>
          </w:tcPr>
          <w:p w14:paraId="075A0389" w14:textId="75C5D450" w:rsidR="00072293" w:rsidRPr="00603542" w:rsidRDefault="00072293" w:rsidP="005C2FA5">
            <w:pPr>
              <w:rPr>
                <w:rFonts w:ascii="Times New Roman" w:hAnsi="Times New Roman" w:cs="Times New Roman"/>
                <w:bCs/>
                <w:sz w:val="26"/>
                <w:szCs w:val="26"/>
              </w:rPr>
            </w:pPr>
            <w:r w:rsidRPr="00603542">
              <w:rPr>
                <w:rFonts w:ascii="Times New Roman" w:hAnsi="Times New Roman" w:cs="Times New Roman"/>
                <w:bCs/>
                <w:sz w:val="26"/>
                <w:szCs w:val="26"/>
              </w:rPr>
              <w:t>Общие правила отделки фасада</w:t>
            </w:r>
            <w:r w:rsidR="00F416A7" w:rsidRPr="00603542">
              <w:rPr>
                <w:rFonts w:ascii="Times New Roman" w:hAnsi="Times New Roman" w:cs="Times New Roman"/>
                <w:bCs/>
                <w:sz w:val="26"/>
                <w:szCs w:val="26"/>
              </w:rPr>
              <w:t xml:space="preserve">, </w:t>
            </w:r>
            <w:proofErr w:type="spellStart"/>
            <w:r w:rsidR="00F416A7" w:rsidRPr="00603542">
              <w:rPr>
                <w:rFonts w:ascii="Times New Roman" w:hAnsi="Times New Roman" w:cs="Times New Roman"/>
                <w:bCs/>
                <w:sz w:val="26"/>
                <w:szCs w:val="26"/>
              </w:rPr>
              <w:t>отмостки</w:t>
            </w:r>
            <w:proofErr w:type="spellEnd"/>
            <w:r w:rsidRPr="00603542">
              <w:rPr>
                <w:rFonts w:ascii="Times New Roman" w:hAnsi="Times New Roman" w:cs="Times New Roman"/>
                <w:bCs/>
                <w:sz w:val="26"/>
                <w:szCs w:val="26"/>
              </w:rPr>
              <w:t xml:space="preserve"> здания</w:t>
            </w:r>
          </w:p>
        </w:tc>
        <w:tc>
          <w:tcPr>
            <w:tcW w:w="2693" w:type="dxa"/>
          </w:tcPr>
          <w:p w14:paraId="2346540C" w14:textId="00ECF9B4" w:rsidR="00072293" w:rsidRPr="00603542" w:rsidRDefault="00072293" w:rsidP="005C2FA5">
            <w:pPr>
              <w:rPr>
                <w:rFonts w:ascii="Times New Roman" w:hAnsi="Times New Roman" w:cs="Times New Roman"/>
                <w:bCs/>
                <w:sz w:val="26"/>
                <w:szCs w:val="26"/>
              </w:rPr>
            </w:pPr>
            <w:r w:rsidRPr="00603542">
              <w:rPr>
                <w:rFonts w:ascii="Times New Roman" w:hAnsi="Times New Roman" w:cs="Times New Roman"/>
                <w:bCs/>
                <w:sz w:val="26"/>
                <w:szCs w:val="26"/>
              </w:rPr>
              <w:t>Допустимые к использованию типы кровельных покрытий</w:t>
            </w:r>
          </w:p>
        </w:tc>
        <w:tc>
          <w:tcPr>
            <w:tcW w:w="2693" w:type="dxa"/>
          </w:tcPr>
          <w:p w14:paraId="615E90B6" w14:textId="5913D92C" w:rsidR="00072293" w:rsidRPr="00603542" w:rsidRDefault="00072293" w:rsidP="005C2FA5">
            <w:pPr>
              <w:rPr>
                <w:rFonts w:ascii="Times New Roman" w:hAnsi="Times New Roman" w:cs="Times New Roman"/>
                <w:bCs/>
                <w:sz w:val="26"/>
                <w:szCs w:val="26"/>
              </w:rPr>
            </w:pPr>
            <w:r w:rsidRPr="00603542">
              <w:rPr>
                <w:rFonts w:ascii="Times New Roman" w:hAnsi="Times New Roman" w:cs="Times New Roman"/>
                <w:bCs/>
                <w:sz w:val="26"/>
                <w:szCs w:val="26"/>
              </w:rPr>
              <w:t xml:space="preserve">Общие требования к материалам </w:t>
            </w:r>
            <w:r w:rsidR="00091ED8" w:rsidRPr="00603542">
              <w:rPr>
                <w:rFonts w:ascii="Times New Roman" w:hAnsi="Times New Roman" w:cs="Times New Roman"/>
                <w:bCs/>
                <w:sz w:val="26"/>
                <w:szCs w:val="26"/>
              </w:rPr>
              <w:t>заполнения оконных проемов</w:t>
            </w:r>
          </w:p>
        </w:tc>
        <w:tc>
          <w:tcPr>
            <w:tcW w:w="2835" w:type="dxa"/>
          </w:tcPr>
          <w:p w14:paraId="03E293B3" w14:textId="6E233907" w:rsidR="00072293" w:rsidRPr="00603542" w:rsidRDefault="00072293" w:rsidP="005C2FA5">
            <w:pPr>
              <w:rPr>
                <w:rFonts w:ascii="Times New Roman" w:hAnsi="Times New Roman" w:cs="Times New Roman"/>
                <w:bCs/>
                <w:sz w:val="26"/>
                <w:szCs w:val="26"/>
              </w:rPr>
            </w:pPr>
            <w:r w:rsidRPr="00603542">
              <w:rPr>
                <w:rFonts w:ascii="Times New Roman" w:hAnsi="Times New Roman" w:cs="Times New Roman"/>
                <w:bCs/>
                <w:sz w:val="26"/>
                <w:szCs w:val="26"/>
              </w:rPr>
              <w:t>Общие требования к использованию материалов заполнения дверных проемов входных групп</w:t>
            </w:r>
          </w:p>
        </w:tc>
        <w:tc>
          <w:tcPr>
            <w:tcW w:w="2552" w:type="dxa"/>
          </w:tcPr>
          <w:p w14:paraId="6AEC9D29" w14:textId="097E613E" w:rsidR="00072293" w:rsidRPr="00603542" w:rsidRDefault="00072293" w:rsidP="005C2FA5">
            <w:pPr>
              <w:rPr>
                <w:rFonts w:ascii="Times New Roman" w:hAnsi="Times New Roman" w:cs="Times New Roman"/>
                <w:bCs/>
                <w:sz w:val="26"/>
                <w:szCs w:val="26"/>
              </w:rPr>
            </w:pPr>
            <w:r w:rsidRPr="00603542">
              <w:rPr>
                <w:rFonts w:ascii="Times New Roman" w:hAnsi="Times New Roman" w:cs="Times New Roman"/>
                <w:bCs/>
                <w:sz w:val="26"/>
                <w:szCs w:val="26"/>
              </w:rPr>
              <w:t>Запрещенные к использованию при отделке внешних стен и ограждающих конструкций материалы</w:t>
            </w:r>
          </w:p>
        </w:tc>
      </w:tr>
      <w:tr w:rsidR="00B0670A" w:rsidRPr="00603542" w14:paraId="4BB5119B" w14:textId="12562688" w:rsidTr="00072293">
        <w:tc>
          <w:tcPr>
            <w:tcW w:w="1413" w:type="dxa"/>
          </w:tcPr>
          <w:p w14:paraId="320E93BB" w14:textId="007D3B26" w:rsidR="00B0670A" w:rsidRPr="00603542" w:rsidRDefault="00B0670A" w:rsidP="005C2FA5">
            <w:pPr>
              <w:rPr>
                <w:rFonts w:ascii="Times New Roman" w:hAnsi="Times New Roman" w:cs="Times New Roman"/>
                <w:bCs/>
                <w:sz w:val="26"/>
                <w:szCs w:val="26"/>
              </w:rPr>
            </w:pPr>
            <w:r w:rsidRPr="00603542">
              <w:rPr>
                <w:rFonts w:ascii="Times New Roman" w:hAnsi="Times New Roman" w:cs="Times New Roman"/>
                <w:bCs/>
                <w:sz w:val="26"/>
                <w:szCs w:val="26"/>
              </w:rPr>
              <w:t>1-я городская территория</w:t>
            </w:r>
          </w:p>
        </w:tc>
        <w:tc>
          <w:tcPr>
            <w:tcW w:w="3969" w:type="dxa"/>
            <w:vMerge w:val="restart"/>
          </w:tcPr>
          <w:p w14:paraId="20DF186E" w14:textId="3414348D" w:rsidR="00B0670A" w:rsidRPr="00603542" w:rsidRDefault="00B0670A" w:rsidP="00661086">
            <w:pPr>
              <w:rPr>
                <w:rFonts w:ascii="Times New Roman" w:hAnsi="Times New Roman" w:cs="Times New Roman"/>
                <w:bCs/>
                <w:sz w:val="26"/>
                <w:szCs w:val="26"/>
              </w:rPr>
            </w:pPr>
            <w:r w:rsidRPr="00603542">
              <w:rPr>
                <w:rFonts w:ascii="Times New Roman" w:hAnsi="Times New Roman" w:cs="Times New Roman"/>
                <w:bCs/>
                <w:sz w:val="26"/>
                <w:szCs w:val="26"/>
              </w:rPr>
              <w:t xml:space="preserve">Запрещено нанесение на фасады зданий </w:t>
            </w:r>
            <w:proofErr w:type="spellStart"/>
            <w:r w:rsidRPr="00603542">
              <w:rPr>
                <w:rFonts w:ascii="Times New Roman" w:hAnsi="Times New Roman" w:cs="Times New Roman"/>
                <w:bCs/>
                <w:sz w:val="26"/>
                <w:szCs w:val="26"/>
              </w:rPr>
              <w:t>муралов</w:t>
            </w:r>
            <w:proofErr w:type="spellEnd"/>
            <w:r w:rsidRPr="00603542">
              <w:rPr>
                <w:rFonts w:ascii="Times New Roman" w:hAnsi="Times New Roman" w:cs="Times New Roman"/>
                <w:bCs/>
                <w:sz w:val="26"/>
                <w:szCs w:val="26"/>
              </w:rPr>
              <w:t>.</w:t>
            </w:r>
            <w:r w:rsidRPr="00603542">
              <w:rPr>
                <w:rFonts w:ascii="Times New Roman" w:hAnsi="Times New Roman" w:cs="Times New Roman"/>
                <w:bCs/>
                <w:sz w:val="26"/>
                <w:szCs w:val="26"/>
              </w:rPr>
              <w:br/>
              <w:t>При оформлении фасада здания требуется предусматривать специальные места для размещения информационных и/или рекламных конструкций (вывесок) с учетом требований Схемы размещения рекламных конструкций на территории Великого Новгорода и Дизайн-кода города Великий Новгород.</w:t>
            </w:r>
          </w:p>
          <w:p w14:paraId="36EF55B6" w14:textId="10219F88" w:rsidR="00B0670A" w:rsidRPr="00603542" w:rsidRDefault="00B0670A" w:rsidP="00661086">
            <w:pPr>
              <w:rPr>
                <w:rFonts w:ascii="Times New Roman" w:hAnsi="Times New Roman" w:cs="Times New Roman"/>
                <w:bCs/>
                <w:sz w:val="26"/>
                <w:szCs w:val="26"/>
              </w:rPr>
            </w:pPr>
            <w:r w:rsidRPr="00603542">
              <w:rPr>
                <w:rFonts w:ascii="Times New Roman" w:hAnsi="Times New Roman" w:cs="Times New Roman"/>
                <w:bCs/>
                <w:sz w:val="26"/>
                <w:szCs w:val="26"/>
              </w:rPr>
              <w:t xml:space="preserve">При отделке фасадов объектов капитального строительства не допускается </w:t>
            </w:r>
            <w:proofErr w:type="spellStart"/>
            <w:r w:rsidRPr="00603542">
              <w:rPr>
                <w:rFonts w:ascii="Times New Roman" w:hAnsi="Times New Roman" w:cs="Times New Roman"/>
                <w:bCs/>
                <w:sz w:val="26"/>
                <w:szCs w:val="26"/>
              </w:rPr>
              <w:t>опирание</w:t>
            </w:r>
            <w:proofErr w:type="spellEnd"/>
            <w:r w:rsidRPr="00603542">
              <w:rPr>
                <w:rFonts w:ascii="Times New Roman" w:hAnsi="Times New Roman" w:cs="Times New Roman"/>
                <w:bCs/>
                <w:sz w:val="26"/>
                <w:szCs w:val="26"/>
              </w:rPr>
              <w:t xml:space="preserve"> навесного, либо оштукатуренного, либо </w:t>
            </w:r>
            <w:proofErr w:type="spellStart"/>
            <w:r w:rsidRPr="00603542">
              <w:rPr>
                <w:rFonts w:ascii="Times New Roman" w:hAnsi="Times New Roman" w:cs="Times New Roman"/>
                <w:bCs/>
                <w:sz w:val="26"/>
                <w:szCs w:val="26"/>
              </w:rPr>
              <w:t>фиброцементного</w:t>
            </w:r>
            <w:proofErr w:type="spellEnd"/>
            <w:r w:rsidRPr="00603542">
              <w:rPr>
                <w:rFonts w:ascii="Times New Roman" w:hAnsi="Times New Roman" w:cs="Times New Roman"/>
                <w:bCs/>
                <w:sz w:val="26"/>
                <w:szCs w:val="26"/>
              </w:rPr>
              <w:t xml:space="preserve">, либо </w:t>
            </w:r>
            <w:proofErr w:type="spellStart"/>
            <w:r w:rsidRPr="00603542">
              <w:rPr>
                <w:rFonts w:ascii="Times New Roman" w:hAnsi="Times New Roman" w:cs="Times New Roman"/>
                <w:bCs/>
                <w:sz w:val="26"/>
                <w:szCs w:val="26"/>
              </w:rPr>
              <w:t>алюмокомпозитного</w:t>
            </w:r>
            <w:proofErr w:type="spellEnd"/>
            <w:r w:rsidRPr="00603542">
              <w:rPr>
                <w:rFonts w:ascii="Times New Roman" w:hAnsi="Times New Roman" w:cs="Times New Roman"/>
                <w:bCs/>
                <w:sz w:val="26"/>
                <w:szCs w:val="26"/>
              </w:rPr>
              <w:t xml:space="preserve"> элемента </w:t>
            </w:r>
            <w:r w:rsidRPr="00603542">
              <w:rPr>
                <w:rFonts w:ascii="Times New Roman" w:hAnsi="Times New Roman" w:cs="Times New Roman"/>
                <w:bCs/>
                <w:sz w:val="26"/>
                <w:szCs w:val="26"/>
              </w:rPr>
              <w:lastRenderedPageBreak/>
              <w:t>отделки фасада без устройства цоколя на отметке уровня земли.</w:t>
            </w:r>
            <w:r w:rsidRPr="00603542">
              <w:rPr>
                <w:rFonts w:ascii="Times New Roman" w:hAnsi="Times New Roman" w:cs="Times New Roman"/>
                <w:bCs/>
                <w:sz w:val="26"/>
                <w:szCs w:val="26"/>
              </w:rPr>
              <w:br/>
              <w:t>При отделке необходимо исключать примыкание элемента отделки фасада к уровню земли.</w:t>
            </w:r>
          </w:p>
          <w:p w14:paraId="16B80096" w14:textId="38736F66" w:rsidR="00B0670A" w:rsidRPr="00603542" w:rsidRDefault="00B0670A" w:rsidP="00661086">
            <w:pPr>
              <w:rPr>
                <w:rFonts w:ascii="Times New Roman" w:hAnsi="Times New Roman" w:cs="Times New Roman"/>
                <w:bCs/>
                <w:sz w:val="26"/>
                <w:szCs w:val="26"/>
              </w:rPr>
            </w:pPr>
            <w:r w:rsidRPr="00603542">
              <w:rPr>
                <w:rFonts w:ascii="Times New Roman" w:hAnsi="Times New Roman" w:cs="Times New Roman"/>
                <w:bCs/>
                <w:sz w:val="26"/>
                <w:szCs w:val="26"/>
              </w:rPr>
              <w:t xml:space="preserve">Со стороны красной линии финишное покрытие </w:t>
            </w:r>
            <w:proofErr w:type="spellStart"/>
            <w:r w:rsidRPr="00603542">
              <w:rPr>
                <w:rFonts w:ascii="Times New Roman" w:hAnsi="Times New Roman" w:cs="Times New Roman"/>
                <w:bCs/>
                <w:sz w:val="26"/>
                <w:szCs w:val="26"/>
              </w:rPr>
              <w:t>отмостки</w:t>
            </w:r>
            <w:proofErr w:type="spellEnd"/>
            <w:r w:rsidRPr="00603542">
              <w:rPr>
                <w:rFonts w:ascii="Times New Roman" w:hAnsi="Times New Roman" w:cs="Times New Roman"/>
                <w:bCs/>
                <w:sz w:val="26"/>
                <w:szCs w:val="26"/>
              </w:rPr>
              <w:t xml:space="preserve"> здания требуется выполнять в материале, идентичном материалу дорожного покрытия пешеходной части соответствующей улицы.</w:t>
            </w:r>
          </w:p>
          <w:p w14:paraId="74463131" w14:textId="703C08EB" w:rsidR="00B0670A" w:rsidRPr="00603542" w:rsidRDefault="00B0670A" w:rsidP="00661086">
            <w:pPr>
              <w:rPr>
                <w:rFonts w:ascii="Times New Roman" w:hAnsi="Times New Roman" w:cs="Times New Roman"/>
                <w:bCs/>
                <w:sz w:val="26"/>
                <w:szCs w:val="26"/>
              </w:rPr>
            </w:pPr>
            <w:r w:rsidRPr="00603542">
              <w:rPr>
                <w:rFonts w:ascii="Times New Roman" w:hAnsi="Times New Roman" w:cs="Times New Roman"/>
                <w:bCs/>
                <w:sz w:val="26"/>
                <w:szCs w:val="26"/>
              </w:rPr>
              <w:t>Запрещено использовать любые штучные/модульные/</w:t>
            </w:r>
            <w:proofErr w:type="spellStart"/>
            <w:r w:rsidRPr="00603542">
              <w:rPr>
                <w:rFonts w:ascii="Times New Roman" w:hAnsi="Times New Roman" w:cs="Times New Roman"/>
                <w:bCs/>
                <w:sz w:val="26"/>
                <w:szCs w:val="26"/>
              </w:rPr>
              <w:t>типоразмерные</w:t>
            </w:r>
            <w:proofErr w:type="spellEnd"/>
            <w:r w:rsidRPr="00603542">
              <w:rPr>
                <w:rFonts w:ascii="Times New Roman" w:hAnsi="Times New Roman" w:cs="Times New Roman"/>
                <w:bCs/>
                <w:sz w:val="26"/>
                <w:szCs w:val="26"/>
              </w:rPr>
              <w:t xml:space="preserve"> материалы с видимым швом между элементами, если отношение ширины и высоты таких элементов находятся в диапазоне от 0,85:1,15 до 1,15:0,85</w:t>
            </w:r>
          </w:p>
        </w:tc>
        <w:tc>
          <w:tcPr>
            <w:tcW w:w="2693" w:type="dxa"/>
            <w:vMerge w:val="restart"/>
          </w:tcPr>
          <w:p w14:paraId="771155CB" w14:textId="77777777" w:rsidR="00B0670A" w:rsidRPr="00603542" w:rsidRDefault="00B0670A" w:rsidP="005C2FA5">
            <w:pPr>
              <w:rPr>
                <w:rFonts w:ascii="Times New Roman" w:hAnsi="Times New Roman" w:cs="Times New Roman"/>
                <w:bCs/>
                <w:sz w:val="26"/>
                <w:szCs w:val="26"/>
              </w:rPr>
            </w:pPr>
            <w:r w:rsidRPr="00603542">
              <w:rPr>
                <w:rFonts w:ascii="Times New Roman" w:hAnsi="Times New Roman" w:cs="Times New Roman"/>
                <w:bCs/>
                <w:sz w:val="26"/>
                <w:szCs w:val="26"/>
              </w:rPr>
              <w:lastRenderedPageBreak/>
              <w:t xml:space="preserve">При оформлении кровельных покрытий допускается применение кровельных покрытий из профилированных стальных листов (включая </w:t>
            </w:r>
            <w:proofErr w:type="spellStart"/>
            <w:r w:rsidRPr="00603542">
              <w:rPr>
                <w:rFonts w:ascii="Times New Roman" w:hAnsi="Times New Roman" w:cs="Times New Roman"/>
                <w:bCs/>
                <w:sz w:val="26"/>
                <w:szCs w:val="26"/>
              </w:rPr>
              <w:t>металлочерепицу</w:t>
            </w:r>
            <w:proofErr w:type="spellEnd"/>
            <w:r w:rsidRPr="00603542">
              <w:rPr>
                <w:rFonts w:ascii="Times New Roman" w:hAnsi="Times New Roman" w:cs="Times New Roman"/>
                <w:bCs/>
                <w:sz w:val="26"/>
                <w:szCs w:val="26"/>
              </w:rPr>
              <w:t xml:space="preserve">, металлических кровель с </w:t>
            </w:r>
            <w:proofErr w:type="spellStart"/>
            <w:r w:rsidRPr="00603542">
              <w:rPr>
                <w:rFonts w:ascii="Times New Roman" w:hAnsi="Times New Roman" w:cs="Times New Roman"/>
                <w:bCs/>
                <w:sz w:val="26"/>
                <w:szCs w:val="26"/>
              </w:rPr>
              <w:t>фальцевым</w:t>
            </w:r>
            <w:proofErr w:type="spellEnd"/>
            <w:r w:rsidRPr="00603542">
              <w:rPr>
                <w:rFonts w:ascii="Times New Roman" w:hAnsi="Times New Roman" w:cs="Times New Roman"/>
                <w:bCs/>
                <w:sz w:val="26"/>
                <w:szCs w:val="26"/>
              </w:rPr>
              <w:t xml:space="preserve"> соединением), рулонных кровельных материалов (битумные, битумно-полимерные и полимерные) только </w:t>
            </w:r>
            <w:r w:rsidRPr="00603542">
              <w:rPr>
                <w:rFonts w:ascii="Times New Roman" w:hAnsi="Times New Roman" w:cs="Times New Roman"/>
                <w:bCs/>
                <w:sz w:val="26"/>
                <w:szCs w:val="26"/>
              </w:rPr>
              <w:lastRenderedPageBreak/>
              <w:t>при условии соответствия цветам, допустимым к использованию при оформлении кровельных покрытий согласно настоящим Правилам.</w:t>
            </w:r>
          </w:p>
          <w:p w14:paraId="43DA10D9" w14:textId="69EC0F3D" w:rsidR="00B0670A" w:rsidRPr="00603542" w:rsidRDefault="00B0670A" w:rsidP="005C2FA5">
            <w:pPr>
              <w:rPr>
                <w:rFonts w:ascii="Times New Roman" w:hAnsi="Times New Roman" w:cs="Times New Roman"/>
                <w:bCs/>
                <w:sz w:val="26"/>
                <w:szCs w:val="26"/>
              </w:rPr>
            </w:pPr>
            <w:r w:rsidRPr="00603542">
              <w:rPr>
                <w:rFonts w:ascii="Times New Roman" w:hAnsi="Times New Roman" w:cs="Times New Roman"/>
                <w:bCs/>
                <w:sz w:val="26"/>
                <w:szCs w:val="26"/>
              </w:rPr>
              <w:t>Применение при оформлении кровельных покрытий натуральных материалов (лемех, гонт, дранка) допустимо без необходимости соблюдения дополнительных условий</w:t>
            </w:r>
          </w:p>
        </w:tc>
        <w:tc>
          <w:tcPr>
            <w:tcW w:w="2693" w:type="dxa"/>
            <w:vMerge w:val="restart"/>
          </w:tcPr>
          <w:p w14:paraId="6A34D2CF" w14:textId="335C8B21" w:rsidR="00B0670A" w:rsidRPr="00603542" w:rsidRDefault="00B0670A" w:rsidP="002C2C5B">
            <w:pPr>
              <w:rPr>
                <w:rFonts w:ascii="Times New Roman" w:hAnsi="Times New Roman" w:cs="Times New Roman"/>
                <w:bCs/>
                <w:sz w:val="26"/>
                <w:szCs w:val="26"/>
              </w:rPr>
            </w:pPr>
            <w:r w:rsidRPr="00603542">
              <w:rPr>
                <w:rFonts w:ascii="Times New Roman" w:hAnsi="Times New Roman" w:cs="Times New Roman"/>
                <w:bCs/>
                <w:sz w:val="26"/>
                <w:szCs w:val="26"/>
              </w:rPr>
              <w:lastRenderedPageBreak/>
              <w:t>При заполнении оконных проемов запрещается использование цветного и/или тонированного стекла</w:t>
            </w:r>
          </w:p>
        </w:tc>
        <w:tc>
          <w:tcPr>
            <w:tcW w:w="2835" w:type="dxa"/>
            <w:vMerge w:val="restart"/>
          </w:tcPr>
          <w:p w14:paraId="078849DC" w14:textId="691CC9B9" w:rsidR="00B0670A" w:rsidRPr="00603542" w:rsidRDefault="00B0670A" w:rsidP="005363F2">
            <w:pPr>
              <w:rPr>
                <w:rFonts w:ascii="Times New Roman" w:hAnsi="Times New Roman" w:cs="Times New Roman"/>
                <w:bCs/>
                <w:sz w:val="26"/>
                <w:szCs w:val="26"/>
              </w:rPr>
            </w:pPr>
            <w:r w:rsidRPr="00603542">
              <w:rPr>
                <w:rFonts w:ascii="Times New Roman" w:hAnsi="Times New Roman" w:cs="Times New Roman"/>
                <w:bCs/>
                <w:sz w:val="26"/>
                <w:szCs w:val="26"/>
              </w:rPr>
              <w:t>При заполнении дверных проемов входных групп требуется предусматривать защиту от атмосферных осадков над каждым входом.</w:t>
            </w:r>
            <w:r w:rsidRPr="00603542">
              <w:rPr>
                <w:rFonts w:ascii="Times New Roman" w:hAnsi="Times New Roman" w:cs="Times New Roman"/>
                <w:bCs/>
                <w:sz w:val="26"/>
                <w:szCs w:val="26"/>
              </w:rPr>
              <w:br/>
              <w:t>Устройство защиты от атмосферных осадков может не предусматриваться над эвакуационными выходами.</w:t>
            </w:r>
            <w:r w:rsidRPr="00603542">
              <w:rPr>
                <w:rFonts w:ascii="Times New Roman" w:hAnsi="Times New Roman" w:cs="Times New Roman"/>
                <w:bCs/>
                <w:sz w:val="26"/>
                <w:szCs w:val="26"/>
              </w:rPr>
              <w:br/>
              <w:t xml:space="preserve">Для заполнения дверных проемов входных групп требуется </w:t>
            </w:r>
            <w:r w:rsidRPr="00603542">
              <w:rPr>
                <w:rFonts w:ascii="Times New Roman" w:hAnsi="Times New Roman" w:cs="Times New Roman"/>
                <w:bCs/>
                <w:sz w:val="26"/>
                <w:szCs w:val="26"/>
              </w:rPr>
              <w:lastRenderedPageBreak/>
              <w:t xml:space="preserve">использовать </w:t>
            </w:r>
            <w:proofErr w:type="spellStart"/>
            <w:r w:rsidRPr="00603542">
              <w:rPr>
                <w:rFonts w:ascii="Times New Roman" w:hAnsi="Times New Roman" w:cs="Times New Roman"/>
                <w:bCs/>
                <w:sz w:val="26"/>
                <w:szCs w:val="26"/>
              </w:rPr>
              <w:t>светопрозрачные</w:t>
            </w:r>
            <w:proofErr w:type="spellEnd"/>
            <w:r w:rsidRPr="00603542">
              <w:rPr>
                <w:rFonts w:ascii="Times New Roman" w:hAnsi="Times New Roman" w:cs="Times New Roman"/>
                <w:bCs/>
                <w:sz w:val="26"/>
                <w:szCs w:val="26"/>
              </w:rPr>
              <w:t xml:space="preserve"> конструкции с применением алюминиевого и/или стального профиля со стеклопакетом.</w:t>
            </w:r>
            <w:r w:rsidRPr="00603542">
              <w:rPr>
                <w:rFonts w:ascii="Times New Roman" w:hAnsi="Times New Roman" w:cs="Times New Roman"/>
                <w:bCs/>
                <w:sz w:val="26"/>
                <w:szCs w:val="26"/>
              </w:rPr>
              <w:br/>
              <w:t>Остекление дверного полотна дверного проема входной группы, в том числе в составе витражных конструкций, должно составлять не менее 60% от общей площади такого полотна</w:t>
            </w:r>
          </w:p>
        </w:tc>
        <w:tc>
          <w:tcPr>
            <w:tcW w:w="2552" w:type="dxa"/>
            <w:vMerge w:val="restart"/>
          </w:tcPr>
          <w:p w14:paraId="0E10F3F8" w14:textId="6704C970" w:rsidR="00B0670A" w:rsidRPr="00603542" w:rsidRDefault="00B0670A" w:rsidP="006F33BC">
            <w:pPr>
              <w:rPr>
                <w:rFonts w:ascii="Times New Roman" w:hAnsi="Times New Roman" w:cs="Times New Roman"/>
                <w:bCs/>
                <w:sz w:val="26"/>
                <w:szCs w:val="26"/>
              </w:rPr>
            </w:pPr>
            <w:r w:rsidRPr="00603542">
              <w:rPr>
                <w:rFonts w:ascii="Times New Roman" w:hAnsi="Times New Roman" w:cs="Times New Roman"/>
                <w:bCs/>
                <w:sz w:val="26"/>
                <w:szCs w:val="26"/>
              </w:rPr>
              <w:lastRenderedPageBreak/>
              <w:t xml:space="preserve">При финишной отделке внешних стен и ограждающих конструкций запрещается применение бетонных блоков и </w:t>
            </w:r>
            <w:proofErr w:type="spellStart"/>
            <w:r w:rsidRPr="00603542">
              <w:rPr>
                <w:rFonts w:ascii="Times New Roman" w:hAnsi="Times New Roman" w:cs="Times New Roman"/>
                <w:bCs/>
                <w:sz w:val="26"/>
                <w:szCs w:val="26"/>
              </w:rPr>
              <w:t>керамогранита</w:t>
            </w:r>
            <w:proofErr w:type="spellEnd"/>
            <w:r w:rsidRPr="00603542">
              <w:rPr>
                <w:rFonts w:ascii="Times New Roman" w:hAnsi="Times New Roman" w:cs="Times New Roman"/>
                <w:bCs/>
                <w:sz w:val="26"/>
                <w:szCs w:val="26"/>
              </w:rPr>
              <w:t>.</w:t>
            </w:r>
            <w:r w:rsidRPr="00603542">
              <w:rPr>
                <w:rFonts w:ascii="Times New Roman" w:hAnsi="Times New Roman" w:cs="Times New Roman"/>
                <w:bCs/>
                <w:sz w:val="26"/>
                <w:szCs w:val="26"/>
              </w:rPr>
              <w:br/>
              <w:t xml:space="preserve">Запрещается финишная отделка фасада сотовым и/или профилированным поликарбонатом, профилированным стальным листом, металлическим и пластиковым </w:t>
            </w:r>
            <w:proofErr w:type="spellStart"/>
            <w:r w:rsidRPr="00603542">
              <w:rPr>
                <w:rFonts w:ascii="Times New Roman" w:hAnsi="Times New Roman" w:cs="Times New Roman"/>
                <w:bCs/>
                <w:sz w:val="26"/>
                <w:szCs w:val="26"/>
              </w:rPr>
              <w:lastRenderedPageBreak/>
              <w:t>сайдингом</w:t>
            </w:r>
            <w:proofErr w:type="spellEnd"/>
            <w:r w:rsidRPr="00603542">
              <w:rPr>
                <w:rFonts w:ascii="Times New Roman" w:hAnsi="Times New Roman" w:cs="Times New Roman"/>
                <w:bCs/>
                <w:sz w:val="26"/>
                <w:szCs w:val="26"/>
              </w:rPr>
              <w:t>, плоскими и перфорированными металлическими панелями и кассетами, цветной и/или тонирующей самоклеящейся пленкой, любыми типами сэндвич-панелей</w:t>
            </w:r>
          </w:p>
        </w:tc>
      </w:tr>
      <w:tr w:rsidR="00B0670A" w:rsidRPr="00603542" w14:paraId="3F8E7D40" w14:textId="3B6C2C4A" w:rsidTr="00072293">
        <w:tc>
          <w:tcPr>
            <w:tcW w:w="1413" w:type="dxa"/>
          </w:tcPr>
          <w:p w14:paraId="7C71517B" w14:textId="5F52D7E0" w:rsidR="00B0670A" w:rsidRPr="00603542" w:rsidRDefault="00B0670A" w:rsidP="005C2FA5">
            <w:pPr>
              <w:rPr>
                <w:rFonts w:ascii="Times New Roman" w:hAnsi="Times New Roman" w:cs="Times New Roman"/>
                <w:bCs/>
                <w:sz w:val="26"/>
                <w:szCs w:val="26"/>
              </w:rPr>
            </w:pPr>
            <w:r w:rsidRPr="00603542">
              <w:rPr>
                <w:rFonts w:ascii="Times New Roman" w:hAnsi="Times New Roman" w:cs="Times New Roman"/>
                <w:bCs/>
                <w:sz w:val="26"/>
                <w:szCs w:val="26"/>
              </w:rPr>
              <w:t>2-я городская территория</w:t>
            </w:r>
          </w:p>
        </w:tc>
        <w:tc>
          <w:tcPr>
            <w:tcW w:w="3969" w:type="dxa"/>
            <w:vMerge/>
          </w:tcPr>
          <w:p w14:paraId="224FC449" w14:textId="77777777" w:rsidR="00B0670A" w:rsidRPr="00603542" w:rsidRDefault="00B0670A" w:rsidP="005C2FA5">
            <w:pPr>
              <w:rPr>
                <w:rFonts w:ascii="Times New Roman" w:hAnsi="Times New Roman" w:cs="Times New Roman"/>
                <w:bCs/>
                <w:sz w:val="26"/>
                <w:szCs w:val="26"/>
              </w:rPr>
            </w:pPr>
          </w:p>
        </w:tc>
        <w:tc>
          <w:tcPr>
            <w:tcW w:w="2693" w:type="dxa"/>
            <w:vMerge/>
          </w:tcPr>
          <w:p w14:paraId="6929EDDF" w14:textId="77777777" w:rsidR="00B0670A" w:rsidRPr="00603542" w:rsidRDefault="00B0670A" w:rsidP="005C2FA5">
            <w:pPr>
              <w:rPr>
                <w:rFonts w:ascii="Times New Roman" w:hAnsi="Times New Roman" w:cs="Times New Roman"/>
                <w:bCs/>
                <w:sz w:val="26"/>
                <w:szCs w:val="26"/>
              </w:rPr>
            </w:pPr>
          </w:p>
        </w:tc>
        <w:tc>
          <w:tcPr>
            <w:tcW w:w="2693" w:type="dxa"/>
            <w:vMerge/>
          </w:tcPr>
          <w:p w14:paraId="36B82F2A" w14:textId="77777777" w:rsidR="00B0670A" w:rsidRPr="00603542" w:rsidRDefault="00B0670A" w:rsidP="005C2FA5">
            <w:pPr>
              <w:rPr>
                <w:rFonts w:ascii="Times New Roman" w:hAnsi="Times New Roman" w:cs="Times New Roman"/>
                <w:bCs/>
                <w:sz w:val="26"/>
                <w:szCs w:val="26"/>
              </w:rPr>
            </w:pPr>
          </w:p>
        </w:tc>
        <w:tc>
          <w:tcPr>
            <w:tcW w:w="2835" w:type="dxa"/>
            <w:vMerge/>
          </w:tcPr>
          <w:p w14:paraId="52F626CA" w14:textId="77777777" w:rsidR="00B0670A" w:rsidRPr="00603542" w:rsidRDefault="00B0670A" w:rsidP="005C2FA5">
            <w:pPr>
              <w:rPr>
                <w:rFonts w:ascii="Times New Roman" w:hAnsi="Times New Roman" w:cs="Times New Roman"/>
                <w:bCs/>
                <w:sz w:val="26"/>
                <w:szCs w:val="26"/>
              </w:rPr>
            </w:pPr>
          </w:p>
        </w:tc>
        <w:tc>
          <w:tcPr>
            <w:tcW w:w="2552" w:type="dxa"/>
            <w:vMerge/>
          </w:tcPr>
          <w:p w14:paraId="3FEBD964" w14:textId="77777777" w:rsidR="00B0670A" w:rsidRPr="00603542" w:rsidRDefault="00B0670A" w:rsidP="005C2FA5">
            <w:pPr>
              <w:rPr>
                <w:rFonts w:ascii="Times New Roman" w:hAnsi="Times New Roman" w:cs="Times New Roman"/>
                <w:bCs/>
                <w:sz w:val="26"/>
                <w:szCs w:val="26"/>
              </w:rPr>
            </w:pPr>
          </w:p>
        </w:tc>
      </w:tr>
      <w:tr w:rsidR="00B0670A" w:rsidRPr="00603542" w14:paraId="318165F6" w14:textId="5C4B8EE6" w:rsidTr="00072293">
        <w:tc>
          <w:tcPr>
            <w:tcW w:w="1413" w:type="dxa"/>
          </w:tcPr>
          <w:p w14:paraId="714B2E72" w14:textId="08ECA51B" w:rsidR="00B0670A" w:rsidRPr="00603542" w:rsidRDefault="00B0670A" w:rsidP="00EC5ABA">
            <w:pPr>
              <w:rPr>
                <w:rFonts w:ascii="Times New Roman" w:hAnsi="Times New Roman" w:cs="Times New Roman"/>
                <w:bCs/>
                <w:sz w:val="26"/>
                <w:szCs w:val="26"/>
              </w:rPr>
            </w:pPr>
            <w:r w:rsidRPr="00603542">
              <w:rPr>
                <w:rFonts w:ascii="Times New Roman" w:hAnsi="Times New Roman" w:cs="Times New Roman"/>
                <w:bCs/>
                <w:sz w:val="26"/>
                <w:szCs w:val="26"/>
              </w:rPr>
              <w:lastRenderedPageBreak/>
              <w:t>3-я городская территория</w:t>
            </w:r>
          </w:p>
        </w:tc>
        <w:tc>
          <w:tcPr>
            <w:tcW w:w="3969" w:type="dxa"/>
            <w:vMerge w:val="restart"/>
          </w:tcPr>
          <w:p w14:paraId="4FF71934" w14:textId="77777777" w:rsidR="00B0670A" w:rsidRPr="00603542" w:rsidRDefault="00B0670A" w:rsidP="00E37615">
            <w:pPr>
              <w:rPr>
                <w:rFonts w:ascii="Times New Roman" w:hAnsi="Times New Roman" w:cs="Times New Roman"/>
                <w:bCs/>
                <w:sz w:val="26"/>
                <w:szCs w:val="26"/>
              </w:rPr>
            </w:pPr>
            <w:r w:rsidRPr="00603542">
              <w:rPr>
                <w:rFonts w:ascii="Times New Roman" w:hAnsi="Times New Roman" w:cs="Times New Roman"/>
                <w:bCs/>
                <w:sz w:val="26"/>
                <w:szCs w:val="26"/>
              </w:rPr>
              <w:t>При оформлении фасада здания требуется предусматривать специальные места для размещения информационных и/или рекламных конструкций (вывесок) в соответствии с требованиями Схемы размещения рекламных конструкций на территории Великого Новгорода и Дизайн-кода города Великий Новгород.</w:t>
            </w:r>
          </w:p>
          <w:p w14:paraId="558EB78E" w14:textId="795C3CD8" w:rsidR="00B0670A" w:rsidRPr="00603542" w:rsidRDefault="00B0670A" w:rsidP="00E37615">
            <w:pPr>
              <w:rPr>
                <w:rFonts w:ascii="Times New Roman" w:hAnsi="Times New Roman" w:cs="Times New Roman"/>
                <w:bCs/>
                <w:sz w:val="26"/>
                <w:szCs w:val="26"/>
              </w:rPr>
            </w:pPr>
            <w:r w:rsidRPr="00603542">
              <w:rPr>
                <w:rFonts w:ascii="Times New Roman" w:hAnsi="Times New Roman" w:cs="Times New Roman"/>
                <w:bCs/>
                <w:sz w:val="26"/>
                <w:szCs w:val="26"/>
              </w:rPr>
              <w:t xml:space="preserve">При отделке фасадов объектов </w:t>
            </w:r>
            <w:r w:rsidRPr="00603542">
              <w:rPr>
                <w:rFonts w:ascii="Times New Roman" w:hAnsi="Times New Roman" w:cs="Times New Roman"/>
                <w:bCs/>
                <w:sz w:val="26"/>
                <w:szCs w:val="26"/>
              </w:rPr>
              <w:lastRenderedPageBreak/>
              <w:t xml:space="preserve">капитального строительства не допускается применять </w:t>
            </w:r>
            <w:proofErr w:type="spellStart"/>
            <w:r w:rsidRPr="00603542">
              <w:rPr>
                <w:rFonts w:ascii="Times New Roman" w:hAnsi="Times New Roman" w:cs="Times New Roman"/>
                <w:bCs/>
                <w:sz w:val="26"/>
                <w:szCs w:val="26"/>
              </w:rPr>
              <w:t>керамогранит</w:t>
            </w:r>
            <w:proofErr w:type="spellEnd"/>
            <w:r w:rsidRPr="00603542">
              <w:rPr>
                <w:rFonts w:ascii="Times New Roman" w:hAnsi="Times New Roman" w:cs="Times New Roman"/>
                <w:bCs/>
                <w:sz w:val="26"/>
                <w:szCs w:val="26"/>
              </w:rPr>
              <w:t>.</w:t>
            </w:r>
            <w:r w:rsidRPr="00603542">
              <w:rPr>
                <w:rFonts w:ascii="Times New Roman" w:hAnsi="Times New Roman" w:cs="Times New Roman"/>
                <w:bCs/>
                <w:sz w:val="26"/>
                <w:szCs w:val="26"/>
              </w:rPr>
              <w:br/>
              <w:t xml:space="preserve">При отделке фасадов объектов капитального строительства не допускается </w:t>
            </w:r>
            <w:proofErr w:type="spellStart"/>
            <w:r w:rsidRPr="00603542">
              <w:rPr>
                <w:rFonts w:ascii="Times New Roman" w:hAnsi="Times New Roman" w:cs="Times New Roman"/>
                <w:bCs/>
                <w:sz w:val="26"/>
                <w:szCs w:val="26"/>
              </w:rPr>
              <w:t>опирание</w:t>
            </w:r>
            <w:proofErr w:type="spellEnd"/>
            <w:r w:rsidRPr="00603542">
              <w:rPr>
                <w:rFonts w:ascii="Times New Roman" w:hAnsi="Times New Roman" w:cs="Times New Roman"/>
                <w:bCs/>
                <w:sz w:val="26"/>
                <w:szCs w:val="26"/>
              </w:rPr>
              <w:t xml:space="preserve"> навесного, либо оштукатуренного, либо </w:t>
            </w:r>
            <w:proofErr w:type="spellStart"/>
            <w:r w:rsidRPr="00603542">
              <w:rPr>
                <w:rFonts w:ascii="Times New Roman" w:hAnsi="Times New Roman" w:cs="Times New Roman"/>
                <w:bCs/>
                <w:sz w:val="26"/>
                <w:szCs w:val="26"/>
              </w:rPr>
              <w:t>фиброцементного</w:t>
            </w:r>
            <w:proofErr w:type="spellEnd"/>
            <w:r w:rsidRPr="00603542">
              <w:rPr>
                <w:rFonts w:ascii="Times New Roman" w:hAnsi="Times New Roman" w:cs="Times New Roman"/>
                <w:bCs/>
                <w:sz w:val="26"/>
                <w:szCs w:val="26"/>
              </w:rPr>
              <w:t xml:space="preserve">, либо </w:t>
            </w:r>
            <w:proofErr w:type="spellStart"/>
            <w:r w:rsidRPr="00603542">
              <w:rPr>
                <w:rFonts w:ascii="Times New Roman" w:hAnsi="Times New Roman" w:cs="Times New Roman"/>
                <w:bCs/>
                <w:sz w:val="26"/>
                <w:szCs w:val="26"/>
              </w:rPr>
              <w:t>алюмокомпозитного</w:t>
            </w:r>
            <w:proofErr w:type="spellEnd"/>
            <w:r w:rsidRPr="00603542">
              <w:rPr>
                <w:rFonts w:ascii="Times New Roman" w:hAnsi="Times New Roman" w:cs="Times New Roman"/>
                <w:bCs/>
                <w:sz w:val="26"/>
                <w:szCs w:val="26"/>
              </w:rPr>
              <w:t xml:space="preserve"> элемента отделки фасада без устройства цоколя на отметке уровня земли.</w:t>
            </w:r>
            <w:r w:rsidRPr="00603542">
              <w:rPr>
                <w:rFonts w:ascii="Times New Roman" w:hAnsi="Times New Roman" w:cs="Times New Roman"/>
                <w:bCs/>
                <w:sz w:val="26"/>
                <w:szCs w:val="26"/>
              </w:rPr>
              <w:br/>
              <w:t>При отделке необходимо исключать примыкание элемента отделки фасада к уровню земли.</w:t>
            </w:r>
          </w:p>
          <w:p w14:paraId="5F24B05B" w14:textId="77777777" w:rsidR="00B0670A" w:rsidRPr="00603542" w:rsidRDefault="00B0670A" w:rsidP="00E37615">
            <w:pPr>
              <w:rPr>
                <w:rFonts w:ascii="Times New Roman" w:hAnsi="Times New Roman" w:cs="Times New Roman"/>
                <w:bCs/>
                <w:sz w:val="26"/>
                <w:szCs w:val="26"/>
              </w:rPr>
            </w:pPr>
            <w:r w:rsidRPr="00603542">
              <w:rPr>
                <w:rFonts w:ascii="Times New Roman" w:hAnsi="Times New Roman" w:cs="Times New Roman"/>
                <w:bCs/>
                <w:sz w:val="26"/>
                <w:szCs w:val="26"/>
              </w:rPr>
              <w:t xml:space="preserve">Со стороны красной линии финишное покрытие </w:t>
            </w:r>
            <w:proofErr w:type="spellStart"/>
            <w:r w:rsidRPr="00603542">
              <w:rPr>
                <w:rFonts w:ascii="Times New Roman" w:hAnsi="Times New Roman" w:cs="Times New Roman"/>
                <w:bCs/>
                <w:sz w:val="26"/>
                <w:szCs w:val="26"/>
              </w:rPr>
              <w:t>отмостки</w:t>
            </w:r>
            <w:proofErr w:type="spellEnd"/>
            <w:r w:rsidRPr="00603542">
              <w:rPr>
                <w:rFonts w:ascii="Times New Roman" w:hAnsi="Times New Roman" w:cs="Times New Roman"/>
                <w:bCs/>
                <w:sz w:val="26"/>
                <w:szCs w:val="26"/>
              </w:rPr>
              <w:t xml:space="preserve"> здания требуется выполнять в материале, идентичном материалу дорожного покрытия пешеходной части соответствующей улицы.</w:t>
            </w:r>
          </w:p>
          <w:p w14:paraId="6C41B7C2" w14:textId="56B32007" w:rsidR="00B0670A" w:rsidRPr="00603542" w:rsidRDefault="00B0670A" w:rsidP="00E37615">
            <w:pPr>
              <w:rPr>
                <w:rFonts w:ascii="Times New Roman" w:hAnsi="Times New Roman" w:cs="Times New Roman"/>
                <w:bCs/>
                <w:sz w:val="26"/>
                <w:szCs w:val="26"/>
              </w:rPr>
            </w:pPr>
            <w:r w:rsidRPr="00603542">
              <w:rPr>
                <w:rFonts w:ascii="Times New Roman" w:hAnsi="Times New Roman" w:cs="Times New Roman"/>
                <w:bCs/>
                <w:sz w:val="26"/>
                <w:szCs w:val="26"/>
              </w:rPr>
              <w:t>Запрещено использовать любые штучные/модульные/</w:t>
            </w:r>
            <w:proofErr w:type="spellStart"/>
            <w:r w:rsidRPr="00603542">
              <w:rPr>
                <w:rFonts w:ascii="Times New Roman" w:hAnsi="Times New Roman" w:cs="Times New Roman"/>
                <w:bCs/>
                <w:sz w:val="26"/>
                <w:szCs w:val="26"/>
              </w:rPr>
              <w:t>типоразмерные</w:t>
            </w:r>
            <w:proofErr w:type="spellEnd"/>
            <w:r w:rsidRPr="00603542">
              <w:rPr>
                <w:rFonts w:ascii="Times New Roman" w:hAnsi="Times New Roman" w:cs="Times New Roman"/>
                <w:bCs/>
                <w:sz w:val="26"/>
                <w:szCs w:val="26"/>
              </w:rPr>
              <w:t xml:space="preserve"> материалы с видимым швом между элементами, если отношение ширины и высоты таких элементов находятся в диапазоне от 0,85:1,15 до 1,15:0,85</w:t>
            </w:r>
          </w:p>
        </w:tc>
        <w:tc>
          <w:tcPr>
            <w:tcW w:w="2693" w:type="dxa"/>
            <w:vMerge w:val="restart"/>
          </w:tcPr>
          <w:p w14:paraId="3033807E" w14:textId="365EC853" w:rsidR="00B0670A" w:rsidRPr="00603542" w:rsidRDefault="00B0670A" w:rsidP="005C2FA5">
            <w:pPr>
              <w:rPr>
                <w:rFonts w:ascii="Times New Roman" w:hAnsi="Times New Roman" w:cs="Times New Roman"/>
                <w:bCs/>
                <w:sz w:val="26"/>
                <w:szCs w:val="26"/>
              </w:rPr>
            </w:pPr>
            <w:r w:rsidRPr="00603542">
              <w:rPr>
                <w:rFonts w:ascii="Times New Roman" w:hAnsi="Times New Roman" w:cs="Times New Roman"/>
                <w:bCs/>
                <w:sz w:val="26"/>
                <w:szCs w:val="26"/>
              </w:rPr>
              <w:lastRenderedPageBreak/>
              <w:t>Не установлены</w:t>
            </w:r>
          </w:p>
        </w:tc>
        <w:tc>
          <w:tcPr>
            <w:tcW w:w="2693" w:type="dxa"/>
            <w:vMerge/>
          </w:tcPr>
          <w:p w14:paraId="0854539C" w14:textId="77777777" w:rsidR="00B0670A" w:rsidRPr="00603542" w:rsidRDefault="00B0670A" w:rsidP="00EC5ABA">
            <w:pPr>
              <w:rPr>
                <w:rFonts w:ascii="Times New Roman" w:hAnsi="Times New Roman" w:cs="Times New Roman"/>
                <w:bCs/>
                <w:sz w:val="26"/>
                <w:szCs w:val="26"/>
              </w:rPr>
            </w:pPr>
          </w:p>
        </w:tc>
        <w:tc>
          <w:tcPr>
            <w:tcW w:w="2835" w:type="dxa"/>
            <w:vMerge/>
          </w:tcPr>
          <w:p w14:paraId="26183634" w14:textId="77777777" w:rsidR="00B0670A" w:rsidRPr="00603542" w:rsidRDefault="00B0670A" w:rsidP="00EC5ABA">
            <w:pPr>
              <w:rPr>
                <w:rFonts w:ascii="Times New Roman" w:hAnsi="Times New Roman" w:cs="Times New Roman"/>
                <w:bCs/>
                <w:sz w:val="26"/>
                <w:szCs w:val="26"/>
              </w:rPr>
            </w:pPr>
          </w:p>
        </w:tc>
        <w:tc>
          <w:tcPr>
            <w:tcW w:w="2552" w:type="dxa"/>
            <w:vMerge w:val="restart"/>
          </w:tcPr>
          <w:p w14:paraId="59B5F388" w14:textId="28D6B4B2" w:rsidR="00B0670A" w:rsidRPr="00603542" w:rsidRDefault="00B0670A" w:rsidP="00EC5ABA">
            <w:pPr>
              <w:rPr>
                <w:rFonts w:ascii="Times New Roman" w:hAnsi="Times New Roman" w:cs="Times New Roman"/>
                <w:bCs/>
                <w:sz w:val="26"/>
                <w:szCs w:val="26"/>
              </w:rPr>
            </w:pPr>
            <w:r w:rsidRPr="00603542">
              <w:rPr>
                <w:rFonts w:ascii="Times New Roman" w:hAnsi="Times New Roman" w:cs="Times New Roman"/>
                <w:bCs/>
                <w:sz w:val="26"/>
                <w:szCs w:val="26"/>
              </w:rPr>
              <w:t>При финишной отделке внешних стен и ограждающих конструкций запрещается применение бетонных блоков.</w:t>
            </w:r>
            <w:r w:rsidRPr="00603542">
              <w:rPr>
                <w:rFonts w:ascii="Times New Roman" w:hAnsi="Times New Roman" w:cs="Times New Roman"/>
                <w:bCs/>
                <w:sz w:val="26"/>
                <w:szCs w:val="26"/>
              </w:rPr>
              <w:br/>
              <w:t xml:space="preserve">Запрещается финишная отделка фасада сотовым и/или профилированным </w:t>
            </w:r>
            <w:r w:rsidRPr="00603542">
              <w:rPr>
                <w:rFonts w:ascii="Times New Roman" w:hAnsi="Times New Roman" w:cs="Times New Roman"/>
                <w:bCs/>
                <w:sz w:val="26"/>
                <w:szCs w:val="26"/>
              </w:rPr>
              <w:lastRenderedPageBreak/>
              <w:t xml:space="preserve">поликарбонатом, профилированным стальным листом, металлическим и пластиковым </w:t>
            </w:r>
            <w:proofErr w:type="spellStart"/>
            <w:r w:rsidRPr="00603542">
              <w:rPr>
                <w:rFonts w:ascii="Times New Roman" w:hAnsi="Times New Roman" w:cs="Times New Roman"/>
                <w:bCs/>
                <w:sz w:val="26"/>
                <w:szCs w:val="26"/>
              </w:rPr>
              <w:t>сайдингом</w:t>
            </w:r>
            <w:proofErr w:type="spellEnd"/>
            <w:r w:rsidRPr="00603542">
              <w:rPr>
                <w:rFonts w:ascii="Times New Roman" w:hAnsi="Times New Roman" w:cs="Times New Roman"/>
                <w:bCs/>
                <w:sz w:val="26"/>
                <w:szCs w:val="26"/>
              </w:rPr>
              <w:t>, цветной и/или тонирующей самоклеящейся пленкой, любыми типами сэндвич-панелей</w:t>
            </w:r>
          </w:p>
        </w:tc>
      </w:tr>
      <w:tr w:rsidR="00B0670A" w:rsidRPr="00603542" w14:paraId="0F4E39BA" w14:textId="77777777" w:rsidTr="00072293">
        <w:tc>
          <w:tcPr>
            <w:tcW w:w="1413" w:type="dxa"/>
          </w:tcPr>
          <w:p w14:paraId="27D9B868" w14:textId="6BC153FD" w:rsidR="00B0670A" w:rsidRPr="00603542" w:rsidRDefault="00B0670A" w:rsidP="00EC5ABA">
            <w:pPr>
              <w:rPr>
                <w:rFonts w:ascii="Times New Roman" w:hAnsi="Times New Roman" w:cs="Times New Roman"/>
                <w:bCs/>
                <w:sz w:val="26"/>
                <w:szCs w:val="26"/>
              </w:rPr>
            </w:pPr>
            <w:r w:rsidRPr="00603542">
              <w:rPr>
                <w:rFonts w:ascii="Times New Roman" w:hAnsi="Times New Roman" w:cs="Times New Roman"/>
                <w:bCs/>
                <w:sz w:val="26"/>
                <w:szCs w:val="26"/>
              </w:rPr>
              <w:t>4-я городская территория</w:t>
            </w:r>
          </w:p>
        </w:tc>
        <w:tc>
          <w:tcPr>
            <w:tcW w:w="3969" w:type="dxa"/>
            <w:vMerge/>
          </w:tcPr>
          <w:p w14:paraId="66842992" w14:textId="77777777" w:rsidR="00B0670A" w:rsidRPr="00603542" w:rsidRDefault="00B0670A" w:rsidP="00EC5ABA">
            <w:pPr>
              <w:rPr>
                <w:rFonts w:ascii="Times New Roman" w:hAnsi="Times New Roman" w:cs="Times New Roman"/>
                <w:bCs/>
                <w:sz w:val="26"/>
                <w:szCs w:val="26"/>
              </w:rPr>
            </w:pPr>
          </w:p>
        </w:tc>
        <w:tc>
          <w:tcPr>
            <w:tcW w:w="2693" w:type="dxa"/>
            <w:vMerge/>
          </w:tcPr>
          <w:p w14:paraId="773BC44A" w14:textId="77777777" w:rsidR="00B0670A" w:rsidRPr="00603542" w:rsidRDefault="00B0670A" w:rsidP="00EC5ABA">
            <w:pPr>
              <w:rPr>
                <w:rFonts w:ascii="Times New Roman" w:hAnsi="Times New Roman" w:cs="Times New Roman"/>
                <w:bCs/>
                <w:sz w:val="26"/>
                <w:szCs w:val="26"/>
              </w:rPr>
            </w:pPr>
          </w:p>
        </w:tc>
        <w:tc>
          <w:tcPr>
            <w:tcW w:w="2693" w:type="dxa"/>
            <w:vMerge/>
          </w:tcPr>
          <w:p w14:paraId="4AE64D8F" w14:textId="77777777" w:rsidR="00B0670A" w:rsidRPr="00603542" w:rsidRDefault="00B0670A" w:rsidP="00EC5ABA">
            <w:pPr>
              <w:rPr>
                <w:rFonts w:ascii="Times New Roman" w:hAnsi="Times New Roman" w:cs="Times New Roman"/>
                <w:bCs/>
                <w:sz w:val="26"/>
                <w:szCs w:val="26"/>
              </w:rPr>
            </w:pPr>
          </w:p>
        </w:tc>
        <w:tc>
          <w:tcPr>
            <w:tcW w:w="2835" w:type="dxa"/>
            <w:vMerge/>
          </w:tcPr>
          <w:p w14:paraId="003A3867" w14:textId="77777777" w:rsidR="00B0670A" w:rsidRPr="00603542" w:rsidRDefault="00B0670A" w:rsidP="00EC5ABA">
            <w:pPr>
              <w:rPr>
                <w:rFonts w:ascii="Times New Roman" w:hAnsi="Times New Roman" w:cs="Times New Roman"/>
                <w:bCs/>
                <w:sz w:val="26"/>
                <w:szCs w:val="26"/>
              </w:rPr>
            </w:pPr>
          </w:p>
        </w:tc>
        <w:tc>
          <w:tcPr>
            <w:tcW w:w="2552" w:type="dxa"/>
            <w:vMerge/>
          </w:tcPr>
          <w:p w14:paraId="5492658A" w14:textId="77777777" w:rsidR="00B0670A" w:rsidRPr="00603542" w:rsidRDefault="00B0670A" w:rsidP="00EC5ABA">
            <w:pPr>
              <w:rPr>
                <w:rFonts w:ascii="Times New Roman" w:hAnsi="Times New Roman" w:cs="Times New Roman"/>
                <w:bCs/>
                <w:sz w:val="26"/>
                <w:szCs w:val="26"/>
              </w:rPr>
            </w:pPr>
          </w:p>
        </w:tc>
      </w:tr>
      <w:tr w:rsidR="00B0670A" w:rsidRPr="00603542" w14:paraId="3503CA33" w14:textId="77777777" w:rsidTr="00072293">
        <w:tc>
          <w:tcPr>
            <w:tcW w:w="1413" w:type="dxa"/>
          </w:tcPr>
          <w:p w14:paraId="11FC212B" w14:textId="3890E98A" w:rsidR="00B0670A" w:rsidRPr="00603542" w:rsidRDefault="00B0670A" w:rsidP="00EC5ABA">
            <w:pPr>
              <w:rPr>
                <w:rFonts w:ascii="Times New Roman" w:hAnsi="Times New Roman" w:cs="Times New Roman"/>
                <w:bCs/>
                <w:sz w:val="26"/>
                <w:szCs w:val="26"/>
              </w:rPr>
            </w:pPr>
            <w:r w:rsidRPr="00603542">
              <w:rPr>
                <w:rFonts w:ascii="Times New Roman" w:hAnsi="Times New Roman" w:cs="Times New Roman"/>
                <w:bCs/>
                <w:sz w:val="26"/>
                <w:szCs w:val="26"/>
              </w:rPr>
              <w:t>5-я городская территория</w:t>
            </w:r>
          </w:p>
        </w:tc>
        <w:tc>
          <w:tcPr>
            <w:tcW w:w="3969" w:type="dxa"/>
            <w:vMerge/>
          </w:tcPr>
          <w:p w14:paraId="10913548" w14:textId="77777777" w:rsidR="00B0670A" w:rsidRPr="00603542" w:rsidRDefault="00B0670A" w:rsidP="00EC5ABA">
            <w:pPr>
              <w:rPr>
                <w:rFonts w:ascii="Times New Roman" w:hAnsi="Times New Roman" w:cs="Times New Roman"/>
                <w:bCs/>
                <w:sz w:val="26"/>
                <w:szCs w:val="26"/>
              </w:rPr>
            </w:pPr>
          </w:p>
        </w:tc>
        <w:tc>
          <w:tcPr>
            <w:tcW w:w="2693" w:type="dxa"/>
            <w:vMerge/>
          </w:tcPr>
          <w:p w14:paraId="2DB5C9A6" w14:textId="77777777" w:rsidR="00B0670A" w:rsidRPr="00603542" w:rsidRDefault="00B0670A" w:rsidP="00EC5ABA">
            <w:pPr>
              <w:rPr>
                <w:rFonts w:ascii="Times New Roman" w:hAnsi="Times New Roman" w:cs="Times New Roman"/>
                <w:bCs/>
                <w:sz w:val="26"/>
                <w:szCs w:val="26"/>
              </w:rPr>
            </w:pPr>
          </w:p>
        </w:tc>
        <w:tc>
          <w:tcPr>
            <w:tcW w:w="2693" w:type="dxa"/>
            <w:vMerge/>
          </w:tcPr>
          <w:p w14:paraId="3205AB84" w14:textId="77777777" w:rsidR="00B0670A" w:rsidRPr="00603542" w:rsidRDefault="00B0670A" w:rsidP="00EC5ABA">
            <w:pPr>
              <w:rPr>
                <w:rFonts w:ascii="Times New Roman" w:hAnsi="Times New Roman" w:cs="Times New Roman"/>
                <w:bCs/>
                <w:sz w:val="26"/>
                <w:szCs w:val="26"/>
              </w:rPr>
            </w:pPr>
          </w:p>
        </w:tc>
        <w:tc>
          <w:tcPr>
            <w:tcW w:w="2835" w:type="dxa"/>
            <w:vMerge/>
          </w:tcPr>
          <w:p w14:paraId="1E91A200" w14:textId="77777777" w:rsidR="00B0670A" w:rsidRPr="00603542" w:rsidRDefault="00B0670A" w:rsidP="00EC5ABA">
            <w:pPr>
              <w:rPr>
                <w:rFonts w:ascii="Times New Roman" w:hAnsi="Times New Roman" w:cs="Times New Roman"/>
                <w:bCs/>
                <w:sz w:val="26"/>
                <w:szCs w:val="26"/>
              </w:rPr>
            </w:pPr>
          </w:p>
        </w:tc>
        <w:tc>
          <w:tcPr>
            <w:tcW w:w="2552" w:type="dxa"/>
            <w:vMerge/>
          </w:tcPr>
          <w:p w14:paraId="54009292" w14:textId="77777777" w:rsidR="00B0670A" w:rsidRPr="00603542" w:rsidRDefault="00B0670A" w:rsidP="00EC5ABA">
            <w:pPr>
              <w:rPr>
                <w:rFonts w:ascii="Times New Roman" w:hAnsi="Times New Roman" w:cs="Times New Roman"/>
                <w:bCs/>
                <w:sz w:val="26"/>
                <w:szCs w:val="26"/>
              </w:rPr>
            </w:pPr>
          </w:p>
        </w:tc>
      </w:tr>
      <w:tr w:rsidR="00B0670A" w:rsidRPr="00603542" w14:paraId="22C6E785" w14:textId="77777777" w:rsidTr="00072293">
        <w:tc>
          <w:tcPr>
            <w:tcW w:w="1413" w:type="dxa"/>
          </w:tcPr>
          <w:p w14:paraId="3C4CAB4D" w14:textId="2A02E2FD" w:rsidR="00B0670A" w:rsidRPr="00603542" w:rsidRDefault="00B0670A" w:rsidP="00EC5ABA">
            <w:pPr>
              <w:rPr>
                <w:rFonts w:ascii="Times New Roman" w:hAnsi="Times New Roman" w:cs="Times New Roman"/>
                <w:bCs/>
                <w:sz w:val="26"/>
                <w:szCs w:val="26"/>
              </w:rPr>
            </w:pPr>
            <w:r w:rsidRPr="00603542">
              <w:rPr>
                <w:rFonts w:ascii="Times New Roman" w:hAnsi="Times New Roman" w:cs="Times New Roman"/>
                <w:bCs/>
                <w:sz w:val="26"/>
                <w:szCs w:val="26"/>
              </w:rPr>
              <w:lastRenderedPageBreak/>
              <w:t>6-я городская территория</w:t>
            </w:r>
          </w:p>
        </w:tc>
        <w:tc>
          <w:tcPr>
            <w:tcW w:w="3969" w:type="dxa"/>
            <w:vMerge/>
          </w:tcPr>
          <w:p w14:paraId="64546FA1" w14:textId="1D3ABAC6" w:rsidR="00B0670A" w:rsidRPr="00603542" w:rsidRDefault="00B0670A" w:rsidP="00EC5ABA">
            <w:pPr>
              <w:rPr>
                <w:rFonts w:ascii="Times New Roman" w:hAnsi="Times New Roman" w:cs="Times New Roman"/>
                <w:bCs/>
                <w:sz w:val="26"/>
                <w:szCs w:val="26"/>
              </w:rPr>
            </w:pPr>
          </w:p>
        </w:tc>
        <w:tc>
          <w:tcPr>
            <w:tcW w:w="2693" w:type="dxa"/>
            <w:vMerge/>
          </w:tcPr>
          <w:p w14:paraId="164B5858" w14:textId="77777777" w:rsidR="00B0670A" w:rsidRPr="00603542" w:rsidRDefault="00B0670A" w:rsidP="00EC5ABA">
            <w:pPr>
              <w:rPr>
                <w:rFonts w:ascii="Times New Roman" w:hAnsi="Times New Roman" w:cs="Times New Roman"/>
                <w:bCs/>
                <w:sz w:val="26"/>
                <w:szCs w:val="26"/>
              </w:rPr>
            </w:pPr>
          </w:p>
        </w:tc>
        <w:tc>
          <w:tcPr>
            <w:tcW w:w="2693" w:type="dxa"/>
            <w:vMerge/>
          </w:tcPr>
          <w:p w14:paraId="6388EE2D" w14:textId="77777777" w:rsidR="00B0670A" w:rsidRPr="00603542" w:rsidRDefault="00B0670A" w:rsidP="00EC5ABA">
            <w:pPr>
              <w:rPr>
                <w:rFonts w:ascii="Times New Roman" w:hAnsi="Times New Roman" w:cs="Times New Roman"/>
                <w:bCs/>
                <w:sz w:val="26"/>
                <w:szCs w:val="26"/>
              </w:rPr>
            </w:pPr>
          </w:p>
        </w:tc>
        <w:tc>
          <w:tcPr>
            <w:tcW w:w="2835" w:type="dxa"/>
            <w:vMerge/>
          </w:tcPr>
          <w:p w14:paraId="172615C2" w14:textId="77777777" w:rsidR="00B0670A" w:rsidRPr="00603542" w:rsidRDefault="00B0670A" w:rsidP="00EC5ABA">
            <w:pPr>
              <w:rPr>
                <w:rFonts w:ascii="Times New Roman" w:hAnsi="Times New Roman" w:cs="Times New Roman"/>
                <w:bCs/>
                <w:sz w:val="26"/>
                <w:szCs w:val="26"/>
              </w:rPr>
            </w:pPr>
          </w:p>
        </w:tc>
        <w:tc>
          <w:tcPr>
            <w:tcW w:w="2552" w:type="dxa"/>
            <w:vMerge/>
          </w:tcPr>
          <w:p w14:paraId="2B1D6C0D" w14:textId="77777777" w:rsidR="00B0670A" w:rsidRPr="00603542" w:rsidRDefault="00B0670A" w:rsidP="00EC5ABA">
            <w:pPr>
              <w:rPr>
                <w:rFonts w:ascii="Times New Roman" w:hAnsi="Times New Roman" w:cs="Times New Roman"/>
                <w:bCs/>
                <w:sz w:val="26"/>
                <w:szCs w:val="26"/>
              </w:rPr>
            </w:pPr>
          </w:p>
        </w:tc>
      </w:tr>
      <w:tr w:rsidR="00072293" w:rsidRPr="00603542" w14:paraId="252131B4" w14:textId="344C8A6A" w:rsidTr="00072293">
        <w:tc>
          <w:tcPr>
            <w:tcW w:w="1413" w:type="dxa"/>
          </w:tcPr>
          <w:p w14:paraId="4C315C5E" w14:textId="599A4076" w:rsidR="00072293" w:rsidRPr="00603542" w:rsidRDefault="00D27723" w:rsidP="00EC5ABA">
            <w:pPr>
              <w:rPr>
                <w:rFonts w:ascii="Times New Roman" w:hAnsi="Times New Roman" w:cs="Times New Roman"/>
                <w:bCs/>
                <w:sz w:val="26"/>
                <w:szCs w:val="26"/>
              </w:rPr>
            </w:pPr>
            <w:r w:rsidRPr="00603542">
              <w:rPr>
                <w:rFonts w:ascii="Times New Roman" w:hAnsi="Times New Roman" w:cs="Times New Roman"/>
                <w:bCs/>
                <w:sz w:val="26"/>
                <w:szCs w:val="26"/>
              </w:rPr>
              <w:lastRenderedPageBreak/>
              <w:t>7</w:t>
            </w:r>
            <w:r w:rsidR="00072293" w:rsidRPr="00603542">
              <w:rPr>
                <w:rFonts w:ascii="Times New Roman" w:hAnsi="Times New Roman" w:cs="Times New Roman"/>
                <w:bCs/>
                <w:sz w:val="26"/>
                <w:szCs w:val="26"/>
              </w:rPr>
              <w:t>-я городская территори</w:t>
            </w:r>
            <w:r w:rsidR="00072293" w:rsidRPr="00603542">
              <w:rPr>
                <w:rFonts w:ascii="Times New Roman" w:hAnsi="Times New Roman" w:cs="Times New Roman"/>
                <w:bCs/>
                <w:sz w:val="26"/>
                <w:szCs w:val="26"/>
              </w:rPr>
              <w:lastRenderedPageBreak/>
              <w:t>я</w:t>
            </w:r>
          </w:p>
        </w:tc>
        <w:tc>
          <w:tcPr>
            <w:tcW w:w="3969" w:type="dxa"/>
          </w:tcPr>
          <w:p w14:paraId="1CB15F5D" w14:textId="18F5EE2C" w:rsidR="00072293" w:rsidRPr="00603542" w:rsidRDefault="00072293" w:rsidP="00EC5ABA">
            <w:pPr>
              <w:rPr>
                <w:rFonts w:ascii="Times New Roman" w:hAnsi="Times New Roman" w:cs="Times New Roman"/>
                <w:bCs/>
                <w:sz w:val="26"/>
                <w:szCs w:val="26"/>
              </w:rPr>
            </w:pPr>
            <w:r w:rsidRPr="00603542">
              <w:rPr>
                <w:rFonts w:ascii="Times New Roman" w:hAnsi="Times New Roman" w:cs="Times New Roman"/>
                <w:bCs/>
                <w:sz w:val="26"/>
                <w:szCs w:val="26"/>
              </w:rPr>
              <w:lastRenderedPageBreak/>
              <w:t>Не установлены</w:t>
            </w:r>
          </w:p>
        </w:tc>
        <w:tc>
          <w:tcPr>
            <w:tcW w:w="2693" w:type="dxa"/>
            <w:vMerge/>
          </w:tcPr>
          <w:p w14:paraId="5BA424C3" w14:textId="1C0DC82A" w:rsidR="00072293" w:rsidRPr="00603542" w:rsidRDefault="00072293" w:rsidP="00EC5ABA">
            <w:pPr>
              <w:rPr>
                <w:rFonts w:ascii="Times New Roman" w:hAnsi="Times New Roman" w:cs="Times New Roman"/>
                <w:bCs/>
                <w:sz w:val="26"/>
                <w:szCs w:val="26"/>
              </w:rPr>
            </w:pPr>
          </w:p>
        </w:tc>
        <w:tc>
          <w:tcPr>
            <w:tcW w:w="2693" w:type="dxa"/>
          </w:tcPr>
          <w:p w14:paraId="3772C8AB" w14:textId="150AE72C" w:rsidR="00072293" w:rsidRPr="00603542" w:rsidRDefault="00072293" w:rsidP="00EC5ABA">
            <w:pPr>
              <w:rPr>
                <w:rFonts w:ascii="Times New Roman" w:hAnsi="Times New Roman" w:cs="Times New Roman"/>
                <w:bCs/>
                <w:sz w:val="26"/>
                <w:szCs w:val="26"/>
              </w:rPr>
            </w:pPr>
            <w:r w:rsidRPr="00603542">
              <w:rPr>
                <w:rFonts w:ascii="Times New Roman" w:hAnsi="Times New Roman" w:cs="Times New Roman"/>
                <w:bCs/>
                <w:sz w:val="26"/>
                <w:szCs w:val="26"/>
              </w:rPr>
              <w:t>Не установлены</w:t>
            </w:r>
          </w:p>
        </w:tc>
        <w:tc>
          <w:tcPr>
            <w:tcW w:w="2835" w:type="dxa"/>
          </w:tcPr>
          <w:p w14:paraId="49890EDA" w14:textId="437906E9" w:rsidR="00072293" w:rsidRPr="00603542" w:rsidRDefault="00072293" w:rsidP="00EC5ABA">
            <w:pPr>
              <w:rPr>
                <w:rFonts w:ascii="Times New Roman" w:hAnsi="Times New Roman" w:cs="Times New Roman"/>
                <w:bCs/>
                <w:sz w:val="26"/>
                <w:szCs w:val="26"/>
              </w:rPr>
            </w:pPr>
            <w:r w:rsidRPr="00603542">
              <w:rPr>
                <w:rFonts w:ascii="Times New Roman" w:hAnsi="Times New Roman" w:cs="Times New Roman"/>
                <w:bCs/>
                <w:sz w:val="26"/>
                <w:szCs w:val="26"/>
              </w:rPr>
              <w:t>Не установлены</w:t>
            </w:r>
          </w:p>
        </w:tc>
        <w:tc>
          <w:tcPr>
            <w:tcW w:w="2552" w:type="dxa"/>
          </w:tcPr>
          <w:p w14:paraId="7766CE75" w14:textId="56E8643D" w:rsidR="00072293" w:rsidRPr="00603542" w:rsidRDefault="00072293" w:rsidP="00EC5ABA">
            <w:pPr>
              <w:rPr>
                <w:rFonts w:ascii="Times New Roman" w:hAnsi="Times New Roman" w:cs="Times New Roman"/>
                <w:bCs/>
                <w:sz w:val="26"/>
                <w:szCs w:val="26"/>
              </w:rPr>
            </w:pPr>
            <w:r w:rsidRPr="00603542">
              <w:rPr>
                <w:rFonts w:ascii="Times New Roman" w:hAnsi="Times New Roman" w:cs="Times New Roman"/>
                <w:bCs/>
                <w:sz w:val="26"/>
                <w:szCs w:val="26"/>
              </w:rPr>
              <w:t>Не установлен</w:t>
            </w:r>
          </w:p>
        </w:tc>
      </w:tr>
    </w:tbl>
    <w:p w14:paraId="0EB7DC6A" w14:textId="2423DF15" w:rsidR="00DE3CB3" w:rsidRPr="007F131B" w:rsidRDefault="00DE3CB3" w:rsidP="00A25EDE">
      <w:pPr>
        <w:tabs>
          <w:tab w:val="left" w:pos="943"/>
        </w:tabs>
        <w:spacing w:line="276" w:lineRule="auto"/>
        <w:ind w:right="104"/>
        <w:jc w:val="both"/>
        <w:rPr>
          <w:rFonts w:ascii="Times New Roman" w:hAnsi="Times New Roman" w:cs="Times New Roman"/>
          <w:sz w:val="24"/>
          <w:szCs w:val="24"/>
          <w:lang w:val="en-US"/>
        </w:rPr>
        <w:sectPr w:rsidR="00DE3CB3" w:rsidRPr="007F131B" w:rsidSect="00DE3CB3">
          <w:pgSz w:w="16840" w:h="11910" w:orient="landscape"/>
          <w:pgMar w:top="740" w:right="280" w:bottom="1520" w:left="1080" w:header="720" w:footer="720" w:gutter="0"/>
          <w:cols w:space="720"/>
          <w:docGrid w:linePitch="299"/>
        </w:sectPr>
      </w:pPr>
    </w:p>
    <w:p w14:paraId="108D2AA7" w14:textId="58DEA471" w:rsidR="00CF496C" w:rsidRPr="00603542" w:rsidRDefault="00CF496C" w:rsidP="00603542">
      <w:pPr>
        <w:pStyle w:val="3"/>
        <w:spacing w:before="0" w:line="360" w:lineRule="auto"/>
        <w:ind w:firstLine="709"/>
        <w:rPr>
          <w:sz w:val="26"/>
          <w:szCs w:val="26"/>
        </w:rPr>
      </w:pPr>
      <w:bookmarkStart w:id="66" w:name="_Toc225266862"/>
      <w:r w:rsidRPr="00603542">
        <w:rPr>
          <w:sz w:val="26"/>
          <w:szCs w:val="26"/>
        </w:rPr>
        <w:lastRenderedPageBreak/>
        <w:t xml:space="preserve">Статья </w:t>
      </w:r>
      <w:r w:rsidR="006A227B" w:rsidRPr="00603542">
        <w:rPr>
          <w:sz w:val="26"/>
          <w:szCs w:val="26"/>
        </w:rPr>
        <w:t>5</w:t>
      </w:r>
      <w:r w:rsidR="00C61E95" w:rsidRPr="00603542">
        <w:rPr>
          <w:sz w:val="26"/>
          <w:szCs w:val="26"/>
        </w:rPr>
        <w:t>5</w:t>
      </w:r>
      <w:r w:rsidRPr="00603542">
        <w:rPr>
          <w:sz w:val="26"/>
          <w:szCs w:val="26"/>
        </w:rPr>
        <w:t>. Требования к размещению технического и инженерного оборудования на фасадах и кровлях объектов капитального строительств</w:t>
      </w:r>
      <w:r w:rsidR="00DE3CB3" w:rsidRPr="00603542">
        <w:rPr>
          <w:sz w:val="26"/>
          <w:szCs w:val="26"/>
        </w:rPr>
        <w:t>а</w:t>
      </w:r>
      <w:bookmarkEnd w:id="66"/>
    </w:p>
    <w:p w14:paraId="03A3670B" w14:textId="29FBE093" w:rsidR="00E57652" w:rsidRPr="00603542" w:rsidRDefault="00E57652" w:rsidP="00603542">
      <w:pPr>
        <w:pStyle w:val="3"/>
        <w:spacing w:before="0" w:line="360" w:lineRule="auto"/>
        <w:ind w:firstLine="709"/>
        <w:rPr>
          <w:sz w:val="26"/>
          <w:szCs w:val="26"/>
        </w:rPr>
      </w:pPr>
      <w:r w:rsidRPr="00603542">
        <w:rPr>
          <w:sz w:val="26"/>
          <w:szCs w:val="26"/>
        </w:rPr>
        <w:t>1. Требования</w:t>
      </w:r>
      <w:r w:rsidR="00603542">
        <w:rPr>
          <w:sz w:val="26"/>
          <w:szCs w:val="26"/>
        </w:rPr>
        <w:t xml:space="preserve"> </w:t>
      </w:r>
      <w:r w:rsidR="00603542" w:rsidRPr="00603542">
        <w:rPr>
          <w:sz w:val="26"/>
          <w:szCs w:val="26"/>
        </w:rPr>
        <w:t>к размещению технического и инженерного оборудования на фасадах и кровлях объектов капитального строительства</w:t>
      </w:r>
      <w:r w:rsidR="00603542">
        <w:rPr>
          <w:sz w:val="26"/>
          <w:szCs w:val="26"/>
        </w:rPr>
        <w:t xml:space="preserve"> с</w:t>
      </w:r>
      <w:r w:rsidRPr="00603542">
        <w:rPr>
          <w:sz w:val="26"/>
          <w:szCs w:val="26"/>
        </w:rPr>
        <w:t>водятся к следующим:</w:t>
      </w:r>
    </w:p>
    <w:p w14:paraId="58CB8DA4" w14:textId="77777777" w:rsidR="00601269" w:rsidRPr="007F131B" w:rsidRDefault="00601269" w:rsidP="006D6B8A">
      <w:pPr>
        <w:tabs>
          <w:tab w:val="left" w:pos="943"/>
        </w:tabs>
        <w:spacing w:line="276" w:lineRule="auto"/>
        <w:ind w:right="104"/>
        <w:jc w:val="both"/>
        <w:rPr>
          <w:rFonts w:ascii="Times New Roman" w:hAnsi="Times New Roman" w:cs="Times New Roman"/>
          <w:sz w:val="24"/>
          <w:szCs w:val="24"/>
        </w:rPr>
      </w:pPr>
    </w:p>
    <w:p w14:paraId="4ED06748" w14:textId="77777777" w:rsidR="00601269" w:rsidRPr="007F131B" w:rsidRDefault="00601269" w:rsidP="006D6B8A">
      <w:pPr>
        <w:tabs>
          <w:tab w:val="left" w:pos="943"/>
        </w:tabs>
        <w:spacing w:line="276" w:lineRule="auto"/>
        <w:ind w:right="104"/>
        <w:jc w:val="both"/>
        <w:rPr>
          <w:rFonts w:ascii="Times New Roman" w:hAnsi="Times New Roman" w:cs="Times New Roman"/>
          <w:sz w:val="24"/>
          <w:szCs w:val="24"/>
        </w:rPr>
        <w:sectPr w:rsidR="00601269" w:rsidRPr="007F131B" w:rsidSect="00914FA9">
          <w:pgSz w:w="11910" w:h="16840"/>
          <w:pgMar w:top="1080" w:right="740" w:bottom="280" w:left="1520" w:header="720" w:footer="720" w:gutter="0"/>
          <w:cols w:space="720"/>
          <w:docGrid w:linePitch="299"/>
        </w:sectPr>
      </w:pPr>
    </w:p>
    <w:tbl>
      <w:tblPr>
        <w:tblStyle w:val="a6"/>
        <w:tblpPr w:leftFromText="180" w:rightFromText="180" w:vertAnchor="page" w:horzAnchor="margin" w:tblpY="901"/>
        <w:tblW w:w="15163" w:type="dxa"/>
        <w:tblLayout w:type="fixed"/>
        <w:tblLook w:val="04A0" w:firstRow="1" w:lastRow="0" w:firstColumn="1" w:lastColumn="0" w:noHBand="0" w:noVBand="1"/>
      </w:tblPr>
      <w:tblGrid>
        <w:gridCol w:w="2093"/>
        <w:gridCol w:w="13070"/>
      </w:tblGrid>
      <w:tr w:rsidR="001017D4" w:rsidRPr="00603542" w14:paraId="030D1381" w14:textId="77777777" w:rsidTr="00603542">
        <w:tc>
          <w:tcPr>
            <w:tcW w:w="2093" w:type="dxa"/>
          </w:tcPr>
          <w:p w14:paraId="3E9C8418" w14:textId="77777777" w:rsidR="001017D4" w:rsidRPr="00603542" w:rsidRDefault="001017D4" w:rsidP="005C2FA5">
            <w:pPr>
              <w:rPr>
                <w:rFonts w:ascii="Times New Roman" w:hAnsi="Times New Roman" w:cs="Times New Roman"/>
                <w:bCs/>
                <w:sz w:val="26"/>
                <w:szCs w:val="26"/>
              </w:rPr>
            </w:pPr>
            <w:r w:rsidRPr="00603542">
              <w:rPr>
                <w:rFonts w:ascii="Times New Roman" w:hAnsi="Times New Roman" w:cs="Times New Roman"/>
                <w:bCs/>
                <w:sz w:val="26"/>
                <w:szCs w:val="26"/>
              </w:rPr>
              <w:lastRenderedPageBreak/>
              <w:t>Территория действия требований к архитектурно-градостроительному облику объекта капитального строительства</w:t>
            </w:r>
          </w:p>
        </w:tc>
        <w:tc>
          <w:tcPr>
            <w:tcW w:w="13070" w:type="dxa"/>
          </w:tcPr>
          <w:p w14:paraId="1584709A" w14:textId="35245D78" w:rsidR="001017D4" w:rsidRPr="00603542" w:rsidRDefault="00603542" w:rsidP="005C2FA5">
            <w:pPr>
              <w:rPr>
                <w:rFonts w:ascii="Times New Roman" w:hAnsi="Times New Roman" w:cs="Times New Roman"/>
                <w:bCs/>
                <w:sz w:val="26"/>
                <w:szCs w:val="26"/>
              </w:rPr>
            </w:pPr>
            <w:r w:rsidRPr="00603542">
              <w:rPr>
                <w:rFonts w:ascii="Times New Roman" w:hAnsi="Times New Roman" w:cs="Times New Roman"/>
                <w:sz w:val="26"/>
                <w:szCs w:val="26"/>
              </w:rPr>
              <w:t xml:space="preserve">Требования к размещению технического и инженерного оборудования на фасадах и кровлях объектов капитального строительства </w:t>
            </w:r>
          </w:p>
        </w:tc>
      </w:tr>
      <w:tr w:rsidR="001017D4" w:rsidRPr="00603542" w14:paraId="05AF4949" w14:textId="77777777" w:rsidTr="00603542">
        <w:tc>
          <w:tcPr>
            <w:tcW w:w="2093" w:type="dxa"/>
          </w:tcPr>
          <w:p w14:paraId="27B1EF91" w14:textId="33E78D3A" w:rsidR="001017D4" w:rsidRPr="00603542" w:rsidRDefault="001017D4" w:rsidP="005C2FA5">
            <w:pPr>
              <w:rPr>
                <w:rFonts w:ascii="Times New Roman" w:hAnsi="Times New Roman" w:cs="Times New Roman"/>
                <w:bCs/>
                <w:sz w:val="26"/>
                <w:szCs w:val="26"/>
              </w:rPr>
            </w:pPr>
            <w:r w:rsidRPr="00603542">
              <w:rPr>
                <w:rFonts w:ascii="Times New Roman" w:hAnsi="Times New Roman" w:cs="Times New Roman"/>
                <w:bCs/>
                <w:sz w:val="26"/>
                <w:szCs w:val="26"/>
              </w:rPr>
              <w:t>1-я городская территория</w:t>
            </w:r>
          </w:p>
        </w:tc>
        <w:tc>
          <w:tcPr>
            <w:tcW w:w="13070" w:type="dxa"/>
            <w:vMerge w:val="restart"/>
          </w:tcPr>
          <w:p w14:paraId="5A1C61E9" w14:textId="75427E14" w:rsidR="001161B5" w:rsidRPr="00603542" w:rsidRDefault="001161B5" w:rsidP="00D90EAE">
            <w:pPr>
              <w:jc w:val="both"/>
              <w:rPr>
                <w:rFonts w:ascii="Times New Roman" w:hAnsi="Times New Roman" w:cs="Times New Roman"/>
                <w:bCs/>
                <w:sz w:val="26"/>
                <w:szCs w:val="26"/>
              </w:rPr>
            </w:pPr>
            <w:r w:rsidRPr="00603542">
              <w:rPr>
                <w:rFonts w:ascii="Times New Roman" w:hAnsi="Times New Roman" w:cs="Times New Roman"/>
                <w:bCs/>
                <w:sz w:val="26"/>
                <w:szCs w:val="26"/>
              </w:rPr>
              <w:t xml:space="preserve">Прокладка сетей поставки воды, тепла, электричества и отвода канализационных стоков </w:t>
            </w:r>
            <w:r w:rsidR="00D90EAE">
              <w:rPr>
                <w:rFonts w:ascii="Times New Roman" w:hAnsi="Times New Roman" w:cs="Times New Roman"/>
                <w:bCs/>
                <w:sz w:val="26"/>
                <w:szCs w:val="26"/>
              </w:rPr>
              <w:t xml:space="preserve">по фасаду объекта капитального строительства </w:t>
            </w:r>
            <w:r w:rsidRPr="00603542">
              <w:rPr>
                <w:rFonts w:ascii="Times New Roman" w:hAnsi="Times New Roman" w:cs="Times New Roman"/>
                <w:bCs/>
                <w:sz w:val="26"/>
                <w:szCs w:val="26"/>
              </w:rPr>
              <w:t>должна осуществляться скрытым способом (скрытая прокладка).</w:t>
            </w:r>
            <w:r w:rsidRPr="00603542">
              <w:rPr>
                <w:rFonts w:ascii="Times New Roman" w:hAnsi="Times New Roman" w:cs="Times New Roman"/>
                <w:bCs/>
                <w:sz w:val="26"/>
                <w:szCs w:val="26"/>
              </w:rPr>
              <w:br/>
              <w:t xml:space="preserve">Прокладку сетей газоснабжения и водосточной системы </w:t>
            </w:r>
            <w:r w:rsidR="00D90EAE">
              <w:rPr>
                <w:rFonts w:ascii="Times New Roman" w:hAnsi="Times New Roman" w:cs="Times New Roman"/>
                <w:bCs/>
                <w:sz w:val="26"/>
                <w:szCs w:val="26"/>
              </w:rPr>
              <w:t xml:space="preserve"> по фасаду объекта капитального строительства </w:t>
            </w:r>
            <w:r w:rsidRPr="00603542">
              <w:rPr>
                <w:rFonts w:ascii="Times New Roman" w:hAnsi="Times New Roman" w:cs="Times New Roman"/>
                <w:bCs/>
                <w:sz w:val="26"/>
                <w:szCs w:val="26"/>
              </w:rPr>
              <w:t>допускается осуществлять открытым способом (наружная прокладка).</w:t>
            </w:r>
            <w:r w:rsidR="00614B00" w:rsidRPr="00603542">
              <w:rPr>
                <w:rFonts w:ascii="Times New Roman" w:hAnsi="Times New Roman" w:cs="Times New Roman"/>
                <w:bCs/>
                <w:sz w:val="26"/>
                <w:szCs w:val="26"/>
              </w:rPr>
              <w:br/>
            </w:r>
            <w:r w:rsidRPr="00603542">
              <w:rPr>
                <w:rFonts w:ascii="Times New Roman" w:hAnsi="Times New Roman" w:cs="Times New Roman"/>
                <w:bCs/>
                <w:sz w:val="26"/>
                <w:szCs w:val="26"/>
              </w:rPr>
              <w:t>В случае прокладки сетей газоснабжения и водосточной системы открытым способом соответствующее техническое и инженерное оборудование следует оформлять в цветах, применяемых при отделке фасада здания, если такое оформление допускается действующими государственными стандартами.</w:t>
            </w:r>
          </w:p>
          <w:p w14:paraId="0B30CEE2" w14:textId="417B1E9C" w:rsidR="001161B5" w:rsidRPr="00603542" w:rsidRDefault="001161B5" w:rsidP="00D90EAE">
            <w:pPr>
              <w:jc w:val="both"/>
              <w:rPr>
                <w:rFonts w:ascii="Times New Roman" w:hAnsi="Times New Roman" w:cs="Times New Roman"/>
                <w:bCs/>
                <w:sz w:val="26"/>
                <w:szCs w:val="26"/>
              </w:rPr>
            </w:pPr>
            <w:r w:rsidRPr="00603542">
              <w:rPr>
                <w:rFonts w:ascii="Times New Roman" w:hAnsi="Times New Roman" w:cs="Times New Roman"/>
                <w:bCs/>
                <w:sz w:val="26"/>
                <w:szCs w:val="26"/>
              </w:rPr>
              <w:t xml:space="preserve">Наружные блоки систем кондиционирования и вентиляции, вентиляционные трубопроводы, антенны, видеокамеры наружного наблюдения, часы, банкоматы и иное техническое и инженерное оборудование </w:t>
            </w:r>
            <w:r w:rsidR="00614B00" w:rsidRPr="00603542">
              <w:rPr>
                <w:rFonts w:ascii="Times New Roman" w:hAnsi="Times New Roman" w:cs="Times New Roman"/>
                <w:bCs/>
                <w:sz w:val="26"/>
                <w:szCs w:val="26"/>
              </w:rPr>
              <w:t>допустимо размещать</w:t>
            </w:r>
            <w:r w:rsidRPr="00603542">
              <w:rPr>
                <w:rFonts w:ascii="Times New Roman" w:hAnsi="Times New Roman" w:cs="Times New Roman"/>
                <w:bCs/>
                <w:sz w:val="26"/>
                <w:szCs w:val="26"/>
              </w:rPr>
              <w:t xml:space="preserve"> на фасадах и кровлях </w:t>
            </w:r>
            <w:r w:rsidR="00614B00" w:rsidRPr="00603542">
              <w:rPr>
                <w:rFonts w:ascii="Times New Roman" w:hAnsi="Times New Roman" w:cs="Times New Roman"/>
                <w:bCs/>
                <w:sz w:val="26"/>
                <w:szCs w:val="26"/>
              </w:rPr>
              <w:t>зданий только</w:t>
            </w:r>
            <w:r w:rsidRPr="00603542">
              <w:rPr>
                <w:rFonts w:ascii="Times New Roman" w:hAnsi="Times New Roman" w:cs="Times New Roman"/>
                <w:bCs/>
                <w:sz w:val="26"/>
                <w:szCs w:val="26"/>
              </w:rPr>
              <w:t xml:space="preserve"> с привязкой к единой системе осей</w:t>
            </w:r>
            <w:r w:rsidR="00614B00" w:rsidRPr="00603542">
              <w:rPr>
                <w:rFonts w:ascii="Times New Roman" w:hAnsi="Times New Roman" w:cs="Times New Roman"/>
                <w:bCs/>
                <w:sz w:val="26"/>
                <w:szCs w:val="26"/>
              </w:rPr>
              <w:t xml:space="preserve"> (горизонтальных и/или вертикальных)</w:t>
            </w:r>
            <w:r w:rsidRPr="00603542">
              <w:rPr>
                <w:rFonts w:ascii="Times New Roman" w:hAnsi="Times New Roman" w:cs="Times New Roman"/>
                <w:bCs/>
                <w:sz w:val="26"/>
                <w:szCs w:val="26"/>
              </w:rPr>
              <w:t>.</w:t>
            </w:r>
          </w:p>
          <w:p w14:paraId="70404DE4" w14:textId="4BFC0877" w:rsidR="001017D4" w:rsidRPr="00603542" w:rsidRDefault="00904536" w:rsidP="00D90EAE">
            <w:pPr>
              <w:jc w:val="both"/>
              <w:rPr>
                <w:rFonts w:ascii="Times New Roman" w:hAnsi="Times New Roman" w:cs="Times New Roman"/>
                <w:bCs/>
                <w:sz w:val="26"/>
                <w:szCs w:val="26"/>
              </w:rPr>
            </w:pPr>
            <w:r w:rsidRPr="00603542">
              <w:rPr>
                <w:rFonts w:ascii="Times New Roman" w:hAnsi="Times New Roman" w:cs="Times New Roman"/>
                <w:bCs/>
                <w:sz w:val="26"/>
                <w:szCs w:val="26"/>
              </w:rPr>
              <w:t xml:space="preserve">При строительстве зданий для всех помещений общественного и жилого назначения требуется осуществлять обустройство специальных архитектурных элементов (мест размещения) для наружных блоков </w:t>
            </w:r>
            <w:r w:rsidR="001161B5" w:rsidRPr="00603542">
              <w:rPr>
                <w:rFonts w:ascii="Times New Roman" w:hAnsi="Times New Roman" w:cs="Times New Roman"/>
                <w:bCs/>
                <w:sz w:val="26"/>
                <w:szCs w:val="26"/>
              </w:rPr>
              <w:t>систем кондиционирования и вентиляции</w:t>
            </w:r>
            <w:r w:rsidRPr="00603542">
              <w:rPr>
                <w:rFonts w:ascii="Times New Roman" w:hAnsi="Times New Roman" w:cs="Times New Roman"/>
                <w:bCs/>
                <w:sz w:val="26"/>
                <w:szCs w:val="26"/>
              </w:rPr>
              <w:t xml:space="preserve"> (ниш) без выведения элементов электрооборудования на наружные плоскости стен (отсутствие сопровождающей проводки на плоскости фасадов) из расчета не менее </w:t>
            </w:r>
            <w:r w:rsidR="004608E9" w:rsidRPr="00603542">
              <w:rPr>
                <w:rFonts w:ascii="Times New Roman" w:hAnsi="Times New Roman" w:cs="Times New Roman"/>
                <w:bCs/>
                <w:sz w:val="26"/>
                <w:szCs w:val="26"/>
              </w:rPr>
              <w:t xml:space="preserve">одного места размещения для однокомнатных квартир и не менее </w:t>
            </w:r>
            <w:r w:rsidRPr="00603542">
              <w:rPr>
                <w:rFonts w:ascii="Times New Roman" w:hAnsi="Times New Roman" w:cs="Times New Roman"/>
                <w:bCs/>
                <w:sz w:val="26"/>
                <w:szCs w:val="26"/>
              </w:rPr>
              <w:t>двух мест размещения для двухкомнатных,</w:t>
            </w:r>
            <w:r w:rsidR="004608E9" w:rsidRPr="00603542">
              <w:rPr>
                <w:rFonts w:ascii="Times New Roman" w:hAnsi="Times New Roman" w:cs="Times New Roman"/>
                <w:bCs/>
                <w:sz w:val="26"/>
                <w:szCs w:val="26"/>
              </w:rPr>
              <w:t xml:space="preserve"> </w:t>
            </w:r>
            <w:r w:rsidRPr="00603542">
              <w:rPr>
                <w:rFonts w:ascii="Times New Roman" w:hAnsi="Times New Roman" w:cs="Times New Roman"/>
                <w:bCs/>
                <w:sz w:val="26"/>
                <w:szCs w:val="26"/>
              </w:rPr>
              <w:t>трехкомнатных квартир</w:t>
            </w:r>
            <w:r w:rsidR="004608E9" w:rsidRPr="00603542">
              <w:rPr>
                <w:rFonts w:ascii="Times New Roman" w:hAnsi="Times New Roman" w:cs="Times New Roman"/>
                <w:bCs/>
                <w:sz w:val="26"/>
                <w:szCs w:val="26"/>
              </w:rPr>
              <w:t xml:space="preserve"> и квартир </w:t>
            </w:r>
            <w:r w:rsidR="00525F72" w:rsidRPr="00603542">
              <w:rPr>
                <w:rFonts w:ascii="Times New Roman" w:hAnsi="Times New Roman" w:cs="Times New Roman"/>
                <w:bCs/>
                <w:sz w:val="26"/>
                <w:szCs w:val="26"/>
              </w:rPr>
              <w:t>с большим числом комнат</w:t>
            </w:r>
            <w:r w:rsidRPr="00603542">
              <w:rPr>
                <w:rFonts w:ascii="Times New Roman" w:hAnsi="Times New Roman" w:cs="Times New Roman"/>
                <w:bCs/>
                <w:sz w:val="26"/>
                <w:szCs w:val="26"/>
              </w:rPr>
              <w:t>.</w:t>
            </w:r>
            <w:r w:rsidRPr="00603542">
              <w:rPr>
                <w:rFonts w:ascii="Times New Roman" w:hAnsi="Times New Roman" w:cs="Times New Roman"/>
                <w:bCs/>
                <w:sz w:val="26"/>
                <w:szCs w:val="26"/>
              </w:rPr>
              <w:br/>
              <w:t xml:space="preserve">При строительстве зданий </w:t>
            </w:r>
            <w:r w:rsidR="00E563F4" w:rsidRPr="00603542">
              <w:rPr>
                <w:rFonts w:ascii="Times New Roman" w:hAnsi="Times New Roman" w:cs="Times New Roman"/>
                <w:bCs/>
                <w:sz w:val="26"/>
                <w:szCs w:val="26"/>
              </w:rPr>
              <w:t xml:space="preserve">предусматривать </w:t>
            </w:r>
            <w:r w:rsidR="0058680D" w:rsidRPr="00603542">
              <w:rPr>
                <w:rFonts w:ascii="Times New Roman" w:hAnsi="Times New Roman" w:cs="Times New Roman"/>
                <w:bCs/>
                <w:sz w:val="26"/>
                <w:szCs w:val="26"/>
              </w:rPr>
              <w:t xml:space="preserve">места </w:t>
            </w:r>
            <w:r w:rsidRPr="00603542">
              <w:rPr>
                <w:rFonts w:ascii="Times New Roman" w:hAnsi="Times New Roman" w:cs="Times New Roman"/>
                <w:bCs/>
                <w:sz w:val="26"/>
                <w:szCs w:val="26"/>
              </w:rPr>
              <w:t>размещени</w:t>
            </w:r>
            <w:r w:rsidR="0058680D" w:rsidRPr="00603542">
              <w:rPr>
                <w:rFonts w:ascii="Times New Roman" w:hAnsi="Times New Roman" w:cs="Times New Roman"/>
                <w:bCs/>
                <w:sz w:val="26"/>
                <w:szCs w:val="26"/>
              </w:rPr>
              <w:t>я</w:t>
            </w:r>
            <w:r w:rsidRPr="00603542">
              <w:rPr>
                <w:rFonts w:ascii="Times New Roman" w:hAnsi="Times New Roman" w:cs="Times New Roman"/>
                <w:bCs/>
                <w:sz w:val="26"/>
                <w:szCs w:val="26"/>
              </w:rPr>
              <w:t xml:space="preserve"> </w:t>
            </w:r>
            <w:r w:rsidR="001161B5" w:rsidRPr="00603542">
              <w:rPr>
                <w:rFonts w:ascii="Times New Roman" w:hAnsi="Times New Roman" w:cs="Times New Roman"/>
                <w:bCs/>
                <w:sz w:val="26"/>
                <w:szCs w:val="26"/>
              </w:rPr>
              <w:t xml:space="preserve"> наружных блоков систем кондиционирования и вентиляции </w:t>
            </w:r>
            <w:r w:rsidRPr="00603542">
              <w:rPr>
                <w:rFonts w:ascii="Times New Roman" w:hAnsi="Times New Roman" w:cs="Times New Roman"/>
                <w:bCs/>
                <w:sz w:val="26"/>
                <w:szCs w:val="26"/>
              </w:rPr>
              <w:t>на балконах и/или лоджиях допускается только при условии полного либо частичного отсутствия остекления у соответствующих балконов и/или лоджий и наличии в здании системы отвода конденсата (дренажной системы) для наружных блоков кондиционеров.</w:t>
            </w:r>
            <w:r w:rsidRPr="00603542">
              <w:rPr>
                <w:rFonts w:ascii="Times New Roman" w:hAnsi="Times New Roman" w:cs="Times New Roman"/>
                <w:bCs/>
                <w:sz w:val="26"/>
                <w:szCs w:val="26"/>
              </w:rPr>
              <w:br/>
              <w:t xml:space="preserve">При реконструкции зданий не допускается перекрывать наружными блоками кондиционеров оконные и дверные проемы и декоративные элементы фасадов: фронтоны, колонны и полуколонны, пилоны, пилястры, лопатки, </w:t>
            </w:r>
            <w:r w:rsidRPr="00603542">
              <w:rPr>
                <w:rFonts w:ascii="Times New Roman" w:hAnsi="Times New Roman" w:cs="Times New Roman"/>
                <w:bCs/>
                <w:sz w:val="26"/>
                <w:szCs w:val="26"/>
              </w:rPr>
              <w:lastRenderedPageBreak/>
              <w:t xml:space="preserve">антаблементы, межэтажные </w:t>
            </w:r>
            <w:r w:rsidR="00B3763D" w:rsidRPr="00603542">
              <w:rPr>
                <w:rFonts w:ascii="Times New Roman" w:hAnsi="Times New Roman" w:cs="Times New Roman"/>
                <w:bCs/>
                <w:sz w:val="26"/>
                <w:szCs w:val="26"/>
              </w:rPr>
              <w:t>пояса</w:t>
            </w:r>
            <w:r w:rsidRPr="00603542">
              <w:rPr>
                <w:rFonts w:ascii="Times New Roman" w:hAnsi="Times New Roman" w:cs="Times New Roman"/>
                <w:bCs/>
                <w:sz w:val="26"/>
                <w:szCs w:val="26"/>
              </w:rPr>
              <w:t xml:space="preserve"> и карнизы, элементы ограждения (балюстрады, балясины, поручни), арочные и прочие радиусные элементы, </w:t>
            </w:r>
            <w:proofErr w:type="spellStart"/>
            <w:r w:rsidRPr="00603542">
              <w:rPr>
                <w:rFonts w:ascii="Times New Roman" w:hAnsi="Times New Roman" w:cs="Times New Roman"/>
                <w:bCs/>
                <w:sz w:val="26"/>
                <w:szCs w:val="26"/>
              </w:rPr>
              <w:t>рустовые</w:t>
            </w:r>
            <w:proofErr w:type="spellEnd"/>
            <w:r w:rsidRPr="00603542">
              <w:rPr>
                <w:rFonts w:ascii="Times New Roman" w:hAnsi="Times New Roman" w:cs="Times New Roman"/>
                <w:bCs/>
                <w:sz w:val="26"/>
                <w:szCs w:val="26"/>
              </w:rPr>
              <w:t xml:space="preserve"> и замковые камни, архитектурные скульптуры (барельефы и горельефы, филенки, розетки), </w:t>
            </w:r>
            <w:proofErr w:type="spellStart"/>
            <w:r w:rsidRPr="00603542">
              <w:rPr>
                <w:rFonts w:ascii="Times New Roman" w:hAnsi="Times New Roman" w:cs="Times New Roman"/>
                <w:bCs/>
                <w:sz w:val="26"/>
                <w:szCs w:val="26"/>
              </w:rPr>
              <w:t>сандрики</w:t>
            </w:r>
            <w:proofErr w:type="spellEnd"/>
            <w:r w:rsidRPr="00603542">
              <w:rPr>
                <w:rFonts w:ascii="Times New Roman" w:hAnsi="Times New Roman" w:cs="Times New Roman"/>
                <w:bCs/>
                <w:sz w:val="26"/>
                <w:szCs w:val="26"/>
              </w:rPr>
              <w:t xml:space="preserve"> и наличники</w:t>
            </w:r>
            <w:r w:rsidR="001719B6" w:rsidRPr="00603542">
              <w:rPr>
                <w:rFonts w:ascii="Times New Roman" w:hAnsi="Times New Roman" w:cs="Times New Roman"/>
                <w:bCs/>
                <w:sz w:val="26"/>
                <w:szCs w:val="26"/>
              </w:rPr>
              <w:t>, лепнин</w:t>
            </w:r>
            <w:r w:rsidR="00771EA2" w:rsidRPr="00603542">
              <w:rPr>
                <w:rFonts w:ascii="Times New Roman" w:hAnsi="Times New Roman" w:cs="Times New Roman"/>
                <w:bCs/>
                <w:sz w:val="26"/>
                <w:szCs w:val="26"/>
              </w:rPr>
              <w:t>у</w:t>
            </w:r>
            <w:r w:rsidR="00614B00" w:rsidRPr="00603542">
              <w:rPr>
                <w:rFonts w:ascii="Times New Roman" w:hAnsi="Times New Roman" w:cs="Times New Roman"/>
                <w:bCs/>
                <w:sz w:val="26"/>
                <w:szCs w:val="26"/>
              </w:rPr>
              <w:t>.</w:t>
            </w:r>
            <w:r w:rsidR="00614B00" w:rsidRPr="00603542">
              <w:rPr>
                <w:rFonts w:ascii="Times New Roman" w:hAnsi="Times New Roman" w:cs="Times New Roman"/>
                <w:bCs/>
                <w:sz w:val="26"/>
                <w:szCs w:val="26"/>
              </w:rPr>
              <w:br/>
            </w:r>
            <w:r w:rsidR="0079623E" w:rsidRPr="00603542">
              <w:rPr>
                <w:rFonts w:ascii="Times New Roman" w:hAnsi="Times New Roman" w:cs="Times New Roman"/>
                <w:bCs/>
                <w:sz w:val="26"/>
                <w:szCs w:val="26"/>
              </w:rPr>
              <w:t>Размещение антенн не допускается на фасадах, выходящих на красн</w:t>
            </w:r>
            <w:r w:rsidR="00603542" w:rsidRPr="00603542">
              <w:rPr>
                <w:rFonts w:ascii="Times New Roman" w:hAnsi="Times New Roman" w:cs="Times New Roman"/>
                <w:bCs/>
                <w:sz w:val="26"/>
                <w:szCs w:val="26"/>
              </w:rPr>
              <w:t>ые</w:t>
            </w:r>
            <w:r w:rsidR="0079623E" w:rsidRPr="00603542">
              <w:rPr>
                <w:rFonts w:ascii="Times New Roman" w:hAnsi="Times New Roman" w:cs="Times New Roman"/>
                <w:bCs/>
                <w:sz w:val="26"/>
                <w:szCs w:val="26"/>
              </w:rPr>
              <w:t xml:space="preserve"> лини</w:t>
            </w:r>
            <w:r w:rsidR="00603542" w:rsidRPr="00603542">
              <w:rPr>
                <w:rFonts w:ascii="Times New Roman" w:hAnsi="Times New Roman" w:cs="Times New Roman"/>
                <w:bCs/>
                <w:sz w:val="26"/>
                <w:szCs w:val="26"/>
              </w:rPr>
              <w:t>и</w:t>
            </w:r>
            <w:r w:rsidR="0079623E" w:rsidRPr="00603542">
              <w:rPr>
                <w:rFonts w:ascii="Times New Roman" w:hAnsi="Times New Roman" w:cs="Times New Roman"/>
                <w:bCs/>
                <w:sz w:val="26"/>
                <w:szCs w:val="26"/>
              </w:rPr>
              <w:t>.</w:t>
            </w:r>
          </w:p>
        </w:tc>
      </w:tr>
      <w:tr w:rsidR="001017D4" w:rsidRPr="00603542" w14:paraId="5CA31329" w14:textId="77777777" w:rsidTr="00603542">
        <w:tc>
          <w:tcPr>
            <w:tcW w:w="2093" w:type="dxa"/>
          </w:tcPr>
          <w:p w14:paraId="309B1836" w14:textId="5521B479" w:rsidR="001017D4" w:rsidRPr="00603542" w:rsidRDefault="001017D4" w:rsidP="005C2FA5">
            <w:pPr>
              <w:rPr>
                <w:rFonts w:ascii="Times New Roman" w:hAnsi="Times New Roman" w:cs="Times New Roman"/>
                <w:bCs/>
                <w:sz w:val="26"/>
                <w:szCs w:val="26"/>
              </w:rPr>
            </w:pPr>
            <w:r w:rsidRPr="00603542">
              <w:rPr>
                <w:rFonts w:ascii="Times New Roman" w:hAnsi="Times New Roman" w:cs="Times New Roman"/>
                <w:bCs/>
                <w:sz w:val="26"/>
                <w:szCs w:val="26"/>
              </w:rPr>
              <w:t>2-я городская территория</w:t>
            </w:r>
          </w:p>
        </w:tc>
        <w:tc>
          <w:tcPr>
            <w:tcW w:w="13070" w:type="dxa"/>
            <w:vMerge/>
          </w:tcPr>
          <w:p w14:paraId="48FCAD47" w14:textId="77777777" w:rsidR="001017D4" w:rsidRPr="00603542" w:rsidRDefault="001017D4" w:rsidP="005C2FA5">
            <w:pPr>
              <w:rPr>
                <w:rFonts w:ascii="Times New Roman" w:hAnsi="Times New Roman" w:cs="Times New Roman"/>
                <w:bCs/>
                <w:sz w:val="26"/>
                <w:szCs w:val="26"/>
              </w:rPr>
            </w:pPr>
          </w:p>
        </w:tc>
      </w:tr>
      <w:tr w:rsidR="001017D4" w:rsidRPr="00603542" w14:paraId="611FAC4A" w14:textId="77777777" w:rsidTr="00603542">
        <w:tc>
          <w:tcPr>
            <w:tcW w:w="2093" w:type="dxa"/>
          </w:tcPr>
          <w:p w14:paraId="7722ED39" w14:textId="09156DF6" w:rsidR="001017D4" w:rsidRPr="00603542" w:rsidRDefault="001017D4" w:rsidP="005C2FA5">
            <w:pPr>
              <w:rPr>
                <w:rFonts w:ascii="Times New Roman" w:hAnsi="Times New Roman" w:cs="Times New Roman"/>
                <w:bCs/>
                <w:sz w:val="26"/>
                <w:szCs w:val="26"/>
              </w:rPr>
            </w:pPr>
            <w:r w:rsidRPr="00603542">
              <w:rPr>
                <w:rFonts w:ascii="Times New Roman" w:hAnsi="Times New Roman" w:cs="Times New Roman"/>
                <w:bCs/>
                <w:sz w:val="26"/>
                <w:szCs w:val="26"/>
              </w:rPr>
              <w:t>3-я городская территория</w:t>
            </w:r>
          </w:p>
        </w:tc>
        <w:tc>
          <w:tcPr>
            <w:tcW w:w="13070" w:type="dxa"/>
            <w:vMerge/>
          </w:tcPr>
          <w:p w14:paraId="11F3A20A" w14:textId="77777777" w:rsidR="001017D4" w:rsidRPr="00603542" w:rsidRDefault="001017D4" w:rsidP="005C2FA5">
            <w:pPr>
              <w:rPr>
                <w:rFonts w:ascii="Times New Roman" w:hAnsi="Times New Roman" w:cs="Times New Roman"/>
                <w:bCs/>
                <w:sz w:val="26"/>
                <w:szCs w:val="26"/>
              </w:rPr>
            </w:pPr>
          </w:p>
        </w:tc>
      </w:tr>
      <w:tr w:rsidR="00BB0FA4" w:rsidRPr="00603542" w14:paraId="0648DA33" w14:textId="77777777" w:rsidTr="00603542">
        <w:tc>
          <w:tcPr>
            <w:tcW w:w="2093" w:type="dxa"/>
          </w:tcPr>
          <w:p w14:paraId="70699C45" w14:textId="54A6DA2E" w:rsidR="00BB0FA4" w:rsidRPr="00603542" w:rsidRDefault="00BB0FA4" w:rsidP="005C2FA5">
            <w:pPr>
              <w:rPr>
                <w:rFonts w:ascii="Times New Roman" w:hAnsi="Times New Roman" w:cs="Times New Roman"/>
                <w:bCs/>
                <w:sz w:val="26"/>
                <w:szCs w:val="26"/>
              </w:rPr>
            </w:pPr>
            <w:r w:rsidRPr="00603542">
              <w:rPr>
                <w:rFonts w:ascii="Times New Roman" w:hAnsi="Times New Roman" w:cs="Times New Roman"/>
                <w:bCs/>
                <w:sz w:val="26"/>
                <w:szCs w:val="26"/>
              </w:rPr>
              <w:t>4-я городская территория</w:t>
            </w:r>
          </w:p>
        </w:tc>
        <w:tc>
          <w:tcPr>
            <w:tcW w:w="13070" w:type="dxa"/>
            <w:vMerge/>
          </w:tcPr>
          <w:p w14:paraId="1E9CF3FC" w14:textId="77777777" w:rsidR="00BB0FA4" w:rsidRPr="00603542" w:rsidRDefault="00BB0FA4" w:rsidP="005C2FA5">
            <w:pPr>
              <w:rPr>
                <w:rFonts w:ascii="Times New Roman" w:hAnsi="Times New Roman" w:cs="Times New Roman"/>
                <w:bCs/>
                <w:sz w:val="26"/>
                <w:szCs w:val="26"/>
              </w:rPr>
            </w:pPr>
          </w:p>
        </w:tc>
      </w:tr>
      <w:tr w:rsidR="00BB0FA4" w:rsidRPr="00603542" w14:paraId="22D55D3D" w14:textId="77777777" w:rsidTr="00603542">
        <w:tc>
          <w:tcPr>
            <w:tcW w:w="2093" w:type="dxa"/>
          </w:tcPr>
          <w:p w14:paraId="633F7B0A" w14:textId="2DD3A79C" w:rsidR="00BB0FA4" w:rsidRPr="00603542" w:rsidRDefault="00BB0FA4" w:rsidP="005C2FA5">
            <w:pPr>
              <w:rPr>
                <w:rFonts w:ascii="Times New Roman" w:hAnsi="Times New Roman" w:cs="Times New Roman"/>
                <w:bCs/>
                <w:sz w:val="26"/>
                <w:szCs w:val="26"/>
              </w:rPr>
            </w:pPr>
            <w:r w:rsidRPr="00603542">
              <w:rPr>
                <w:rFonts w:ascii="Times New Roman" w:hAnsi="Times New Roman" w:cs="Times New Roman"/>
                <w:bCs/>
                <w:sz w:val="26"/>
                <w:szCs w:val="26"/>
              </w:rPr>
              <w:t>5-я городская территория</w:t>
            </w:r>
          </w:p>
        </w:tc>
        <w:tc>
          <w:tcPr>
            <w:tcW w:w="13070" w:type="dxa"/>
            <w:vMerge/>
          </w:tcPr>
          <w:p w14:paraId="15601A15" w14:textId="77777777" w:rsidR="00BB0FA4" w:rsidRPr="00603542" w:rsidRDefault="00BB0FA4" w:rsidP="005C2FA5">
            <w:pPr>
              <w:rPr>
                <w:rFonts w:ascii="Times New Roman" w:hAnsi="Times New Roman" w:cs="Times New Roman"/>
                <w:bCs/>
                <w:sz w:val="26"/>
                <w:szCs w:val="26"/>
              </w:rPr>
            </w:pPr>
          </w:p>
        </w:tc>
      </w:tr>
      <w:tr w:rsidR="001017D4" w:rsidRPr="00603542" w14:paraId="419E1C07" w14:textId="77777777" w:rsidTr="00603542">
        <w:tc>
          <w:tcPr>
            <w:tcW w:w="2093" w:type="dxa"/>
          </w:tcPr>
          <w:p w14:paraId="172175DE" w14:textId="2A793124" w:rsidR="001017D4" w:rsidRPr="00603542" w:rsidRDefault="00BB0FA4" w:rsidP="005C2FA5">
            <w:pPr>
              <w:rPr>
                <w:rFonts w:ascii="Times New Roman" w:hAnsi="Times New Roman" w:cs="Times New Roman"/>
                <w:bCs/>
                <w:sz w:val="26"/>
                <w:szCs w:val="26"/>
              </w:rPr>
            </w:pPr>
            <w:r w:rsidRPr="00603542">
              <w:rPr>
                <w:rFonts w:ascii="Times New Roman" w:hAnsi="Times New Roman" w:cs="Times New Roman"/>
                <w:bCs/>
                <w:sz w:val="26"/>
                <w:szCs w:val="26"/>
              </w:rPr>
              <w:t>6</w:t>
            </w:r>
            <w:r w:rsidR="001017D4" w:rsidRPr="00603542">
              <w:rPr>
                <w:rFonts w:ascii="Times New Roman" w:hAnsi="Times New Roman" w:cs="Times New Roman"/>
                <w:bCs/>
                <w:sz w:val="26"/>
                <w:szCs w:val="26"/>
              </w:rPr>
              <w:t>-я городская территория</w:t>
            </w:r>
          </w:p>
        </w:tc>
        <w:tc>
          <w:tcPr>
            <w:tcW w:w="13070" w:type="dxa"/>
            <w:vMerge/>
          </w:tcPr>
          <w:p w14:paraId="79B37719" w14:textId="38E88CD3" w:rsidR="001017D4" w:rsidRPr="00603542" w:rsidRDefault="001017D4" w:rsidP="005C2FA5">
            <w:pPr>
              <w:rPr>
                <w:rFonts w:ascii="Times New Roman" w:hAnsi="Times New Roman" w:cs="Times New Roman"/>
                <w:bCs/>
                <w:sz w:val="26"/>
                <w:szCs w:val="26"/>
              </w:rPr>
            </w:pPr>
          </w:p>
        </w:tc>
      </w:tr>
      <w:tr w:rsidR="001017D4" w:rsidRPr="00603542" w14:paraId="2F3B8885" w14:textId="77777777" w:rsidTr="00603542">
        <w:tc>
          <w:tcPr>
            <w:tcW w:w="2093" w:type="dxa"/>
          </w:tcPr>
          <w:p w14:paraId="4C69DA62" w14:textId="39AE8222" w:rsidR="001017D4" w:rsidRPr="00603542" w:rsidRDefault="00BB0FA4" w:rsidP="005C2FA5">
            <w:pPr>
              <w:rPr>
                <w:rFonts w:ascii="Times New Roman" w:hAnsi="Times New Roman" w:cs="Times New Roman"/>
                <w:bCs/>
                <w:sz w:val="26"/>
                <w:szCs w:val="26"/>
              </w:rPr>
            </w:pPr>
            <w:r w:rsidRPr="00603542">
              <w:rPr>
                <w:rFonts w:ascii="Times New Roman" w:hAnsi="Times New Roman" w:cs="Times New Roman"/>
                <w:bCs/>
                <w:sz w:val="26"/>
                <w:szCs w:val="26"/>
              </w:rPr>
              <w:lastRenderedPageBreak/>
              <w:t>7-</w:t>
            </w:r>
            <w:r w:rsidR="001017D4" w:rsidRPr="00603542">
              <w:rPr>
                <w:rFonts w:ascii="Times New Roman" w:hAnsi="Times New Roman" w:cs="Times New Roman"/>
                <w:bCs/>
                <w:sz w:val="26"/>
                <w:szCs w:val="26"/>
              </w:rPr>
              <w:t>я городская территория</w:t>
            </w:r>
          </w:p>
        </w:tc>
        <w:tc>
          <w:tcPr>
            <w:tcW w:w="13070" w:type="dxa"/>
          </w:tcPr>
          <w:p w14:paraId="13EBB812" w14:textId="77777777" w:rsidR="001017D4" w:rsidRPr="00603542" w:rsidRDefault="001017D4" w:rsidP="005C2FA5">
            <w:pPr>
              <w:rPr>
                <w:rFonts w:ascii="Times New Roman" w:hAnsi="Times New Roman" w:cs="Times New Roman"/>
                <w:bCs/>
                <w:sz w:val="26"/>
                <w:szCs w:val="26"/>
              </w:rPr>
            </w:pPr>
            <w:r w:rsidRPr="00603542">
              <w:rPr>
                <w:rFonts w:ascii="Times New Roman" w:hAnsi="Times New Roman" w:cs="Times New Roman"/>
                <w:bCs/>
                <w:sz w:val="26"/>
                <w:szCs w:val="26"/>
              </w:rPr>
              <w:t>Не установлены</w:t>
            </w:r>
          </w:p>
        </w:tc>
      </w:tr>
    </w:tbl>
    <w:p w14:paraId="25A4675A" w14:textId="2568C00D" w:rsidR="00601269" w:rsidRPr="007F131B" w:rsidRDefault="00601269" w:rsidP="006D6B8A">
      <w:pPr>
        <w:tabs>
          <w:tab w:val="left" w:pos="943"/>
        </w:tabs>
        <w:spacing w:line="276" w:lineRule="auto"/>
        <w:ind w:right="104"/>
        <w:jc w:val="both"/>
        <w:rPr>
          <w:rFonts w:ascii="Times New Roman" w:hAnsi="Times New Roman" w:cs="Times New Roman"/>
          <w:sz w:val="24"/>
          <w:szCs w:val="24"/>
        </w:rPr>
        <w:sectPr w:rsidR="00601269" w:rsidRPr="007F131B" w:rsidSect="00601269">
          <w:pgSz w:w="16840" w:h="11910" w:orient="landscape"/>
          <w:pgMar w:top="740" w:right="280" w:bottom="1520" w:left="1080" w:header="720" w:footer="720" w:gutter="0"/>
          <w:cols w:space="720"/>
          <w:docGrid w:linePitch="299"/>
        </w:sectPr>
      </w:pPr>
    </w:p>
    <w:p w14:paraId="3F7D8C3D" w14:textId="6190B423" w:rsidR="00CF496C" w:rsidRPr="005546DF" w:rsidRDefault="00CF496C" w:rsidP="005546DF">
      <w:pPr>
        <w:pStyle w:val="3"/>
        <w:spacing w:before="0" w:line="360" w:lineRule="auto"/>
        <w:ind w:firstLine="709"/>
        <w:rPr>
          <w:sz w:val="26"/>
          <w:szCs w:val="26"/>
        </w:rPr>
      </w:pPr>
      <w:bookmarkStart w:id="67" w:name="_Toc225266863"/>
      <w:r w:rsidRPr="005546DF">
        <w:rPr>
          <w:sz w:val="26"/>
          <w:szCs w:val="26"/>
        </w:rPr>
        <w:lastRenderedPageBreak/>
        <w:t xml:space="preserve">Статья </w:t>
      </w:r>
      <w:r w:rsidR="006A227B" w:rsidRPr="005546DF">
        <w:rPr>
          <w:sz w:val="26"/>
          <w:szCs w:val="26"/>
        </w:rPr>
        <w:t>5</w:t>
      </w:r>
      <w:r w:rsidR="00C61E95" w:rsidRPr="005546DF">
        <w:rPr>
          <w:sz w:val="26"/>
          <w:szCs w:val="26"/>
        </w:rPr>
        <w:t>6</w:t>
      </w:r>
      <w:r w:rsidRPr="005546DF">
        <w:rPr>
          <w:sz w:val="26"/>
          <w:szCs w:val="26"/>
        </w:rPr>
        <w:t>. Требования к подсветке фасадов объектов капитального строительства</w:t>
      </w:r>
      <w:bookmarkEnd w:id="67"/>
    </w:p>
    <w:p w14:paraId="63758650" w14:textId="72745376" w:rsidR="00244C76" w:rsidRPr="005546DF" w:rsidRDefault="00C15841" w:rsidP="005546DF">
      <w:pPr>
        <w:tabs>
          <w:tab w:val="left" w:pos="943"/>
        </w:tabs>
        <w:spacing w:line="360" w:lineRule="auto"/>
        <w:ind w:firstLine="709"/>
        <w:jc w:val="both"/>
        <w:rPr>
          <w:rFonts w:ascii="Times New Roman" w:hAnsi="Times New Roman" w:cs="Times New Roman"/>
          <w:sz w:val="26"/>
          <w:szCs w:val="26"/>
        </w:rPr>
      </w:pPr>
      <w:r w:rsidRPr="005546DF">
        <w:rPr>
          <w:rFonts w:ascii="Times New Roman" w:hAnsi="Times New Roman" w:cs="Times New Roman"/>
          <w:sz w:val="26"/>
          <w:szCs w:val="26"/>
        </w:rPr>
        <w:t xml:space="preserve">1. </w:t>
      </w:r>
      <w:r w:rsidR="00C44435">
        <w:rPr>
          <w:rFonts w:ascii="Times New Roman" w:hAnsi="Times New Roman" w:cs="Times New Roman"/>
          <w:sz w:val="26"/>
          <w:szCs w:val="26"/>
        </w:rPr>
        <w:t>При оборудовании фасадов объектов капитального строительства подсветкой т</w:t>
      </w:r>
      <w:r w:rsidR="00620A22" w:rsidRPr="005546DF">
        <w:rPr>
          <w:rFonts w:ascii="Times New Roman" w:hAnsi="Times New Roman" w:cs="Times New Roman"/>
          <w:sz w:val="26"/>
          <w:szCs w:val="26"/>
        </w:rPr>
        <w:t xml:space="preserve">ребования </w:t>
      </w:r>
      <w:r w:rsidR="00244C76" w:rsidRPr="005546DF">
        <w:rPr>
          <w:rFonts w:ascii="Times New Roman" w:hAnsi="Times New Roman" w:cs="Times New Roman"/>
          <w:sz w:val="26"/>
          <w:szCs w:val="26"/>
        </w:rPr>
        <w:t>к степени защиты осветительных приборов</w:t>
      </w:r>
      <w:r w:rsidR="00A505EB" w:rsidRPr="005546DF">
        <w:rPr>
          <w:rFonts w:ascii="Times New Roman" w:hAnsi="Times New Roman" w:cs="Times New Roman"/>
          <w:sz w:val="26"/>
          <w:szCs w:val="26"/>
        </w:rPr>
        <w:t xml:space="preserve"> </w:t>
      </w:r>
      <w:r w:rsidR="004456AD" w:rsidRPr="005546DF">
        <w:rPr>
          <w:rFonts w:ascii="Times New Roman" w:hAnsi="Times New Roman" w:cs="Times New Roman"/>
          <w:sz w:val="26"/>
          <w:szCs w:val="26"/>
        </w:rPr>
        <w:t>от доступа к опасным частям, попадания внешних твердых предметов, воды</w:t>
      </w:r>
      <w:r w:rsidR="00620A22" w:rsidRPr="005546DF">
        <w:rPr>
          <w:rFonts w:ascii="Times New Roman" w:hAnsi="Times New Roman" w:cs="Times New Roman"/>
          <w:sz w:val="26"/>
          <w:szCs w:val="26"/>
        </w:rPr>
        <w:t xml:space="preserve"> </w:t>
      </w:r>
      <w:r w:rsidR="004456AD" w:rsidRPr="005546DF">
        <w:rPr>
          <w:rFonts w:ascii="Times New Roman" w:hAnsi="Times New Roman" w:cs="Times New Roman"/>
          <w:sz w:val="26"/>
          <w:szCs w:val="26"/>
        </w:rPr>
        <w:t xml:space="preserve">(код </w:t>
      </w:r>
      <w:r w:rsidR="004456AD" w:rsidRPr="005546DF">
        <w:rPr>
          <w:rFonts w:ascii="Times New Roman" w:hAnsi="Times New Roman" w:cs="Times New Roman"/>
          <w:sz w:val="26"/>
          <w:szCs w:val="26"/>
          <w:lang w:val="en-US"/>
        </w:rPr>
        <w:t>IP</w:t>
      </w:r>
      <w:r w:rsidR="004456AD" w:rsidRPr="005546DF">
        <w:rPr>
          <w:rFonts w:ascii="Times New Roman" w:hAnsi="Times New Roman" w:cs="Times New Roman"/>
          <w:sz w:val="26"/>
          <w:szCs w:val="26"/>
        </w:rPr>
        <w:t xml:space="preserve">) </w:t>
      </w:r>
      <w:r w:rsidR="00C44435">
        <w:rPr>
          <w:rFonts w:ascii="Times New Roman" w:hAnsi="Times New Roman" w:cs="Times New Roman"/>
          <w:sz w:val="26"/>
          <w:szCs w:val="26"/>
        </w:rPr>
        <w:t>необходимо принимать</w:t>
      </w:r>
      <w:r w:rsidR="00620A22" w:rsidRPr="005546DF">
        <w:rPr>
          <w:rFonts w:ascii="Times New Roman" w:hAnsi="Times New Roman" w:cs="Times New Roman"/>
          <w:sz w:val="26"/>
          <w:szCs w:val="26"/>
        </w:rPr>
        <w:t xml:space="preserve"> в соответствии положениями ГОСТ 14254-2015. «Межгосударственный стандарт. Степени защиты, обеспечиваемые оболочками (Код IP)»</w:t>
      </w:r>
      <w:r w:rsidR="004456AD" w:rsidRPr="005546DF">
        <w:rPr>
          <w:rFonts w:ascii="Times New Roman" w:hAnsi="Times New Roman" w:cs="Times New Roman"/>
          <w:sz w:val="26"/>
          <w:szCs w:val="26"/>
        </w:rPr>
        <w:t>.</w:t>
      </w:r>
    </w:p>
    <w:p w14:paraId="4E19B62E" w14:textId="7ED3B393" w:rsidR="00C15841" w:rsidRPr="005546DF" w:rsidRDefault="00244C76" w:rsidP="005546DF">
      <w:pPr>
        <w:tabs>
          <w:tab w:val="left" w:pos="943"/>
        </w:tabs>
        <w:spacing w:line="360" w:lineRule="auto"/>
        <w:ind w:firstLine="709"/>
        <w:jc w:val="both"/>
        <w:rPr>
          <w:rFonts w:ascii="Times New Roman" w:hAnsi="Times New Roman" w:cs="Times New Roman"/>
          <w:sz w:val="26"/>
          <w:szCs w:val="26"/>
        </w:rPr>
      </w:pPr>
      <w:r w:rsidRPr="005546DF">
        <w:rPr>
          <w:rFonts w:ascii="Times New Roman" w:hAnsi="Times New Roman" w:cs="Times New Roman"/>
          <w:sz w:val="26"/>
          <w:szCs w:val="26"/>
        </w:rPr>
        <w:t>2. Требования к цветовой температуре, излучаемой осветительными приборами</w:t>
      </w:r>
      <w:r w:rsidR="00D714F2" w:rsidRPr="005546DF">
        <w:rPr>
          <w:rFonts w:ascii="Times New Roman" w:hAnsi="Times New Roman" w:cs="Times New Roman"/>
          <w:sz w:val="26"/>
          <w:szCs w:val="26"/>
        </w:rPr>
        <w:t xml:space="preserve"> (</w:t>
      </w:r>
      <w:r w:rsidR="00D714F2" w:rsidRPr="005546DF">
        <w:rPr>
          <w:rFonts w:ascii="Times New Roman" w:hAnsi="Times New Roman" w:cs="Times New Roman"/>
          <w:sz w:val="26"/>
          <w:szCs w:val="26"/>
          <w:lang w:val="en-US"/>
        </w:rPr>
        <w:t>K</w:t>
      </w:r>
      <w:r w:rsidR="00D714F2" w:rsidRPr="005546DF">
        <w:rPr>
          <w:rFonts w:ascii="Times New Roman" w:hAnsi="Times New Roman" w:cs="Times New Roman"/>
          <w:sz w:val="26"/>
          <w:szCs w:val="26"/>
        </w:rPr>
        <w:t>)</w:t>
      </w:r>
      <w:r w:rsidRPr="005546DF">
        <w:rPr>
          <w:rFonts w:ascii="Times New Roman" w:hAnsi="Times New Roman" w:cs="Times New Roman"/>
          <w:sz w:val="26"/>
          <w:szCs w:val="26"/>
        </w:rPr>
        <w:t>,</w:t>
      </w:r>
      <w:r w:rsidR="00620A22" w:rsidRPr="005546DF">
        <w:rPr>
          <w:rFonts w:ascii="Times New Roman" w:hAnsi="Times New Roman" w:cs="Times New Roman"/>
          <w:sz w:val="26"/>
          <w:szCs w:val="26"/>
        </w:rPr>
        <w:t xml:space="preserve"> </w:t>
      </w:r>
      <w:r w:rsidRPr="005546DF">
        <w:rPr>
          <w:rFonts w:ascii="Times New Roman" w:hAnsi="Times New Roman" w:cs="Times New Roman"/>
          <w:sz w:val="26"/>
          <w:szCs w:val="26"/>
        </w:rPr>
        <w:t>настоящими Правилами устанавливаются в соответствии положениями ГОСТ Р 56228-2014 «Освещение искусственное. Термины и определения».</w:t>
      </w:r>
    </w:p>
    <w:p w14:paraId="6C38A3CF" w14:textId="515BC617" w:rsidR="000E7879" w:rsidRDefault="00244C76" w:rsidP="005546DF">
      <w:pPr>
        <w:tabs>
          <w:tab w:val="left" w:pos="943"/>
        </w:tabs>
        <w:spacing w:line="360" w:lineRule="auto"/>
        <w:ind w:firstLine="709"/>
        <w:jc w:val="both"/>
        <w:rPr>
          <w:rFonts w:ascii="Times New Roman" w:hAnsi="Times New Roman" w:cs="Times New Roman"/>
          <w:sz w:val="26"/>
          <w:szCs w:val="26"/>
        </w:rPr>
      </w:pPr>
      <w:r w:rsidRPr="005546DF">
        <w:rPr>
          <w:rFonts w:ascii="Times New Roman" w:hAnsi="Times New Roman" w:cs="Times New Roman"/>
          <w:sz w:val="26"/>
          <w:szCs w:val="26"/>
        </w:rPr>
        <w:t>3</w:t>
      </w:r>
      <w:r w:rsidR="00A25EDE" w:rsidRPr="005546DF">
        <w:rPr>
          <w:rFonts w:ascii="Times New Roman" w:hAnsi="Times New Roman" w:cs="Times New Roman"/>
          <w:sz w:val="26"/>
          <w:szCs w:val="26"/>
        </w:rPr>
        <w:t xml:space="preserve">. </w:t>
      </w:r>
      <w:r w:rsidR="000E7879" w:rsidRPr="005546DF">
        <w:rPr>
          <w:rFonts w:ascii="Times New Roman" w:hAnsi="Times New Roman" w:cs="Times New Roman"/>
          <w:sz w:val="26"/>
          <w:szCs w:val="26"/>
        </w:rPr>
        <w:t>Требования</w:t>
      </w:r>
      <w:r w:rsidR="005546DF" w:rsidRPr="005546DF">
        <w:rPr>
          <w:rFonts w:ascii="Times New Roman" w:hAnsi="Times New Roman" w:cs="Times New Roman"/>
          <w:sz w:val="26"/>
          <w:szCs w:val="26"/>
        </w:rPr>
        <w:t xml:space="preserve"> к подсветке фасадов объектов капитального строительства</w:t>
      </w:r>
      <w:r w:rsidR="000E7879" w:rsidRPr="005546DF">
        <w:rPr>
          <w:rFonts w:ascii="Times New Roman" w:hAnsi="Times New Roman" w:cs="Times New Roman"/>
          <w:sz w:val="26"/>
          <w:szCs w:val="26"/>
        </w:rPr>
        <w:t xml:space="preserve"> сводятся к следующим:</w:t>
      </w:r>
      <w:r w:rsidR="005546DF">
        <w:rPr>
          <w:rFonts w:ascii="Times New Roman" w:hAnsi="Times New Roman" w:cs="Times New Roman"/>
          <w:sz w:val="26"/>
          <w:szCs w:val="26"/>
        </w:rPr>
        <w:t xml:space="preserve"> </w:t>
      </w:r>
    </w:p>
    <w:p w14:paraId="7CBF48E0" w14:textId="77777777" w:rsidR="005546DF" w:rsidRPr="005546DF" w:rsidRDefault="005546DF" w:rsidP="005546DF">
      <w:pPr>
        <w:tabs>
          <w:tab w:val="left" w:pos="943"/>
        </w:tabs>
        <w:spacing w:line="360" w:lineRule="auto"/>
        <w:ind w:firstLine="709"/>
        <w:jc w:val="both"/>
        <w:rPr>
          <w:rFonts w:ascii="Times New Roman" w:hAnsi="Times New Roman" w:cs="Times New Roman"/>
          <w:sz w:val="26"/>
          <w:szCs w:val="26"/>
        </w:rPr>
        <w:sectPr w:rsidR="005546DF" w:rsidRPr="005546DF" w:rsidSect="00914FA9">
          <w:pgSz w:w="11910" w:h="16840"/>
          <w:pgMar w:top="1080" w:right="740" w:bottom="280" w:left="1520" w:header="720" w:footer="720" w:gutter="0"/>
          <w:cols w:space="720"/>
          <w:docGrid w:linePitch="299"/>
        </w:sectPr>
      </w:pPr>
    </w:p>
    <w:tbl>
      <w:tblPr>
        <w:tblStyle w:val="a6"/>
        <w:tblpPr w:leftFromText="180" w:rightFromText="180" w:vertAnchor="page" w:horzAnchor="page" w:tblpX="1843" w:tblpY="811"/>
        <w:tblW w:w="13995" w:type="dxa"/>
        <w:tblLayout w:type="fixed"/>
        <w:tblLook w:val="04A0" w:firstRow="1" w:lastRow="0" w:firstColumn="1" w:lastColumn="0" w:noHBand="0" w:noVBand="1"/>
      </w:tblPr>
      <w:tblGrid>
        <w:gridCol w:w="2789"/>
        <w:gridCol w:w="11206"/>
      </w:tblGrid>
      <w:tr w:rsidR="00C44435" w:rsidRPr="005546DF" w14:paraId="157C6F83" w14:textId="77777777" w:rsidTr="00C44435">
        <w:trPr>
          <w:trHeight w:val="2124"/>
        </w:trPr>
        <w:tc>
          <w:tcPr>
            <w:tcW w:w="2789" w:type="dxa"/>
          </w:tcPr>
          <w:p w14:paraId="360253E8"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lastRenderedPageBreak/>
              <w:t>Территория действия требований к архитектурно-градостроительному облику объекта капитального строительства</w:t>
            </w:r>
          </w:p>
        </w:tc>
        <w:tc>
          <w:tcPr>
            <w:tcW w:w="11206" w:type="dxa"/>
          </w:tcPr>
          <w:p w14:paraId="1259AE32"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Общие требования к подсветке фасадов объектов капитального строительства</w:t>
            </w:r>
          </w:p>
        </w:tc>
      </w:tr>
      <w:tr w:rsidR="00C44435" w:rsidRPr="005546DF" w14:paraId="4AD89356" w14:textId="77777777" w:rsidTr="00C44435">
        <w:trPr>
          <w:trHeight w:val="550"/>
        </w:trPr>
        <w:tc>
          <w:tcPr>
            <w:tcW w:w="2789" w:type="dxa"/>
          </w:tcPr>
          <w:p w14:paraId="61CEA2AB"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1-я городская территория</w:t>
            </w:r>
          </w:p>
        </w:tc>
        <w:tc>
          <w:tcPr>
            <w:tcW w:w="11206" w:type="dxa"/>
            <w:vMerge w:val="restart"/>
          </w:tcPr>
          <w:p w14:paraId="4F436F29"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При осуществлении строительства и реконструкции объектов капитального строительства необходимо осуществлять обустройство освещения входных групп (фасадные светильники, встроенная подсветка и иные средства освещения входных групп) и освещения домовых знаков (в темное время суток).</w:t>
            </w:r>
            <w:r w:rsidRPr="005546DF">
              <w:rPr>
                <w:rFonts w:ascii="Times New Roman" w:hAnsi="Times New Roman" w:cs="Times New Roman"/>
                <w:bCs/>
                <w:sz w:val="26"/>
                <w:szCs w:val="26"/>
              </w:rPr>
              <w:br/>
              <w:t>Запрещается организация освещения, световой пучок которого направлен в окна объектов жилого и общественного назначения.</w:t>
            </w:r>
          </w:p>
          <w:p w14:paraId="690C4717"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Для создания архитектурной подсветки допустимо использовать только осветительные приборы со</w:t>
            </w:r>
            <w:r w:rsidRPr="005546DF">
              <w:rPr>
                <w:rFonts w:ascii="Times New Roman" w:hAnsi="Times New Roman" w:cs="Times New Roman"/>
                <w:sz w:val="26"/>
                <w:szCs w:val="26"/>
              </w:rPr>
              <w:t xml:space="preserve"> </w:t>
            </w:r>
            <w:r w:rsidRPr="005546DF">
              <w:rPr>
                <w:rFonts w:ascii="Times New Roman" w:hAnsi="Times New Roman" w:cs="Times New Roman"/>
                <w:bCs/>
                <w:sz w:val="26"/>
                <w:szCs w:val="26"/>
              </w:rPr>
              <w:t>степенью защиты от доступа к опасным частям, попадания внешних твердых предметов, воды (код IP) не менее 65.</w:t>
            </w:r>
          </w:p>
          <w:p w14:paraId="17103D56"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 xml:space="preserve">Светильники, размещаемые в поле зрения водителей по направлению их движения и оказывающее слепящее действие, должны быть оборудованы </w:t>
            </w:r>
            <w:proofErr w:type="spellStart"/>
            <w:r w:rsidRPr="005546DF">
              <w:rPr>
                <w:rFonts w:ascii="Times New Roman" w:hAnsi="Times New Roman" w:cs="Times New Roman"/>
                <w:bCs/>
                <w:sz w:val="26"/>
                <w:szCs w:val="26"/>
              </w:rPr>
              <w:t>светоэкранирующими</w:t>
            </w:r>
            <w:proofErr w:type="spellEnd"/>
            <w:r w:rsidRPr="005546DF">
              <w:rPr>
                <w:rFonts w:ascii="Times New Roman" w:hAnsi="Times New Roman" w:cs="Times New Roman"/>
                <w:bCs/>
                <w:sz w:val="26"/>
                <w:szCs w:val="26"/>
              </w:rPr>
              <w:t xml:space="preserve"> устройствами либо установлены так, чтобы не находиться в поле зрения водителей по направлению их движения.</w:t>
            </w:r>
            <w:r w:rsidRPr="005546DF">
              <w:rPr>
                <w:rFonts w:ascii="Times New Roman" w:hAnsi="Times New Roman" w:cs="Times New Roman"/>
                <w:bCs/>
                <w:sz w:val="26"/>
                <w:szCs w:val="26"/>
              </w:rPr>
              <w:br/>
              <w:t>Если такие приборы размещаются на земле или на уровне, где к ним может прикоснуться человек, их необходимо оснащать декоративными защитными кожухами.</w:t>
            </w:r>
          </w:p>
          <w:p w14:paraId="650DC902"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При организации архитектурной подсветке фасадов светильники, проводка и комплектующие должны быть выкрашены в цвет фасада и не должны выделяться.</w:t>
            </w:r>
            <w:r w:rsidRPr="005546DF">
              <w:rPr>
                <w:rFonts w:ascii="Times New Roman" w:hAnsi="Times New Roman" w:cs="Times New Roman"/>
                <w:bCs/>
                <w:sz w:val="26"/>
                <w:szCs w:val="26"/>
              </w:rPr>
              <w:br/>
              <w:t>Запрещается любая цветная архитектурная подсветка.</w:t>
            </w:r>
          </w:p>
          <w:p w14:paraId="5CE5377A"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 xml:space="preserve">Запрещается организация мигающего, динамического освещения и световых спецэффектов, применение </w:t>
            </w:r>
            <w:proofErr w:type="spellStart"/>
            <w:r w:rsidRPr="005546DF">
              <w:rPr>
                <w:rFonts w:ascii="Times New Roman" w:hAnsi="Times New Roman" w:cs="Times New Roman"/>
                <w:bCs/>
                <w:sz w:val="26"/>
                <w:szCs w:val="26"/>
              </w:rPr>
              <w:t>неэкраннированных</w:t>
            </w:r>
            <w:proofErr w:type="spellEnd"/>
            <w:r w:rsidRPr="005546DF">
              <w:rPr>
                <w:rFonts w:ascii="Times New Roman" w:hAnsi="Times New Roman" w:cs="Times New Roman"/>
                <w:bCs/>
                <w:sz w:val="26"/>
                <w:szCs w:val="26"/>
              </w:rPr>
              <w:t xml:space="preserve"> прожекторов, световых столбов и </w:t>
            </w:r>
            <w:proofErr w:type="spellStart"/>
            <w:r w:rsidRPr="005546DF">
              <w:rPr>
                <w:rFonts w:ascii="Times New Roman" w:hAnsi="Times New Roman" w:cs="Times New Roman"/>
                <w:bCs/>
                <w:sz w:val="26"/>
                <w:szCs w:val="26"/>
              </w:rPr>
              <w:t>медиафасадов</w:t>
            </w:r>
            <w:proofErr w:type="spellEnd"/>
            <w:r w:rsidRPr="005546DF">
              <w:rPr>
                <w:rFonts w:ascii="Times New Roman" w:hAnsi="Times New Roman" w:cs="Times New Roman"/>
                <w:bCs/>
                <w:sz w:val="26"/>
                <w:szCs w:val="26"/>
              </w:rPr>
              <w:t>.</w:t>
            </w:r>
          </w:p>
          <w:p w14:paraId="608E36C8"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Допускается организация освещения фасадов только теплым белым светом (значение световой температуры излучателя равное 2700–3000К).</w:t>
            </w:r>
          </w:p>
        </w:tc>
      </w:tr>
      <w:tr w:rsidR="00C44435" w:rsidRPr="005546DF" w14:paraId="0E95545F" w14:textId="77777777" w:rsidTr="00C44435">
        <w:trPr>
          <w:trHeight w:val="3186"/>
        </w:trPr>
        <w:tc>
          <w:tcPr>
            <w:tcW w:w="2789" w:type="dxa"/>
          </w:tcPr>
          <w:p w14:paraId="71992DAB"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2-я городская территория</w:t>
            </w:r>
          </w:p>
        </w:tc>
        <w:tc>
          <w:tcPr>
            <w:tcW w:w="11206" w:type="dxa"/>
            <w:vMerge/>
          </w:tcPr>
          <w:p w14:paraId="1C79FAC0" w14:textId="77777777" w:rsidR="00C44435" w:rsidRPr="005546DF" w:rsidRDefault="00C44435" w:rsidP="00C44435">
            <w:pPr>
              <w:rPr>
                <w:rFonts w:ascii="Times New Roman" w:hAnsi="Times New Roman" w:cs="Times New Roman"/>
                <w:bCs/>
                <w:sz w:val="26"/>
                <w:szCs w:val="26"/>
              </w:rPr>
            </w:pPr>
          </w:p>
        </w:tc>
      </w:tr>
      <w:tr w:rsidR="00C44435" w:rsidRPr="005546DF" w14:paraId="4ADEA7C8" w14:textId="77777777" w:rsidTr="00C44435">
        <w:trPr>
          <w:trHeight w:val="352"/>
        </w:trPr>
        <w:tc>
          <w:tcPr>
            <w:tcW w:w="2789" w:type="dxa"/>
          </w:tcPr>
          <w:p w14:paraId="11D271F8"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3-я городская территория</w:t>
            </w:r>
          </w:p>
        </w:tc>
        <w:tc>
          <w:tcPr>
            <w:tcW w:w="11206" w:type="dxa"/>
            <w:vMerge w:val="restart"/>
          </w:tcPr>
          <w:p w14:paraId="516AE613"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 xml:space="preserve">При осуществлении строительства и реконструкции объектов капитального строительства необходимо осуществлять обустройство освещения входных групп (фасадные светильники, </w:t>
            </w:r>
            <w:r w:rsidRPr="005546DF">
              <w:rPr>
                <w:rFonts w:ascii="Times New Roman" w:hAnsi="Times New Roman" w:cs="Times New Roman"/>
                <w:bCs/>
                <w:sz w:val="26"/>
                <w:szCs w:val="26"/>
              </w:rPr>
              <w:lastRenderedPageBreak/>
              <w:t>встроенная подсветка и иные средства освещения входных групп) и освещения домовых знаков (в темное время суток).</w:t>
            </w:r>
            <w:r w:rsidRPr="005546DF">
              <w:rPr>
                <w:rFonts w:ascii="Times New Roman" w:hAnsi="Times New Roman" w:cs="Times New Roman"/>
                <w:bCs/>
                <w:sz w:val="26"/>
                <w:szCs w:val="26"/>
              </w:rPr>
              <w:br/>
              <w:t>Запрещается организация освещения, световой пучок которого направлен в окна объектов жилого и общественного назначения.</w:t>
            </w:r>
          </w:p>
          <w:p w14:paraId="0D093C79"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Для создания архитектурной подсветки допустимо использовать только осветительные приборы со</w:t>
            </w:r>
            <w:r w:rsidRPr="005546DF">
              <w:rPr>
                <w:rFonts w:ascii="Times New Roman" w:hAnsi="Times New Roman" w:cs="Times New Roman"/>
                <w:sz w:val="26"/>
                <w:szCs w:val="26"/>
              </w:rPr>
              <w:t xml:space="preserve"> </w:t>
            </w:r>
            <w:r w:rsidRPr="005546DF">
              <w:rPr>
                <w:rFonts w:ascii="Times New Roman" w:hAnsi="Times New Roman" w:cs="Times New Roman"/>
                <w:bCs/>
                <w:sz w:val="26"/>
                <w:szCs w:val="26"/>
              </w:rPr>
              <w:t>степенью защиты от доступа к опасным частям, попадания внешних твердых предметов, воды (код IP) не менее 65.</w:t>
            </w:r>
          </w:p>
          <w:p w14:paraId="3661B211"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 xml:space="preserve">Светильники, размещаемые в поле зрения водителей по направлению их движения и оказывающее слепящее действие, должны быть оборудованы </w:t>
            </w:r>
            <w:proofErr w:type="spellStart"/>
            <w:r w:rsidRPr="005546DF">
              <w:rPr>
                <w:rFonts w:ascii="Times New Roman" w:hAnsi="Times New Roman" w:cs="Times New Roman"/>
                <w:bCs/>
                <w:sz w:val="26"/>
                <w:szCs w:val="26"/>
              </w:rPr>
              <w:t>светоэкранирующими</w:t>
            </w:r>
            <w:proofErr w:type="spellEnd"/>
            <w:r w:rsidRPr="005546DF">
              <w:rPr>
                <w:rFonts w:ascii="Times New Roman" w:hAnsi="Times New Roman" w:cs="Times New Roman"/>
                <w:bCs/>
                <w:sz w:val="26"/>
                <w:szCs w:val="26"/>
              </w:rPr>
              <w:t xml:space="preserve"> устройствами либо установлены так, чтобы не находиться в поле зрения водителей по направлению их движения.</w:t>
            </w:r>
            <w:r w:rsidRPr="005546DF">
              <w:rPr>
                <w:rFonts w:ascii="Times New Roman" w:hAnsi="Times New Roman" w:cs="Times New Roman"/>
                <w:bCs/>
                <w:sz w:val="26"/>
                <w:szCs w:val="26"/>
              </w:rPr>
              <w:br/>
              <w:t>Если такие приборы размещаются на земле или на уровне, где к ним может прикоснуться человек, их необходимо оснащать декоративными защитными кожухами.</w:t>
            </w:r>
          </w:p>
          <w:p w14:paraId="5CF91449"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При организации архитектурной подсветке фасадов светильники, проводка и комплектующие должны быть выкрашены в цвет фасада и не должны выделяться.</w:t>
            </w:r>
            <w:r w:rsidRPr="005546DF">
              <w:rPr>
                <w:rFonts w:ascii="Times New Roman" w:hAnsi="Times New Roman" w:cs="Times New Roman"/>
                <w:bCs/>
                <w:sz w:val="26"/>
                <w:szCs w:val="26"/>
              </w:rPr>
              <w:br/>
              <w:t>Запрещается любая цветная архитектурная подсветка.</w:t>
            </w:r>
          </w:p>
          <w:p w14:paraId="5A8C13C1"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Запрещается применение неэкранированных прожекторов и световых столбов.</w:t>
            </w:r>
            <w:r w:rsidRPr="005546DF">
              <w:rPr>
                <w:rFonts w:ascii="Times New Roman" w:hAnsi="Times New Roman" w:cs="Times New Roman"/>
                <w:bCs/>
                <w:sz w:val="26"/>
                <w:szCs w:val="26"/>
              </w:rPr>
              <w:br/>
              <w:t>Допускается организация освещения фасадов только теплым и нейтральным белым светом (значение световой температуры излучателя равное 2700–4000К).</w:t>
            </w:r>
          </w:p>
        </w:tc>
      </w:tr>
      <w:tr w:rsidR="00C44435" w:rsidRPr="005546DF" w14:paraId="5D2F9E60" w14:textId="77777777" w:rsidTr="00C44435">
        <w:trPr>
          <w:trHeight w:val="352"/>
        </w:trPr>
        <w:tc>
          <w:tcPr>
            <w:tcW w:w="2789" w:type="dxa"/>
          </w:tcPr>
          <w:p w14:paraId="5AD7873C"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lastRenderedPageBreak/>
              <w:t>4-я городская территория</w:t>
            </w:r>
          </w:p>
        </w:tc>
        <w:tc>
          <w:tcPr>
            <w:tcW w:w="11206" w:type="dxa"/>
            <w:vMerge/>
          </w:tcPr>
          <w:p w14:paraId="196BF200" w14:textId="77777777" w:rsidR="00C44435" w:rsidRPr="005546DF" w:rsidRDefault="00C44435" w:rsidP="00C44435">
            <w:pPr>
              <w:rPr>
                <w:rFonts w:ascii="Times New Roman" w:hAnsi="Times New Roman" w:cs="Times New Roman"/>
                <w:bCs/>
                <w:sz w:val="26"/>
                <w:szCs w:val="26"/>
              </w:rPr>
            </w:pPr>
          </w:p>
        </w:tc>
      </w:tr>
      <w:tr w:rsidR="00C44435" w:rsidRPr="005546DF" w14:paraId="0644616C" w14:textId="77777777" w:rsidTr="00C44435">
        <w:trPr>
          <w:trHeight w:val="352"/>
        </w:trPr>
        <w:tc>
          <w:tcPr>
            <w:tcW w:w="2789" w:type="dxa"/>
          </w:tcPr>
          <w:p w14:paraId="06DBA172"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lastRenderedPageBreak/>
              <w:t>5-я городская территория</w:t>
            </w:r>
          </w:p>
        </w:tc>
        <w:tc>
          <w:tcPr>
            <w:tcW w:w="11206" w:type="dxa"/>
            <w:vMerge/>
          </w:tcPr>
          <w:p w14:paraId="32CD3A5A" w14:textId="77777777" w:rsidR="00C44435" w:rsidRPr="005546DF" w:rsidRDefault="00C44435" w:rsidP="00C44435">
            <w:pPr>
              <w:rPr>
                <w:rFonts w:ascii="Times New Roman" w:hAnsi="Times New Roman" w:cs="Times New Roman"/>
                <w:bCs/>
                <w:sz w:val="26"/>
                <w:szCs w:val="26"/>
              </w:rPr>
            </w:pPr>
          </w:p>
        </w:tc>
      </w:tr>
      <w:tr w:rsidR="00C44435" w:rsidRPr="005546DF" w14:paraId="42C78B03" w14:textId="77777777" w:rsidTr="00C44435">
        <w:trPr>
          <w:trHeight w:val="352"/>
        </w:trPr>
        <w:tc>
          <w:tcPr>
            <w:tcW w:w="2789" w:type="dxa"/>
          </w:tcPr>
          <w:p w14:paraId="085A0DBB"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6-я городская территория</w:t>
            </w:r>
          </w:p>
        </w:tc>
        <w:tc>
          <w:tcPr>
            <w:tcW w:w="11206" w:type="dxa"/>
            <w:vMerge/>
          </w:tcPr>
          <w:p w14:paraId="01CD79D5" w14:textId="77777777" w:rsidR="00C44435" w:rsidRPr="005546DF" w:rsidRDefault="00C44435" w:rsidP="00C44435">
            <w:pPr>
              <w:rPr>
                <w:rFonts w:ascii="Times New Roman" w:hAnsi="Times New Roman" w:cs="Times New Roman"/>
                <w:bCs/>
                <w:sz w:val="26"/>
                <w:szCs w:val="26"/>
              </w:rPr>
            </w:pPr>
          </w:p>
        </w:tc>
      </w:tr>
      <w:tr w:rsidR="00C44435" w:rsidRPr="005546DF" w14:paraId="2F5CB740" w14:textId="77777777" w:rsidTr="00C44435">
        <w:trPr>
          <w:trHeight w:val="352"/>
        </w:trPr>
        <w:tc>
          <w:tcPr>
            <w:tcW w:w="2789" w:type="dxa"/>
          </w:tcPr>
          <w:p w14:paraId="7C2CD97D"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7-я городская территория</w:t>
            </w:r>
          </w:p>
        </w:tc>
        <w:tc>
          <w:tcPr>
            <w:tcW w:w="11206" w:type="dxa"/>
          </w:tcPr>
          <w:p w14:paraId="5FA09ABA" w14:textId="77777777" w:rsidR="00C44435" w:rsidRPr="005546DF" w:rsidRDefault="00C44435" w:rsidP="00C44435">
            <w:pPr>
              <w:rPr>
                <w:rFonts w:ascii="Times New Roman" w:hAnsi="Times New Roman" w:cs="Times New Roman"/>
                <w:bCs/>
                <w:sz w:val="26"/>
                <w:szCs w:val="26"/>
              </w:rPr>
            </w:pPr>
            <w:r w:rsidRPr="005546DF">
              <w:rPr>
                <w:rFonts w:ascii="Times New Roman" w:hAnsi="Times New Roman" w:cs="Times New Roman"/>
                <w:bCs/>
                <w:sz w:val="26"/>
                <w:szCs w:val="26"/>
              </w:rPr>
              <w:t>Не установлены.</w:t>
            </w:r>
          </w:p>
        </w:tc>
      </w:tr>
    </w:tbl>
    <w:p w14:paraId="578CDA4C" w14:textId="051703A0" w:rsidR="000E7879" w:rsidRPr="007F131B" w:rsidRDefault="000E7879" w:rsidP="00300B4B">
      <w:pPr>
        <w:tabs>
          <w:tab w:val="left" w:pos="943"/>
        </w:tabs>
        <w:spacing w:line="276" w:lineRule="auto"/>
        <w:ind w:right="104"/>
        <w:jc w:val="both"/>
        <w:rPr>
          <w:rFonts w:ascii="Times New Roman" w:hAnsi="Times New Roman" w:cs="Times New Roman"/>
          <w:sz w:val="24"/>
          <w:szCs w:val="24"/>
        </w:rPr>
      </w:pPr>
    </w:p>
    <w:p w14:paraId="444ACFE9" w14:textId="77777777" w:rsidR="000E7879" w:rsidRPr="007F131B" w:rsidRDefault="000E7879" w:rsidP="00300B4B">
      <w:pPr>
        <w:tabs>
          <w:tab w:val="left" w:pos="943"/>
        </w:tabs>
        <w:spacing w:line="276" w:lineRule="auto"/>
        <w:ind w:right="104"/>
        <w:jc w:val="both"/>
        <w:rPr>
          <w:rFonts w:ascii="Times New Roman" w:hAnsi="Times New Roman" w:cs="Times New Roman"/>
          <w:sz w:val="24"/>
          <w:szCs w:val="24"/>
        </w:rPr>
        <w:sectPr w:rsidR="000E7879" w:rsidRPr="007F131B" w:rsidSect="000E7879">
          <w:pgSz w:w="16840" w:h="11910" w:orient="landscape"/>
          <w:pgMar w:top="740" w:right="280" w:bottom="1520" w:left="1080" w:header="720" w:footer="720" w:gutter="0"/>
          <w:cols w:space="720"/>
          <w:docGrid w:linePitch="299"/>
        </w:sectPr>
      </w:pPr>
    </w:p>
    <w:p w14:paraId="5525B9C8" w14:textId="5F8BF9CD" w:rsidR="004839E8" w:rsidRPr="00600466" w:rsidRDefault="00BE76A9" w:rsidP="00600466">
      <w:pPr>
        <w:pStyle w:val="3"/>
        <w:spacing w:before="0" w:line="360" w:lineRule="auto"/>
        <w:ind w:firstLine="709"/>
        <w:rPr>
          <w:sz w:val="26"/>
          <w:szCs w:val="26"/>
        </w:rPr>
      </w:pPr>
      <w:bookmarkStart w:id="68" w:name="_bookmark10"/>
      <w:bookmarkStart w:id="69" w:name="_Toc225266864"/>
      <w:bookmarkEnd w:id="68"/>
      <w:r w:rsidRPr="00600466">
        <w:rPr>
          <w:sz w:val="26"/>
          <w:szCs w:val="26"/>
        </w:rPr>
        <w:lastRenderedPageBreak/>
        <w:t xml:space="preserve">Статья </w:t>
      </w:r>
      <w:r w:rsidR="006A227B" w:rsidRPr="00600466">
        <w:rPr>
          <w:sz w:val="26"/>
          <w:szCs w:val="26"/>
        </w:rPr>
        <w:t>5</w:t>
      </w:r>
      <w:r w:rsidR="00C61E95" w:rsidRPr="00600466">
        <w:rPr>
          <w:sz w:val="26"/>
          <w:szCs w:val="26"/>
        </w:rPr>
        <w:t>7</w:t>
      </w:r>
      <w:r w:rsidRPr="00600466">
        <w:rPr>
          <w:sz w:val="26"/>
          <w:szCs w:val="26"/>
        </w:rPr>
        <w:t>.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bookmarkEnd w:id="69"/>
    </w:p>
    <w:p w14:paraId="64E3C5E3" w14:textId="65EA3AE8" w:rsidR="004839E8" w:rsidRPr="00600466" w:rsidRDefault="00E2678E" w:rsidP="00600466">
      <w:pPr>
        <w:tabs>
          <w:tab w:val="left" w:pos="943"/>
        </w:tabs>
        <w:spacing w:line="360" w:lineRule="auto"/>
        <w:ind w:firstLine="709"/>
        <w:jc w:val="both"/>
        <w:rPr>
          <w:rFonts w:ascii="Times New Roman" w:hAnsi="Times New Roman" w:cs="Times New Roman"/>
          <w:sz w:val="26"/>
          <w:szCs w:val="26"/>
        </w:rPr>
      </w:pPr>
      <w:r w:rsidRPr="00600466">
        <w:rPr>
          <w:rFonts w:ascii="Times New Roman" w:hAnsi="Times New Roman" w:cs="Times New Roman"/>
          <w:sz w:val="26"/>
          <w:szCs w:val="26"/>
        </w:rPr>
        <w:t xml:space="preserve">1. </w:t>
      </w:r>
      <w:r w:rsidR="00BE76A9" w:rsidRPr="00600466">
        <w:rPr>
          <w:rFonts w:ascii="Times New Roman" w:hAnsi="Times New Roman" w:cs="Times New Roman"/>
          <w:sz w:val="26"/>
          <w:szCs w:val="26"/>
        </w:rPr>
        <w:t>Ограничения использования земельных участков на территории зон с особыми условиями использования территории устанавливаются в целях защиты жизни и здоровья граждан; безопасной эксплуатации объектов транспорта, связи, энергетики, объектов обороны страны и безопасности государства; обеспечения сохранности объектов культурного наследия; охраны окружающей среды, в том числе защиты и сохранения природных лечебных ресурсов, предотвращения загрязнения, засорения, заиления водных объектов и истощения их вод, сохранения среды обитания водных биологических ресурсов и других объектов животного и растительного мира; обеспечения обороны страны и безопасности</w:t>
      </w:r>
      <w:r w:rsidR="00BE76A9" w:rsidRPr="00600466">
        <w:rPr>
          <w:rFonts w:ascii="Times New Roman" w:hAnsi="Times New Roman" w:cs="Times New Roman"/>
          <w:spacing w:val="-9"/>
          <w:sz w:val="26"/>
          <w:szCs w:val="26"/>
        </w:rPr>
        <w:t xml:space="preserve"> </w:t>
      </w:r>
      <w:r w:rsidR="00BE76A9" w:rsidRPr="00600466">
        <w:rPr>
          <w:rFonts w:ascii="Times New Roman" w:hAnsi="Times New Roman" w:cs="Times New Roman"/>
          <w:sz w:val="26"/>
          <w:szCs w:val="26"/>
        </w:rPr>
        <w:t>государства.</w:t>
      </w:r>
    </w:p>
    <w:p w14:paraId="4E0B8A76" w14:textId="21BC3C22" w:rsidR="004839E8" w:rsidRPr="00600466" w:rsidRDefault="00E2678E" w:rsidP="00600466">
      <w:pPr>
        <w:pStyle w:val="a0"/>
        <w:spacing w:line="360" w:lineRule="auto"/>
        <w:ind w:firstLine="709"/>
        <w:jc w:val="both"/>
        <w:rPr>
          <w:rFonts w:ascii="Times New Roman" w:hAnsi="Times New Roman" w:cs="Times New Roman"/>
          <w:sz w:val="26"/>
          <w:szCs w:val="26"/>
        </w:rPr>
      </w:pPr>
      <w:r w:rsidRPr="00600466">
        <w:rPr>
          <w:rFonts w:ascii="Times New Roman" w:hAnsi="Times New Roman" w:cs="Times New Roman"/>
          <w:sz w:val="26"/>
          <w:szCs w:val="26"/>
        </w:rPr>
        <w:t xml:space="preserve">2. </w:t>
      </w:r>
      <w:r w:rsidR="00BE76A9" w:rsidRPr="00600466">
        <w:rPr>
          <w:rFonts w:ascii="Times New Roman" w:hAnsi="Times New Roman" w:cs="Times New Roman"/>
          <w:sz w:val="26"/>
          <w:szCs w:val="26"/>
        </w:rPr>
        <w:t>Ограничения использования земельных участков в границах зон с особыми условиями использования территории распространяются на все, что находится над и под поверхностью земель, если иное не предусмотрено законами о недрах, воздушным и водным законодательством, и ограничивают или запрещают размещение и (или) использование расположенных на таких земельных участках объектов недвижимого имущества и (или) ограничивают или запрещают использование земельных участков для осуществления иных видов деятельности, которые несовместимы с целями установления зон с особыми условиями использования территорий.</w:t>
      </w:r>
    </w:p>
    <w:p w14:paraId="3D586AD6" w14:textId="7E59147B" w:rsidR="004839E8" w:rsidRPr="00600466" w:rsidRDefault="00E2678E" w:rsidP="00600466">
      <w:pPr>
        <w:tabs>
          <w:tab w:val="left" w:pos="948"/>
        </w:tabs>
        <w:spacing w:line="360" w:lineRule="auto"/>
        <w:ind w:firstLine="709"/>
        <w:jc w:val="both"/>
        <w:rPr>
          <w:rFonts w:ascii="Times New Roman" w:hAnsi="Times New Roman" w:cs="Times New Roman"/>
          <w:sz w:val="26"/>
          <w:szCs w:val="26"/>
        </w:rPr>
      </w:pPr>
      <w:r w:rsidRPr="00600466">
        <w:rPr>
          <w:rFonts w:ascii="Times New Roman" w:hAnsi="Times New Roman" w:cs="Times New Roman"/>
          <w:sz w:val="26"/>
          <w:szCs w:val="26"/>
        </w:rPr>
        <w:t xml:space="preserve">3. </w:t>
      </w:r>
      <w:r w:rsidR="00BE76A9" w:rsidRPr="00600466">
        <w:rPr>
          <w:rFonts w:ascii="Times New Roman" w:hAnsi="Times New Roman" w:cs="Times New Roman"/>
          <w:sz w:val="26"/>
          <w:szCs w:val="26"/>
        </w:rPr>
        <w:t>При пересечении границ различных зон с особыми условиями использования территорий действуют все ограничения использования земельных участков, установленные для каждой из таких зон, за исключением ограничений, препятствующих эксплуатации, обслуживанию и ремонту здания, сооружения, в связи с размещением которых была установлена одна из зон с особыми условиями использования территорий, при условии, что такие ограничения не установлены в целях охраны жизни граждан или обеспечения безопасности полетов воздушных</w:t>
      </w:r>
      <w:r w:rsidR="00BE76A9" w:rsidRPr="00600466">
        <w:rPr>
          <w:rFonts w:ascii="Times New Roman" w:hAnsi="Times New Roman" w:cs="Times New Roman"/>
          <w:spacing w:val="-15"/>
          <w:sz w:val="26"/>
          <w:szCs w:val="26"/>
        </w:rPr>
        <w:t xml:space="preserve"> </w:t>
      </w:r>
      <w:r w:rsidR="00BE76A9" w:rsidRPr="00600466">
        <w:rPr>
          <w:rFonts w:ascii="Times New Roman" w:hAnsi="Times New Roman" w:cs="Times New Roman"/>
          <w:sz w:val="26"/>
          <w:szCs w:val="26"/>
        </w:rPr>
        <w:t>судов.</w:t>
      </w:r>
    </w:p>
    <w:p w14:paraId="040757C8" w14:textId="77777777" w:rsidR="004839E8" w:rsidRPr="007F131B" w:rsidRDefault="004839E8" w:rsidP="00A2290A">
      <w:pPr>
        <w:pStyle w:val="a0"/>
        <w:spacing w:before="11" w:line="276" w:lineRule="auto"/>
        <w:jc w:val="both"/>
        <w:rPr>
          <w:rFonts w:ascii="Times New Roman" w:hAnsi="Times New Roman" w:cs="Times New Roman"/>
          <w:sz w:val="24"/>
          <w:szCs w:val="24"/>
        </w:rPr>
      </w:pPr>
    </w:p>
    <w:p w14:paraId="28BF4470" w14:textId="1978DE81" w:rsidR="004839E8" w:rsidRPr="00E04B15" w:rsidRDefault="00BE76A9" w:rsidP="00E04B15">
      <w:pPr>
        <w:pStyle w:val="3"/>
        <w:spacing w:before="0" w:line="360" w:lineRule="auto"/>
        <w:ind w:firstLine="709"/>
        <w:rPr>
          <w:sz w:val="26"/>
          <w:szCs w:val="26"/>
        </w:rPr>
      </w:pPr>
      <w:bookmarkStart w:id="70" w:name="_Toc225266865"/>
      <w:r w:rsidRPr="00E04B15">
        <w:rPr>
          <w:sz w:val="26"/>
          <w:szCs w:val="26"/>
        </w:rPr>
        <w:t xml:space="preserve">Статья </w:t>
      </w:r>
      <w:r w:rsidR="006A227B" w:rsidRPr="00E04B15">
        <w:rPr>
          <w:sz w:val="26"/>
          <w:szCs w:val="26"/>
        </w:rPr>
        <w:t>5</w:t>
      </w:r>
      <w:r w:rsidR="00C61E95" w:rsidRPr="00E04B15">
        <w:rPr>
          <w:sz w:val="26"/>
          <w:szCs w:val="26"/>
        </w:rPr>
        <w:t>8</w:t>
      </w:r>
      <w:r w:rsidRPr="00E04B15">
        <w:rPr>
          <w:sz w:val="26"/>
          <w:szCs w:val="26"/>
        </w:rPr>
        <w:t>. Содержание ограничений использования земельных участков и объектов капитального строительства в зонах с особыми условиями использования</w:t>
      </w:r>
      <w:r w:rsidRPr="00E04B15">
        <w:rPr>
          <w:spacing w:val="-18"/>
          <w:sz w:val="26"/>
          <w:szCs w:val="26"/>
        </w:rPr>
        <w:t xml:space="preserve"> </w:t>
      </w:r>
      <w:r w:rsidRPr="00E04B15">
        <w:rPr>
          <w:sz w:val="26"/>
          <w:szCs w:val="26"/>
        </w:rPr>
        <w:lastRenderedPageBreak/>
        <w:t>территорий</w:t>
      </w:r>
      <w:bookmarkEnd w:id="70"/>
    </w:p>
    <w:p w14:paraId="41804C82" w14:textId="278930A8" w:rsidR="004839E8" w:rsidRDefault="007F61E5" w:rsidP="00E04B15">
      <w:pPr>
        <w:pStyle w:val="a0"/>
        <w:spacing w:line="360" w:lineRule="auto"/>
        <w:ind w:firstLine="709"/>
        <w:jc w:val="both"/>
        <w:rPr>
          <w:rFonts w:ascii="Times New Roman" w:hAnsi="Times New Roman" w:cs="Times New Roman"/>
          <w:sz w:val="26"/>
          <w:szCs w:val="26"/>
        </w:rPr>
      </w:pPr>
      <w:r w:rsidRPr="00E04B15">
        <w:rPr>
          <w:rFonts w:ascii="Times New Roman" w:hAnsi="Times New Roman" w:cs="Times New Roman"/>
          <w:sz w:val="26"/>
          <w:szCs w:val="26"/>
        </w:rPr>
        <w:t xml:space="preserve">1. </w:t>
      </w:r>
      <w:r w:rsidR="00BE76A9" w:rsidRPr="00E04B15">
        <w:rPr>
          <w:rFonts w:ascii="Times New Roman" w:hAnsi="Times New Roman" w:cs="Times New Roman"/>
          <w:sz w:val="26"/>
          <w:szCs w:val="26"/>
        </w:rPr>
        <w:t>Ограничения использования земельных участков и объектов капитального строительства в зонах с особыми условиями использования территорий (за исключением зон охраны объектов культурного наследия) установлены следующими нормативными правовыми актами:</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5670"/>
      </w:tblGrid>
      <w:tr w:rsidR="007F61E5" w:rsidRPr="00E04B15" w14:paraId="6823AB5B" w14:textId="77777777" w:rsidTr="00E04B15">
        <w:trPr>
          <w:trHeight w:val="982"/>
        </w:trPr>
        <w:tc>
          <w:tcPr>
            <w:tcW w:w="3404" w:type="dxa"/>
          </w:tcPr>
          <w:p w14:paraId="006D9240" w14:textId="7D7A13DF" w:rsidR="007F61E5" w:rsidRPr="00E04B15" w:rsidRDefault="007F61E5" w:rsidP="00346FC5">
            <w:pPr>
              <w:pStyle w:val="TableParagraph"/>
              <w:spacing w:before="100" w:line="276" w:lineRule="auto"/>
              <w:ind w:right="200"/>
              <w:jc w:val="both"/>
              <w:rPr>
                <w:rFonts w:ascii="Times New Roman" w:hAnsi="Times New Roman" w:cs="Times New Roman"/>
                <w:sz w:val="26"/>
                <w:szCs w:val="26"/>
              </w:rPr>
            </w:pPr>
            <w:r w:rsidRPr="00E04B15">
              <w:rPr>
                <w:rFonts w:ascii="Times New Roman" w:hAnsi="Times New Roman" w:cs="Times New Roman"/>
                <w:sz w:val="26"/>
                <w:szCs w:val="26"/>
              </w:rPr>
              <w:t>Наименование зоны с особыми условиями использования территории</w:t>
            </w:r>
          </w:p>
        </w:tc>
        <w:tc>
          <w:tcPr>
            <w:tcW w:w="5670" w:type="dxa"/>
          </w:tcPr>
          <w:p w14:paraId="069047EB" w14:textId="58CF6216" w:rsidR="007F61E5" w:rsidRPr="00E04B15" w:rsidRDefault="007F61E5" w:rsidP="00346FC5">
            <w:pPr>
              <w:pStyle w:val="TableParagraph"/>
              <w:spacing w:before="94" w:line="276" w:lineRule="auto"/>
              <w:ind w:left="59" w:right="199"/>
              <w:jc w:val="both"/>
              <w:rPr>
                <w:rFonts w:ascii="Times New Roman" w:hAnsi="Times New Roman" w:cs="Times New Roman"/>
                <w:sz w:val="26"/>
                <w:szCs w:val="26"/>
              </w:rPr>
            </w:pPr>
            <w:r w:rsidRPr="00E04B15">
              <w:rPr>
                <w:rFonts w:ascii="Times New Roman" w:hAnsi="Times New Roman" w:cs="Times New Roman"/>
                <w:sz w:val="26"/>
                <w:szCs w:val="26"/>
              </w:rPr>
              <w:t>Нормативный правовой акт, установивший ограничения использования земельных участков и объектов капитального строительства</w:t>
            </w:r>
          </w:p>
        </w:tc>
      </w:tr>
      <w:tr w:rsidR="004839E8" w:rsidRPr="00E04B15" w14:paraId="103E53F3" w14:textId="77777777" w:rsidTr="00E04B15">
        <w:trPr>
          <w:trHeight w:val="4502"/>
        </w:trPr>
        <w:tc>
          <w:tcPr>
            <w:tcW w:w="3404" w:type="dxa"/>
          </w:tcPr>
          <w:p w14:paraId="6E2204AC" w14:textId="7ADF21FA" w:rsidR="004839E8" w:rsidRPr="00E04B15" w:rsidRDefault="00BE76A9" w:rsidP="00346FC5">
            <w:pPr>
              <w:pStyle w:val="TableParagraph"/>
              <w:spacing w:before="1" w:line="276" w:lineRule="auto"/>
              <w:jc w:val="both"/>
              <w:rPr>
                <w:rFonts w:ascii="Times New Roman" w:hAnsi="Times New Roman" w:cs="Times New Roman"/>
                <w:sz w:val="26"/>
                <w:szCs w:val="26"/>
              </w:rPr>
            </w:pPr>
            <w:r w:rsidRPr="00E04B15">
              <w:rPr>
                <w:rFonts w:ascii="Times New Roman" w:hAnsi="Times New Roman" w:cs="Times New Roman"/>
                <w:sz w:val="26"/>
                <w:szCs w:val="26"/>
              </w:rPr>
              <w:t>Охранная зона объектов</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электроэнергетики (объектов электросетевого хозяйства и объектов по производству</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электрической энергии)</w:t>
            </w:r>
          </w:p>
        </w:tc>
        <w:tc>
          <w:tcPr>
            <w:tcW w:w="5670" w:type="dxa"/>
          </w:tcPr>
          <w:p w14:paraId="2AFB92E0" w14:textId="517FE8C5" w:rsidR="004839E8" w:rsidRPr="00E04B15" w:rsidRDefault="009F05B1" w:rsidP="00346FC5">
            <w:pPr>
              <w:pStyle w:val="TableParagraph"/>
              <w:spacing w:line="276" w:lineRule="auto"/>
              <w:ind w:left="59" w:right="143"/>
              <w:jc w:val="both"/>
              <w:rPr>
                <w:rFonts w:ascii="Times New Roman" w:hAnsi="Times New Roman" w:cs="Times New Roman"/>
                <w:sz w:val="26"/>
                <w:szCs w:val="26"/>
              </w:rPr>
            </w:pPr>
            <w:hyperlink r:id="rId18">
              <w:r w:rsidR="00BE76A9" w:rsidRPr="00E04B15">
                <w:rPr>
                  <w:rFonts w:ascii="Times New Roman" w:hAnsi="Times New Roman" w:cs="Times New Roman"/>
                  <w:sz w:val="26"/>
                  <w:szCs w:val="26"/>
                </w:rPr>
                <w:t xml:space="preserve">Постановление </w:t>
              </w:r>
            </w:hyperlink>
            <w:r w:rsidR="00BE76A9" w:rsidRPr="00E04B15">
              <w:rPr>
                <w:rFonts w:ascii="Times New Roman" w:hAnsi="Times New Roman" w:cs="Times New Roman"/>
                <w:sz w:val="26"/>
                <w:szCs w:val="26"/>
              </w:rPr>
              <w:t xml:space="preserve">Правительства Российской Федерации от 24 февраля 2009 г. N 160 </w:t>
            </w:r>
            <w:r w:rsidR="00ED3821" w:rsidRPr="00E04B15">
              <w:rPr>
                <w:rFonts w:ascii="Times New Roman" w:hAnsi="Times New Roman" w:cs="Times New Roman"/>
                <w:sz w:val="26"/>
                <w:szCs w:val="26"/>
              </w:rPr>
              <w:t>«</w:t>
            </w:r>
            <w:r w:rsidR="00BE76A9" w:rsidRPr="00E04B15">
              <w:rPr>
                <w:rFonts w:ascii="Times New Roman" w:hAnsi="Times New Roman" w:cs="Times New Roman"/>
                <w:sz w:val="26"/>
                <w:szCs w:val="26"/>
              </w:rPr>
              <w:t>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r w:rsidR="00ED3821" w:rsidRPr="00E04B15">
              <w:rPr>
                <w:rFonts w:ascii="Times New Roman" w:hAnsi="Times New Roman" w:cs="Times New Roman"/>
                <w:sz w:val="26"/>
                <w:szCs w:val="26"/>
              </w:rPr>
              <w:t>»</w:t>
            </w:r>
            <w:r w:rsidR="00BE76A9"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hyperlink r:id="rId19">
              <w:r w:rsidR="00D04AD3" w:rsidRPr="00E04B15">
                <w:rPr>
                  <w:rFonts w:ascii="Times New Roman" w:hAnsi="Times New Roman" w:cs="Times New Roman"/>
                  <w:sz w:val="26"/>
                  <w:szCs w:val="26"/>
                </w:rPr>
                <w:t xml:space="preserve">СанПиН 2.2.1/2.1.1.1200-03 </w:t>
              </w:r>
            </w:hyperlink>
            <w:r w:rsidR="00D04AD3" w:rsidRPr="00E04B15">
              <w:rPr>
                <w:rFonts w:ascii="Times New Roman" w:hAnsi="Times New Roman" w:cs="Times New Roman"/>
                <w:sz w:val="26"/>
                <w:szCs w:val="26"/>
              </w:rPr>
              <w:t>«Санитарно-защитные зоны и санитарная классификация предприятий, сооружений и иных</w:t>
            </w:r>
            <w:r w:rsidR="00D04AD3" w:rsidRPr="00E04B15">
              <w:rPr>
                <w:rFonts w:ascii="Times New Roman" w:hAnsi="Times New Roman" w:cs="Times New Roman"/>
                <w:spacing w:val="-7"/>
                <w:sz w:val="26"/>
                <w:szCs w:val="26"/>
              </w:rPr>
              <w:t xml:space="preserve"> </w:t>
            </w:r>
            <w:r w:rsidR="00D04AD3" w:rsidRPr="00E04B15">
              <w:rPr>
                <w:rFonts w:ascii="Times New Roman" w:hAnsi="Times New Roman" w:cs="Times New Roman"/>
                <w:sz w:val="26"/>
                <w:szCs w:val="26"/>
              </w:rPr>
              <w:t>объектов»</w:t>
            </w:r>
            <w:r w:rsidR="00BE76A9" w:rsidRPr="00E04B15">
              <w:rPr>
                <w:rFonts w:ascii="Times New Roman" w:hAnsi="Times New Roman" w:cs="Times New Roman"/>
                <w:sz w:val="26"/>
                <w:szCs w:val="26"/>
              </w:rPr>
              <w:t>;</w:t>
            </w:r>
            <w:r w:rsidR="00BF6628" w:rsidRPr="00E04B15">
              <w:rPr>
                <w:rFonts w:ascii="Times New Roman" w:hAnsi="Times New Roman" w:cs="Times New Roman"/>
                <w:sz w:val="26"/>
                <w:szCs w:val="26"/>
              </w:rPr>
              <w:t xml:space="preserve"> </w:t>
            </w:r>
            <w:r w:rsidR="00BE76A9" w:rsidRPr="00E04B15">
              <w:rPr>
                <w:rFonts w:ascii="Times New Roman" w:hAnsi="Times New Roman" w:cs="Times New Roman"/>
                <w:sz w:val="26"/>
                <w:szCs w:val="26"/>
              </w:rPr>
              <w:t>СП 42.13330.2016. Свод правил. Градостроительство.</w:t>
            </w:r>
            <w:r w:rsidR="007B07B6" w:rsidRPr="00E04B15">
              <w:rPr>
                <w:rFonts w:ascii="Times New Roman" w:hAnsi="Times New Roman" w:cs="Times New Roman"/>
                <w:sz w:val="26"/>
                <w:szCs w:val="26"/>
              </w:rPr>
              <w:t xml:space="preserve"> </w:t>
            </w:r>
            <w:r w:rsidR="00BE76A9" w:rsidRPr="00E04B15">
              <w:rPr>
                <w:rFonts w:ascii="Times New Roman" w:hAnsi="Times New Roman" w:cs="Times New Roman"/>
                <w:sz w:val="26"/>
                <w:szCs w:val="26"/>
              </w:rPr>
              <w:t>Планировка и застройка городских и сельских поселений. Актуализированная редакция СНиП 2.07.01-</w:t>
            </w:r>
            <w:r w:rsidR="00346FC5" w:rsidRPr="00E04B15">
              <w:rPr>
                <w:rFonts w:ascii="Times New Roman" w:hAnsi="Times New Roman" w:cs="Times New Roman"/>
                <w:sz w:val="26"/>
                <w:szCs w:val="26"/>
              </w:rPr>
              <w:t>89</w:t>
            </w:r>
            <w:r w:rsidR="00346FC5">
              <w:rPr>
                <w:rFonts w:ascii="Times New Roman" w:hAnsi="Times New Roman" w:cs="Times New Roman"/>
                <w:sz w:val="26"/>
                <w:szCs w:val="26"/>
              </w:rPr>
              <w:t>*</w:t>
            </w:r>
            <w:r w:rsidR="00BE76A9" w:rsidRPr="00E04B15">
              <w:rPr>
                <w:rFonts w:ascii="Times New Roman" w:hAnsi="Times New Roman" w:cs="Times New Roman"/>
                <w:sz w:val="26"/>
                <w:szCs w:val="26"/>
              </w:rPr>
              <w:t xml:space="preserve">, утвержденный </w:t>
            </w:r>
            <w:hyperlink r:id="rId20">
              <w:r w:rsidR="00BE76A9" w:rsidRPr="00E04B15">
                <w:rPr>
                  <w:rFonts w:ascii="Times New Roman" w:hAnsi="Times New Roman" w:cs="Times New Roman"/>
                  <w:sz w:val="26"/>
                  <w:szCs w:val="26"/>
                </w:rPr>
                <w:t xml:space="preserve">приказом </w:t>
              </w:r>
            </w:hyperlink>
            <w:r w:rsidR="00BE76A9" w:rsidRPr="00E04B15">
              <w:rPr>
                <w:rFonts w:ascii="Times New Roman" w:hAnsi="Times New Roman" w:cs="Times New Roman"/>
                <w:sz w:val="26"/>
                <w:szCs w:val="26"/>
              </w:rPr>
              <w:t>Министерства строительства и жилищно-коммунального хозяйства Российской Федерации от 30.12.2016 N 1034/пр</w:t>
            </w:r>
            <w:r w:rsidR="00E04B15">
              <w:rPr>
                <w:rFonts w:ascii="Times New Roman" w:hAnsi="Times New Roman" w:cs="Times New Roman"/>
                <w:sz w:val="26"/>
                <w:szCs w:val="26"/>
              </w:rPr>
              <w:t>.</w:t>
            </w:r>
          </w:p>
        </w:tc>
      </w:tr>
      <w:tr w:rsidR="004839E8" w:rsidRPr="00E04B15" w14:paraId="00A2A6EE" w14:textId="77777777" w:rsidTr="00E04B15">
        <w:trPr>
          <w:trHeight w:val="8209"/>
        </w:trPr>
        <w:tc>
          <w:tcPr>
            <w:tcW w:w="3404" w:type="dxa"/>
          </w:tcPr>
          <w:p w14:paraId="5648D289" w14:textId="63753B42" w:rsidR="004839E8" w:rsidRPr="00E04B15" w:rsidRDefault="00BE76A9" w:rsidP="00346FC5">
            <w:pPr>
              <w:pStyle w:val="TableParagraph"/>
              <w:spacing w:before="1" w:line="276" w:lineRule="auto"/>
              <w:jc w:val="both"/>
              <w:rPr>
                <w:rFonts w:ascii="Times New Roman" w:hAnsi="Times New Roman" w:cs="Times New Roman"/>
                <w:sz w:val="26"/>
                <w:szCs w:val="26"/>
              </w:rPr>
            </w:pPr>
            <w:r w:rsidRPr="00E04B15">
              <w:rPr>
                <w:rFonts w:ascii="Times New Roman" w:hAnsi="Times New Roman" w:cs="Times New Roman"/>
                <w:sz w:val="26"/>
                <w:szCs w:val="26"/>
              </w:rPr>
              <w:lastRenderedPageBreak/>
              <w:t>Охранная зона трубопроводов (газопроводов, нефтепроводов и нефтепродуктопроводов,</w:t>
            </w:r>
            <w:r w:rsidR="007B07B6" w:rsidRPr="00E04B15">
              <w:rPr>
                <w:rFonts w:ascii="Times New Roman" w:hAnsi="Times New Roman" w:cs="Times New Roman"/>
                <w:sz w:val="26"/>
                <w:szCs w:val="26"/>
              </w:rPr>
              <w:t xml:space="preserve"> </w:t>
            </w:r>
            <w:proofErr w:type="spellStart"/>
            <w:r w:rsidRPr="00E04B15">
              <w:rPr>
                <w:rFonts w:ascii="Times New Roman" w:hAnsi="Times New Roman" w:cs="Times New Roman"/>
                <w:sz w:val="26"/>
                <w:szCs w:val="26"/>
              </w:rPr>
              <w:t>аммиакопроводов</w:t>
            </w:r>
            <w:proofErr w:type="spellEnd"/>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Зона минимальных расстояний до магистральных или</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промышленных трубопроводов (газопроводов, нефтепроводов и нефтепродуктопроводов,</w:t>
            </w:r>
            <w:r w:rsidR="007B07B6" w:rsidRPr="00E04B15">
              <w:rPr>
                <w:rFonts w:ascii="Times New Roman" w:hAnsi="Times New Roman" w:cs="Times New Roman"/>
                <w:sz w:val="26"/>
                <w:szCs w:val="26"/>
              </w:rPr>
              <w:t xml:space="preserve"> </w:t>
            </w:r>
            <w:proofErr w:type="spellStart"/>
            <w:r w:rsidRPr="00E04B15">
              <w:rPr>
                <w:rFonts w:ascii="Times New Roman" w:hAnsi="Times New Roman" w:cs="Times New Roman"/>
                <w:sz w:val="26"/>
                <w:szCs w:val="26"/>
              </w:rPr>
              <w:t>аммиакопроводов</w:t>
            </w:r>
            <w:proofErr w:type="spellEnd"/>
            <w:r w:rsidRPr="00E04B15">
              <w:rPr>
                <w:rFonts w:ascii="Times New Roman" w:hAnsi="Times New Roman" w:cs="Times New Roman"/>
                <w:sz w:val="26"/>
                <w:szCs w:val="26"/>
              </w:rPr>
              <w:t>)</w:t>
            </w:r>
          </w:p>
        </w:tc>
        <w:tc>
          <w:tcPr>
            <w:tcW w:w="5670" w:type="dxa"/>
          </w:tcPr>
          <w:p w14:paraId="159B4494" w14:textId="47BA6DAB" w:rsidR="004839E8" w:rsidRPr="00E04B15" w:rsidRDefault="00BE76A9" w:rsidP="00346FC5">
            <w:pPr>
              <w:pStyle w:val="TableParagraph"/>
              <w:spacing w:before="1" w:line="276" w:lineRule="auto"/>
              <w:ind w:left="59" w:right="338"/>
              <w:jc w:val="both"/>
              <w:rPr>
                <w:rFonts w:ascii="Times New Roman" w:hAnsi="Times New Roman" w:cs="Times New Roman"/>
                <w:sz w:val="26"/>
                <w:szCs w:val="26"/>
              </w:rPr>
            </w:pPr>
            <w:r w:rsidRPr="00E04B15">
              <w:rPr>
                <w:rFonts w:ascii="Times New Roman" w:hAnsi="Times New Roman" w:cs="Times New Roman"/>
                <w:sz w:val="26"/>
                <w:szCs w:val="26"/>
              </w:rPr>
              <w:t xml:space="preserve">Федеральный </w:t>
            </w:r>
            <w:hyperlink r:id="rId21">
              <w:r w:rsidRPr="00E04B15">
                <w:rPr>
                  <w:rFonts w:ascii="Times New Roman" w:hAnsi="Times New Roman" w:cs="Times New Roman"/>
                  <w:sz w:val="26"/>
                  <w:szCs w:val="26"/>
                </w:rPr>
                <w:t xml:space="preserve">закон </w:t>
              </w:r>
            </w:hyperlink>
            <w:r w:rsidRPr="00E04B15">
              <w:rPr>
                <w:rFonts w:ascii="Times New Roman" w:hAnsi="Times New Roman" w:cs="Times New Roman"/>
                <w:sz w:val="26"/>
                <w:szCs w:val="26"/>
              </w:rPr>
              <w:t xml:space="preserve">от 31 марта 1999 г. N 69-ФЗ </w:t>
            </w:r>
            <w:r w:rsidR="00ED3821" w:rsidRPr="00E04B15">
              <w:rPr>
                <w:rFonts w:ascii="Times New Roman" w:hAnsi="Times New Roman" w:cs="Times New Roman"/>
                <w:sz w:val="26"/>
                <w:szCs w:val="26"/>
              </w:rPr>
              <w:t>«</w:t>
            </w:r>
            <w:r w:rsidRPr="00E04B15">
              <w:rPr>
                <w:rFonts w:ascii="Times New Roman" w:hAnsi="Times New Roman" w:cs="Times New Roman"/>
                <w:sz w:val="26"/>
                <w:szCs w:val="26"/>
              </w:rPr>
              <w:t>О газоснабжении в Российской Федерации</w:t>
            </w:r>
            <w:r w:rsidR="00ED3821" w:rsidRPr="00E04B15">
              <w:rPr>
                <w:rFonts w:ascii="Times New Roman" w:hAnsi="Times New Roman" w:cs="Times New Roman"/>
                <w:sz w:val="26"/>
                <w:szCs w:val="26"/>
              </w:rPr>
              <w:t>»</w:t>
            </w:r>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hyperlink r:id="rId22">
              <w:r w:rsidRPr="00E04B15">
                <w:rPr>
                  <w:rFonts w:ascii="Times New Roman" w:hAnsi="Times New Roman" w:cs="Times New Roman"/>
                  <w:sz w:val="26"/>
                  <w:szCs w:val="26"/>
                </w:rPr>
                <w:t xml:space="preserve">Постановление </w:t>
              </w:r>
            </w:hyperlink>
            <w:r w:rsidRPr="00E04B15">
              <w:rPr>
                <w:rFonts w:ascii="Times New Roman" w:hAnsi="Times New Roman" w:cs="Times New Roman"/>
                <w:sz w:val="26"/>
                <w:szCs w:val="26"/>
              </w:rPr>
              <w:t xml:space="preserve">Правительства Российской Федерации от 20 ноября 2000 г. N 878 </w:t>
            </w:r>
            <w:r w:rsidR="00ED3821" w:rsidRPr="00E04B15">
              <w:rPr>
                <w:rFonts w:ascii="Times New Roman" w:hAnsi="Times New Roman" w:cs="Times New Roman"/>
                <w:sz w:val="26"/>
                <w:szCs w:val="26"/>
              </w:rPr>
              <w:t>«</w:t>
            </w:r>
            <w:r w:rsidRPr="00E04B15">
              <w:rPr>
                <w:rFonts w:ascii="Times New Roman" w:hAnsi="Times New Roman" w:cs="Times New Roman"/>
                <w:sz w:val="26"/>
                <w:szCs w:val="26"/>
              </w:rPr>
              <w:t>Об утверждении Правил охраны газораспределительных сетей</w:t>
            </w:r>
            <w:r w:rsidR="00ED3821" w:rsidRPr="00E04B15">
              <w:rPr>
                <w:rFonts w:ascii="Times New Roman" w:hAnsi="Times New Roman" w:cs="Times New Roman"/>
                <w:sz w:val="26"/>
                <w:szCs w:val="26"/>
              </w:rPr>
              <w:t>»</w:t>
            </w:r>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hyperlink r:id="rId23">
              <w:r w:rsidRPr="00E04B15">
                <w:rPr>
                  <w:rFonts w:ascii="Times New Roman" w:hAnsi="Times New Roman" w:cs="Times New Roman"/>
                  <w:sz w:val="26"/>
                  <w:szCs w:val="26"/>
                </w:rPr>
                <w:t xml:space="preserve">Постановление </w:t>
              </w:r>
            </w:hyperlink>
            <w:r w:rsidRPr="00E04B15">
              <w:rPr>
                <w:rFonts w:ascii="Times New Roman" w:hAnsi="Times New Roman" w:cs="Times New Roman"/>
                <w:sz w:val="26"/>
                <w:szCs w:val="26"/>
              </w:rPr>
              <w:t xml:space="preserve">Правительства Российской Федерации от 24 февраля 2009 г. N 160 </w:t>
            </w:r>
            <w:r w:rsidR="00ED3821" w:rsidRPr="00E04B15">
              <w:rPr>
                <w:rFonts w:ascii="Times New Roman" w:hAnsi="Times New Roman" w:cs="Times New Roman"/>
                <w:sz w:val="26"/>
                <w:szCs w:val="26"/>
              </w:rPr>
              <w:t>«</w:t>
            </w:r>
            <w:r w:rsidRPr="00E04B15">
              <w:rPr>
                <w:rFonts w:ascii="Times New Roman" w:hAnsi="Times New Roman" w:cs="Times New Roman"/>
                <w:sz w:val="26"/>
                <w:szCs w:val="26"/>
              </w:rPr>
              <w:t>Правила установления</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охранных зон объектов электросетевого хозяйства и особых условий использования земельных участков, расположенных в границах таких зон</w:t>
            </w:r>
            <w:r w:rsidR="00ED3821" w:rsidRPr="00E04B15">
              <w:rPr>
                <w:rFonts w:ascii="Times New Roman" w:hAnsi="Times New Roman" w:cs="Times New Roman"/>
                <w:sz w:val="26"/>
                <w:szCs w:val="26"/>
              </w:rPr>
              <w:t>»</w:t>
            </w:r>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hyperlink r:id="rId24">
              <w:r w:rsidRPr="00E04B15">
                <w:rPr>
                  <w:rFonts w:ascii="Times New Roman" w:hAnsi="Times New Roman" w:cs="Times New Roman"/>
                  <w:sz w:val="26"/>
                  <w:szCs w:val="26"/>
                </w:rPr>
                <w:t xml:space="preserve">Правила </w:t>
              </w:r>
            </w:hyperlink>
            <w:r w:rsidRPr="00E04B15">
              <w:rPr>
                <w:rFonts w:ascii="Times New Roman" w:hAnsi="Times New Roman" w:cs="Times New Roman"/>
                <w:sz w:val="26"/>
                <w:szCs w:val="26"/>
              </w:rPr>
              <w:t>охраны магистральных газопроводов, утвержденные Постановлением Правительства</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 xml:space="preserve">Российской Федерации от 8 сентября 2017 г. N 1083; </w:t>
            </w:r>
            <w:hyperlink r:id="rId25">
              <w:r w:rsidR="00D04AD3" w:rsidRPr="00E04B15">
                <w:rPr>
                  <w:rFonts w:ascii="Times New Roman" w:hAnsi="Times New Roman" w:cs="Times New Roman"/>
                  <w:sz w:val="26"/>
                  <w:szCs w:val="26"/>
                </w:rPr>
                <w:t xml:space="preserve">СанПиН 2.2.1/2.1.1.1200-03 </w:t>
              </w:r>
            </w:hyperlink>
            <w:r w:rsidR="00D04AD3" w:rsidRPr="00E04B15">
              <w:rPr>
                <w:rFonts w:ascii="Times New Roman" w:hAnsi="Times New Roman" w:cs="Times New Roman"/>
                <w:sz w:val="26"/>
                <w:szCs w:val="26"/>
              </w:rPr>
              <w:t>«Санитарно-защитные зоны и санитарная классификация предприятий, сооружений и иных</w:t>
            </w:r>
            <w:r w:rsidR="00D04AD3" w:rsidRPr="00E04B15">
              <w:rPr>
                <w:rFonts w:ascii="Times New Roman" w:hAnsi="Times New Roman" w:cs="Times New Roman"/>
                <w:spacing w:val="-7"/>
                <w:sz w:val="26"/>
                <w:szCs w:val="26"/>
              </w:rPr>
              <w:t xml:space="preserve"> </w:t>
            </w:r>
            <w:r w:rsidR="00D04AD3" w:rsidRPr="00E04B15">
              <w:rPr>
                <w:rFonts w:ascii="Times New Roman" w:hAnsi="Times New Roman" w:cs="Times New Roman"/>
                <w:sz w:val="26"/>
                <w:szCs w:val="26"/>
              </w:rPr>
              <w:t>объектов»</w:t>
            </w:r>
            <w:r w:rsidRPr="00E04B15">
              <w:rPr>
                <w:rFonts w:ascii="Times New Roman" w:hAnsi="Times New Roman" w:cs="Times New Roman"/>
                <w:sz w:val="26"/>
                <w:szCs w:val="26"/>
              </w:rPr>
              <w:t>;</w:t>
            </w:r>
            <w:r w:rsidR="00BF6628" w:rsidRPr="00E04B15">
              <w:rPr>
                <w:rFonts w:ascii="Times New Roman" w:hAnsi="Times New Roman" w:cs="Times New Roman"/>
                <w:sz w:val="26"/>
                <w:szCs w:val="26"/>
              </w:rPr>
              <w:t xml:space="preserve"> </w:t>
            </w:r>
            <w:r w:rsidRPr="00E04B15">
              <w:rPr>
                <w:rFonts w:ascii="Times New Roman" w:hAnsi="Times New Roman" w:cs="Times New Roman"/>
                <w:sz w:val="26"/>
                <w:szCs w:val="26"/>
              </w:rPr>
              <w:t>СП 42.13330.2016. Свод правил. Градостроительство.</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Планировка и застройка городских и сельских поселений. Актуализированная редакция СНиП 2.07.01-</w:t>
            </w:r>
            <w:r w:rsidR="00346FC5" w:rsidRPr="00E04B15">
              <w:rPr>
                <w:rFonts w:ascii="Times New Roman" w:hAnsi="Times New Roman" w:cs="Times New Roman"/>
                <w:sz w:val="26"/>
                <w:szCs w:val="26"/>
              </w:rPr>
              <w:t>89</w:t>
            </w:r>
            <w:r w:rsidR="00346FC5">
              <w:rPr>
                <w:rFonts w:ascii="Times New Roman" w:hAnsi="Times New Roman" w:cs="Times New Roman"/>
                <w:sz w:val="26"/>
                <w:szCs w:val="26"/>
              </w:rPr>
              <w:t>*</w:t>
            </w:r>
            <w:r w:rsidRPr="00E04B15">
              <w:rPr>
                <w:rFonts w:ascii="Times New Roman" w:hAnsi="Times New Roman" w:cs="Times New Roman"/>
                <w:sz w:val="26"/>
                <w:szCs w:val="26"/>
              </w:rPr>
              <w:t xml:space="preserve">, утвержденный </w:t>
            </w:r>
            <w:hyperlink r:id="rId26">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Министерства строительства и жилищно-коммунального хозяйства Российской Федерации от 30.12.2016 N 1034/</w:t>
            </w:r>
            <w:proofErr w:type="spellStart"/>
            <w:r w:rsidRPr="00E04B15">
              <w:rPr>
                <w:rFonts w:ascii="Times New Roman" w:hAnsi="Times New Roman" w:cs="Times New Roman"/>
                <w:sz w:val="26"/>
                <w:szCs w:val="26"/>
              </w:rPr>
              <w:t>пр</w:t>
            </w:r>
            <w:proofErr w:type="spellEnd"/>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 xml:space="preserve">СП 62.13330.2011. Свод правил. Газораспределительные системы. Актуализированная редакция СНиП 42-01-2002, утвержденный </w:t>
            </w:r>
            <w:hyperlink r:id="rId27">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Министерства регионального развития Российской Федерации от 27.12.2010 N 780;СП 36.13330.2012. Свод правил. Магистральные трубопроводы. Актуализированная редакция</w:t>
            </w:r>
            <w:r w:rsidRPr="00E04B15">
              <w:rPr>
                <w:rFonts w:ascii="Times New Roman" w:hAnsi="Times New Roman" w:cs="Times New Roman"/>
                <w:spacing w:val="-15"/>
                <w:sz w:val="26"/>
                <w:szCs w:val="26"/>
              </w:rPr>
              <w:t xml:space="preserve"> </w:t>
            </w:r>
            <w:r w:rsidRPr="00E04B15">
              <w:rPr>
                <w:rFonts w:ascii="Times New Roman" w:hAnsi="Times New Roman" w:cs="Times New Roman"/>
                <w:sz w:val="26"/>
                <w:szCs w:val="26"/>
              </w:rPr>
              <w:t>СНиП2.05.06-85, утвержденный Приказом Федерального агентства по строительству и жилищно-коммунальному хозяйству (Госстрой) от 25 декабря 2012 г. N</w:t>
            </w:r>
            <w:r w:rsidRPr="00E04B15">
              <w:rPr>
                <w:rFonts w:ascii="Times New Roman" w:hAnsi="Times New Roman" w:cs="Times New Roman"/>
                <w:spacing w:val="-14"/>
                <w:sz w:val="26"/>
                <w:szCs w:val="26"/>
              </w:rPr>
              <w:t xml:space="preserve"> </w:t>
            </w:r>
            <w:r w:rsidRPr="00E04B15">
              <w:rPr>
                <w:rFonts w:ascii="Times New Roman" w:hAnsi="Times New Roman" w:cs="Times New Roman"/>
                <w:sz w:val="26"/>
                <w:szCs w:val="26"/>
              </w:rPr>
              <w:t>108/ГС</w:t>
            </w:r>
          </w:p>
        </w:tc>
      </w:tr>
      <w:tr w:rsidR="004839E8" w:rsidRPr="00E04B15" w14:paraId="52669147" w14:textId="77777777" w:rsidTr="00E04B15">
        <w:trPr>
          <w:trHeight w:val="741"/>
        </w:trPr>
        <w:tc>
          <w:tcPr>
            <w:tcW w:w="3404" w:type="dxa"/>
          </w:tcPr>
          <w:p w14:paraId="7AEA9EAC" w14:textId="77777777" w:rsidR="004839E8" w:rsidRPr="00E04B15" w:rsidRDefault="00BE76A9" w:rsidP="00346FC5">
            <w:pPr>
              <w:pStyle w:val="TableParagraph"/>
              <w:spacing w:before="92" w:line="276" w:lineRule="auto"/>
              <w:ind w:right="1118"/>
              <w:jc w:val="both"/>
              <w:rPr>
                <w:rFonts w:ascii="Times New Roman" w:hAnsi="Times New Roman" w:cs="Times New Roman"/>
                <w:sz w:val="26"/>
                <w:szCs w:val="26"/>
              </w:rPr>
            </w:pPr>
            <w:r w:rsidRPr="00E04B15">
              <w:rPr>
                <w:rFonts w:ascii="Times New Roman" w:hAnsi="Times New Roman" w:cs="Times New Roman"/>
                <w:sz w:val="26"/>
                <w:szCs w:val="26"/>
              </w:rPr>
              <w:t>Охранная зона линий и сооружений связи</w:t>
            </w:r>
          </w:p>
        </w:tc>
        <w:tc>
          <w:tcPr>
            <w:tcW w:w="5670" w:type="dxa"/>
          </w:tcPr>
          <w:p w14:paraId="15D61EC1" w14:textId="750E5821" w:rsidR="004839E8" w:rsidRPr="00E04B15" w:rsidRDefault="009F05B1" w:rsidP="00346FC5">
            <w:pPr>
              <w:pStyle w:val="TableParagraph"/>
              <w:spacing w:before="1" w:line="276" w:lineRule="auto"/>
              <w:ind w:left="59"/>
              <w:jc w:val="both"/>
              <w:rPr>
                <w:rFonts w:ascii="Times New Roman" w:hAnsi="Times New Roman" w:cs="Times New Roman"/>
                <w:sz w:val="26"/>
                <w:szCs w:val="26"/>
              </w:rPr>
            </w:pPr>
            <w:hyperlink r:id="rId28">
              <w:r w:rsidR="00BE76A9" w:rsidRPr="00E04B15">
                <w:rPr>
                  <w:rFonts w:ascii="Times New Roman" w:hAnsi="Times New Roman" w:cs="Times New Roman"/>
                  <w:sz w:val="26"/>
                  <w:szCs w:val="26"/>
                </w:rPr>
                <w:t xml:space="preserve">Постановление </w:t>
              </w:r>
            </w:hyperlink>
            <w:r w:rsidR="00BE76A9" w:rsidRPr="00E04B15">
              <w:rPr>
                <w:rFonts w:ascii="Times New Roman" w:hAnsi="Times New Roman" w:cs="Times New Roman"/>
                <w:sz w:val="26"/>
                <w:szCs w:val="26"/>
              </w:rPr>
              <w:t xml:space="preserve">Правительства Российской Федерации от 24 февраля 2009 г. N 160 </w:t>
            </w:r>
            <w:r w:rsidR="00ED3821" w:rsidRPr="00E04B15">
              <w:rPr>
                <w:rFonts w:ascii="Times New Roman" w:hAnsi="Times New Roman" w:cs="Times New Roman"/>
                <w:sz w:val="26"/>
                <w:szCs w:val="26"/>
              </w:rPr>
              <w:t>«</w:t>
            </w:r>
            <w:r w:rsidR="00BE76A9" w:rsidRPr="00E04B15">
              <w:rPr>
                <w:rFonts w:ascii="Times New Roman" w:hAnsi="Times New Roman" w:cs="Times New Roman"/>
                <w:sz w:val="26"/>
                <w:szCs w:val="26"/>
              </w:rPr>
              <w:t>Правила установления</w:t>
            </w:r>
            <w:r w:rsidR="00ED3821" w:rsidRPr="00E04B15">
              <w:rPr>
                <w:rFonts w:ascii="Times New Roman" w:hAnsi="Times New Roman" w:cs="Times New Roman"/>
                <w:sz w:val="26"/>
                <w:szCs w:val="26"/>
              </w:rPr>
              <w:t xml:space="preserve"> охранных зон объектов электросетевого хозяйства и особых условий использования земельных участков, </w:t>
            </w:r>
            <w:r w:rsidR="00ED3821" w:rsidRPr="00E04B15">
              <w:rPr>
                <w:rFonts w:ascii="Times New Roman" w:hAnsi="Times New Roman" w:cs="Times New Roman"/>
                <w:sz w:val="26"/>
                <w:szCs w:val="26"/>
              </w:rPr>
              <w:lastRenderedPageBreak/>
              <w:t>расположенных в границах таких зон»;</w:t>
            </w:r>
            <w:r w:rsidR="007B07B6" w:rsidRPr="00E04B15">
              <w:rPr>
                <w:rFonts w:ascii="Times New Roman" w:hAnsi="Times New Roman" w:cs="Times New Roman"/>
                <w:sz w:val="26"/>
                <w:szCs w:val="26"/>
              </w:rPr>
              <w:t xml:space="preserve"> </w:t>
            </w:r>
            <w:r w:rsidR="00ED3821" w:rsidRPr="00E04B15">
              <w:rPr>
                <w:rFonts w:ascii="Times New Roman" w:hAnsi="Times New Roman" w:cs="Times New Roman"/>
                <w:sz w:val="26"/>
                <w:szCs w:val="26"/>
              </w:rPr>
              <w:t>СП 42.13330.2016. Свод правил. Градостроительство. Планировка и застройка городских и сельских поселений. Актуализированная редакция СНиП 2.07.01-</w:t>
            </w:r>
            <w:r w:rsidR="00346FC5" w:rsidRPr="00E04B15">
              <w:rPr>
                <w:rFonts w:ascii="Times New Roman" w:hAnsi="Times New Roman" w:cs="Times New Roman"/>
                <w:sz w:val="26"/>
                <w:szCs w:val="26"/>
              </w:rPr>
              <w:t>89</w:t>
            </w:r>
            <w:r w:rsidR="00346FC5">
              <w:rPr>
                <w:rFonts w:ascii="Times New Roman" w:hAnsi="Times New Roman" w:cs="Times New Roman"/>
                <w:sz w:val="26"/>
                <w:szCs w:val="26"/>
              </w:rPr>
              <w:t>*</w:t>
            </w:r>
            <w:r w:rsidR="00ED3821" w:rsidRPr="00E04B15">
              <w:rPr>
                <w:rFonts w:ascii="Times New Roman" w:hAnsi="Times New Roman" w:cs="Times New Roman"/>
                <w:sz w:val="26"/>
                <w:szCs w:val="26"/>
              </w:rPr>
              <w:t xml:space="preserve">, утвержденный </w:t>
            </w:r>
            <w:hyperlink r:id="rId29">
              <w:r w:rsidR="00ED3821" w:rsidRPr="00E04B15">
                <w:rPr>
                  <w:rFonts w:ascii="Times New Roman" w:hAnsi="Times New Roman" w:cs="Times New Roman"/>
                  <w:sz w:val="26"/>
                  <w:szCs w:val="26"/>
                </w:rPr>
                <w:t xml:space="preserve">приказом </w:t>
              </w:r>
            </w:hyperlink>
            <w:r w:rsidR="00ED3821" w:rsidRPr="00E04B15">
              <w:rPr>
                <w:rFonts w:ascii="Times New Roman" w:hAnsi="Times New Roman" w:cs="Times New Roman"/>
                <w:sz w:val="26"/>
                <w:szCs w:val="26"/>
              </w:rPr>
              <w:t>Министерства строительства и жилищно-коммунального хозяйства Российской Федерации от 30.12.2016 N 1034/</w:t>
            </w:r>
            <w:proofErr w:type="spellStart"/>
            <w:r w:rsidR="00ED3821" w:rsidRPr="00E04B15">
              <w:rPr>
                <w:rFonts w:ascii="Times New Roman" w:hAnsi="Times New Roman" w:cs="Times New Roman"/>
                <w:sz w:val="26"/>
                <w:szCs w:val="26"/>
              </w:rPr>
              <w:t>пр</w:t>
            </w:r>
            <w:proofErr w:type="spellEnd"/>
          </w:p>
        </w:tc>
      </w:tr>
      <w:tr w:rsidR="00ED3821" w:rsidRPr="00E04B15" w14:paraId="1AF3EB6C" w14:textId="77777777" w:rsidTr="00E04B15">
        <w:trPr>
          <w:trHeight w:val="741"/>
        </w:trPr>
        <w:tc>
          <w:tcPr>
            <w:tcW w:w="3404" w:type="dxa"/>
          </w:tcPr>
          <w:p w14:paraId="2A34971D" w14:textId="4A4853AC" w:rsidR="00ED3821" w:rsidRPr="00E04B15" w:rsidRDefault="00ED3821" w:rsidP="00346FC5">
            <w:pPr>
              <w:pStyle w:val="TableParagraph"/>
              <w:spacing w:before="92" w:line="276" w:lineRule="auto"/>
              <w:ind w:right="1118"/>
              <w:jc w:val="both"/>
              <w:rPr>
                <w:rFonts w:ascii="Times New Roman" w:hAnsi="Times New Roman" w:cs="Times New Roman"/>
                <w:sz w:val="26"/>
                <w:szCs w:val="26"/>
              </w:rPr>
            </w:pPr>
            <w:r w:rsidRPr="00E04B15">
              <w:rPr>
                <w:rFonts w:ascii="Times New Roman" w:hAnsi="Times New Roman" w:cs="Times New Roman"/>
                <w:sz w:val="26"/>
                <w:szCs w:val="26"/>
              </w:rPr>
              <w:lastRenderedPageBreak/>
              <w:t>Охранная зона стационарных пунктов наблюдений за</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состоянием окружающей среды, ее загрязнением</w:t>
            </w:r>
          </w:p>
        </w:tc>
        <w:tc>
          <w:tcPr>
            <w:tcW w:w="5670" w:type="dxa"/>
          </w:tcPr>
          <w:p w14:paraId="3E95FC11" w14:textId="6A357645" w:rsidR="00ED3821" w:rsidRPr="00E04B15" w:rsidRDefault="00ED3821" w:rsidP="00346FC5">
            <w:pPr>
              <w:pStyle w:val="TableParagraph"/>
              <w:spacing w:before="94" w:line="276" w:lineRule="auto"/>
              <w:ind w:left="59" w:right="633"/>
              <w:jc w:val="both"/>
              <w:rPr>
                <w:rFonts w:ascii="Times New Roman" w:hAnsi="Times New Roman" w:cs="Times New Roman"/>
                <w:sz w:val="26"/>
                <w:szCs w:val="26"/>
              </w:rPr>
            </w:pPr>
            <w:r w:rsidRPr="00E04B15">
              <w:rPr>
                <w:rFonts w:ascii="Times New Roman" w:hAnsi="Times New Roman" w:cs="Times New Roman"/>
                <w:sz w:val="26"/>
                <w:szCs w:val="26"/>
              </w:rPr>
              <w:t xml:space="preserve">Федеральный </w:t>
            </w:r>
            <w:hyperlink r:id="rId30">
              <w:r w:rsidRPr="00E04B15">
                <w:rPr>
                  <w:rFonts w:ascii="Times New Roman" w:hAnsi="Times New Roman" w:cs="Times New Roman"/>
                  <w:sz w:val="26"/>
                  <w:szCs w:val="26"/>
                </w:rPr>
                <w:t xml:space="preserve">закон </w:t>
              </w:r>
            </w:hyperlink>
            <w:r w:rsidRPr="00E04B15">
              <w:rPr>
                <w:rFonts w:ascii="Times New Roman" w:hAnsi="Times New Roman" w:cs="Times New Roman"/>
                <w:sz w:val="26"/>
                <w:szCs w:val="26"/>
              </w:rPr>
              <w:t xml:space="preserve">от 19 июля 1998 г. N </w:t>
            </w:r>
            <w:r w:rsidR="00346FC5">
              <w:rPr>
                <w:rFonts w:ascii="Times New Roman" w:hAnsi="Times New Roman" w:cs="Times New Roman"/>
                <w:sz w:val="26"/>
                <w:szCs w:val="26"/>
              </w:rPr>
              <w:t>1</w:t>
            </w:r>
            <w:r w:rsidRPr="00E04B15">
              <w:rPr>
                <w:rFonts w:ascii="Times New Roman" w:hAnsi="Times New Roman" w:cs="Times New Roman"/>
                <w:sz w:val="26"/>
                <w:szCs w:val="26"/>
              </w:rPr>
              <w:t>13-ФЗ «О гидрометеорологической службе»;</w:t>
            </w:r>
            <w:r w:rsidR="007B07B6" w:rsidRPr="00E04B15">
              <w:rPr>
                <w:rFonts w:ascii="Times New Roman" w:hAnsi="Times New Roman" w:cs="Times New Roman"/>
                <w:sz w:val="26"/>
                <w:szCs w:val="26"/>
              </w:rPr>
              <w:t xml:space="preserve"> </w:t>
            </w:r>
            <w:hyperlink r:id="rId31">
              <w:r w:rsidRPr="00E04B15">
                <w:rPr>
                  <w:rFonts w:ascii="Times New Roman" w:hAnsi="Times New Roman" w:cs="Times New Roman"/>
                  <w:sz w:val="26"/>
                  <w:szCs w:val="26"/>
                </w:rPr>
                <w:t xml:space="preserve">Постановление </w:t>
              </w:r>
            </w:hyperlink>
            <w:r w:rsidRPr="00E04B15">
              <w:rPr>
                <w:rFonts w:ascii="Times New Roman" w:hAnsi="Times New Roman" w:cs="Times New Roman"/>
                <w:sz w:val="26"/>
                <w:szCs w:val="26"/>
              </w:rPr>
              <w:t>Правительства Российской Федерации от 17 марта 2021 г. N 392 «Об утверждении Положения об охранной зоне стационарных пунктов наблюдений за</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состоянием окружающей среды, ее загрязнением, о признании утратившим силу постановления</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Правительства Российской Федерации от 27 августа 1999 г. N 972 и признании не действующим на территории</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Российской Федерации постановления Совета Министров СССР от 6 января 1983 г. N 19»;СП 42.13330.2016. Свод правил. Градостроительство.</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Планировка и застройка городских и сельских поселений. Актуализированная редакция СНиП 2.07.01-</w:t>
            </w:r>
            <w:r w:rsidR="00346FC5" w:rsidRPr="00E04B15">
              <w:rPr>
                <w:rFonts w:ascii="Times New Roman" w:hAnsi="Times New Roman" w:cs="Times New Roman"/>
                <w:sz w:val="26"/>
                <w:szCs w:val="26"/>
              </w:rPr>
              <w:t>89</w:t>
            </w:r>
            <w:r w:rsidR="00346FC5">
              <w:rPr>
                <w:rFonts w:ascii="Times New Roman" w:hAnsi="Times New Roman" w:cs="Times New Roman"/>
                <w:sz w:val="26"/>
                <w:szCs w:val="26"/>
              </w:rPr>
              <w:t>*</w:t>
            </w:r>
            <w:r w:rsidRPr="00E04B15">
              <w:rPr>
                <w:rFonts w:ascii="Times New Roman" w:hAnsi="Times New Roman" w:cs="Times New Roman"/>
                <w:sz w:val="26"/>
                <w:szCs w:val="26"/>
              </w:rPr>
              <w:t xml:space="preserve">, утвержденный </w:t>
            </w:r>
            <w:hyperlink r:id="rId32">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Министерства строительства и жилищно-коммунального хозяйства Российской Федерации от 30.12.2016 N 1034/</w:t>
            </w:r>
            <w:proofErr w:type="spellStart"/>
            <w:r w:rsidRPr="00E04B15">
              <w:rPr>
                <w:rFonts w:ascii="Times New Roman" w:hAnsi="Times New Roman" w:cs="Times New Roman"/>
                <w:sz w:val="26"/>
                <w:szCs w:val="26"/>
              </w:rPr>
              <w:t>пр</w:t>
            </w:r>
            <w:proofErr w:type="spellEnd"/>
          </w:p>
        </w:tc>
      </w:tr>
      <w:tr w:rsidR="00ED3821" w:rsidRPr="00E04B15" w14:paraId="6D6D2E44" w14:textId="77777777" w:rsidTr="00E04B15">
        <w:trPr>
          <w:trHeight w:val="741"/>
        </w:trPr>
        <w:tc>
          <w:tcPr>
            <w:tcW w:w="3404" w:type="dxa"/>
          </w:tcPr>
          <w:p w14:paraId="22E8F4E6" w14:textId="325BCF9D" w:rsidR="00ED3821" w:rsidRPr="00E04B15" w:rsidRDefault="00ED3821" w:rsidP="00346FC5">
            <w:pPr>
              <w:pStyle w:val="TableParagraph"/>
              <w:spacing w:before="94" w:line="276" w:lineRule="auto"/>
              <w:jc w:val="both"/>
              <w:rPr>
                <w:rFonts w:ascii="Times New Roman" w:hAnsi="Times New Roman" w:cs="Times New Roman"/>
                <w:sz w:val="26"/>
                <w:szCs w:val="26"/>
              </w:rPr>
            </w:pPr>
            <w:proofErr w:type="spellStart"/>
            <w:r w:rsidRPr="00E04B15">
              <w:rPr>
                <w:rFonts w:ascii="Times New Roman" w:hAnsi="Times New Roman" w:cs="Times New Roman"/>
                <w:sz w:val="26"/>
                <w:szCs w:val="26"/>
              </w:rPr>
              <w:t>Водоохранная</w:t>
            </w:r>
            <w:proofErr w:type="spellEnd"/>
            <w:r w:rsidRPr="00E04B15">
              <w:rPr>
                <w:rFonts w:ascii="Times New Roman" w:hAnsi="Times New Roman" w:cs="Times New Roman"/>
                <w:sz w:val="26"/>
                <w:szCs w:val="26"/>
              </w:rPr>
              <w:t xml:space="preserve"> зона;</w:t>
            </w:r>
            <w:r w:rsidRPr="00E04B15">
              <w:rPr>
                <w:rFonts w:ascii="Times New Roman" w:hAnsi="Times New Roman" w:cs="Times New Roman"/>
                <w:sz w:val="26"/>
                <w:szCs w:val="26"/>
              </w:rPr>
              <w:br/>
              <w:t>Прибрежная защитная полоса</w:t>
            </w:r>
          </w:p>
        </w:tc>
        <w:tc>
          <w:tcPr>
            <w:tcW w:w="5670" w:type="dxa"/>
          </w:tcPr>
          <w:p w14:paraId="5E07D46C" w14:textId="324FFF18" w:rsidR="00ED3821" w:rsidRPr="00E04B15" w:rsidRDefault="00ED3821" w:rsidP="00346FC5">
            <w:pPr>
              <w:pStyle w:val="TableParagraph"/>
              <w:spacing w:before="1" w:line="276" w:lineRule="auto"/>
              <w:ind w:left="59"/>
              <w:jc w:val="both"/>
              <w:rPr>
                <w:rFonts w:ascii="Times New Roman" w:hAnsi="Times New Roman" w:cs="Times New Roman"/>
                <w:sz w:val="26"/>
                <w:szCs w:val="26"/>
              </w:rPr>
            </w:pPr>
            <w:r w:rsidRPr="00E04B15">
              <w:rPr>
                <w:rFonts w:ascii="Times New Roman" w:hAnsi="Times New Roman" w:cs="Times New Roman"/>
                <w:sz w:val="26"/>
                <w:szCs w:val="26"/>
              </w:rPr>
              <w:t xml:space="preserve">Водный </w:t>
            </w:r>
            <w:hyperlink r:id="rId33">
              <w:r w:rsidRPr="00E04B15">
                <w:rPr>
                  <w:rFonts w:ascii="Times New Roman" w:hAnsi="Times New Roman" w:cs="Times New Roman"/>
                  <w:sz w:val="26"/>
                  <w:szCs w:val="26"/>
                </w:rPr>
                <w:t xml:space="preserve">кодекс </w:t>
              </w:r>
            </w:hyperlink>
            <w:r w:rsidRPr="00E04B15">
              <w:rPr>
                <w:rFonts w:ascii="Times New Roman" w:hAnsi="Times New Roman" w:cs="Times New Roman"/>
                <w:sz w:val="26"/>
                <w:szCs w:val="26"/>
              </w:rPr>
              <w:t>Российской Федерации;</w:t>
            </w:r>
            <w:r w:rsidR="007B07B6" w:rsidRPr="00E04B15">
              <w:rPr>
                <w:rFonts w:ascii="Times New Roman" w:hAnsi="Times New Roman" w:cs="Times New Roman"/>
                <w:sz w:val="26"/>
                <w:szCs w:val="26"/>
              </w:rPr>
              <w:t xml:space="preserve"> </w:t>
            </w:r>
            <w:hyperlink r:id="rId34">
              <w:r w:rsidRPr="00E04B15">
                <w:rPr>
                  <w:rFonts w:ascii="Times New Roman" w:hAnsi="Times New Roman" w:cs="Times New Roman"/>
                  <w:sz w:val="26"/>
                  <w:szCs w:val="26"/>
                </w:rPr>
                <w:t xml:space="preserve">Постановление </w:t>
              </w:r>
            </w:hyperlink>
            <w:r w:rsidRPr="00E04B15">
              <w:rPr>
                <w:rFonts w:ascii="Times New Roman" w:hAnsi="Times New Roman" w:cs="Times New Roman"/>
                <w:sz w:val="26"/>
                <w:szCs w:val="26"/>
              </w:rPr>
              <w:t xml:space="preserve">Правительства Российской Федерации от </w:t>
            </w:r>
            <w:r w:rsidR="002E4FF5">
              <w:rPr>
                <w:rFonts w:ascii="Times New Roman" w:hAnsi="Times New Roman" w:cs="Times New Roman"/>
                <w:sz w:val="26"/>
                <w:szCs w:val="26"/>
              </w:rPr>
              <w:t>31</w:t>
            </w:r>
            <w:r w:rsidRPr="00E04B15">
              <w:rPr>
                <w:rFonts w:ascii="Times New Roman" w:hAnsi="Times New Roman" w:cs="Times New Roman"/>
                <w:sz w:val="26"/>
                <w:szCs w:val="26"/>
              </w:rPr>
              <w:t xml:space="preserve"> </w:t>
            </w:r>
            <w:r w:rsidR="002E4FF5">
              <w:rPr>
                <w:rFonts w:ascii="Times New Roman" w:hAnsi="Times New Roman" w:cs="Times New Roman"/>
                <w:sz w:val="26"/>
                <w:szCs w:val="26"/>
              </w:rPr>
              <w:t>октябр</w:t>
            </w:r>
            <w:r w:rsidRPr="00E04B15">
              <w:rPr>
                <w:rFonts w:ascii="Times New Roman" w:hAnsi="Times New Roman" w:cs="Times New Roman"/>
                <w:sz w:val="26"/>
                <w:szCs w:val="26"/>
              </w:rPr>
              <w:t>я 20</w:t>
            </w:r>
            <w:r w:rsidR="002E4FF5">
              <w:rPr>
                <w:rFonts w:ascii="Times New Roman" w:hAnsi="Times New Roman" w:cs="Times New Roman"/>
                <w:sz w:val="26"/>
                <w:szCs w:val="26"/>
              </w:rPr>
              <w:t>24</w:t>
            </w:r>
            <w:r w:rsidRPr="00E04B15">
              <w:rPr>
                <w:rFonts w:ascii="Times New Roman" w:hAnsi="Times New Roman" w:cs="Times New Roman"/>
                <w:sz w:val="26"/>
                <w:szCs w:val="26"/>
              </w:rPr>
              <w:t xml:space="preserve"> г. N 1</w:t>
            </w:r>
            <w:r w:rsidR="002E4FF5">
              <w:rPr>
                <w:rFonts w:ascii="Times New Roman" w:hAnsi="Times New Roman" w:cs="Times New Roman"/>
                <w:sz w:val="26"/>
                <w:szCs w:val="26"/>
              </w:rPr>
              <w:t>459</w:t>
            </w:r>
            <w:r w:rsidRPr="00E04B15">
              <w:rPr>
                <w:rFonts w:ascii="Times New Roman" w:hAnsi="Times New Roman" w:cs="Times New Roman"/>
                <w:sz w:val="26"/>
                <w:szCs w:val="26"/>
              </w:rPr>
              <w:t xml:space="preserve"> «Об утверждении Правил</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 xml:space="preserve">установления границ </w:t>
            </w:r>
            <w:proofErr w:type="spellStart"/>
            <w:r w:rsidRPr="00E04B15">
              <w:rPr>
                <w:rFonts w:ascii="Times New Roman" w:hAnsi="Times New Roman" w:cs="Times New Roman"/>
                <w:sz w:val="26"/>
                <w:szCs w:val="26"/>
              </w:rPr>
              <w:t>водоохранных</w:t>
            </w:r>
            <w:proofErr w:type="spellEnd"/>
            <w:r w:rsidRPr="00E04B15">
              <w:rPr>
                <w:rFonts w:ascii="Times New Roman" w:hAnsi="Times New Roman" w:cs="Times New Roman"/>
                <w:sz w:val="26"/>
                <w:szCs w:val="26"/>
              </w:rPr>
              <w:t xml:space="preserve"> зон и границ прибрежных защитных полос водных объектов»;</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СП 42.13330.2016. Свод правил. Градостроительство.</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Планировка и застройка городских и сельских поселений. Актуализированная редакция СНиП 2.07.01-</w:t>
            </w:r>
            <w:r w:rsidR="00346FC5" w:rsidRPr="00E04B15">
              <w:rPr>
                <w:rFonts w:ascii="Times New Roman" w:hAnsi="Times New Roman" w:cs="Times New Roman"/>
                <w:sz w:val="26"/>
                <w:szCs w:val="26"/>
              </w:rPr>
              <w:t>89</w:t>
            </w:r>
            <w:r w:rsidR="00346FC5">
              <w:rPr>
                <w:rFonts w:ascii="Times New Roman" w:hAnsi="Times New Roman" w:cs="Times New Roman"/>
                <w:sz w:val="26"/>
                <w:szCs w:val="26"/>
              </w:rPr>
              <w:t>*</w:t>
            </w:r>
            <w:r w:rsidRPr="00E04B15">
              <w:rPr>
                <w:rFonts w:ascii="Times New Roman" w:hAnsi="Times New Roman" w:cs="Times New Roman"/>
                <w:sz w:val="26"/>
                <w:szCs w:val="26"/>
              </w:rPr>
              <w:t xml:space="preserve">, утвержденный </w:t>
            </w:r>
            <w:hyperlink r:id="rId35">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Министерства строительства и жилищно-</w:t>
            </w:r>
            <w:r w:rsidRPr="00E04B15">
              <w:rPr>
                <w:rFonts w:ascii="Times New Roman" w:hAnsi="Times New Roman" w:cs="Times New Roman"/>
                <w:sz w:val="26"/>
                <w:szCs w:val="26"/>
              </w:rPr>
              <w:lastRenderedPageBreak/>
              <w:t>коммунального хозяйства Российской Федерации от 30.12.2016 N 1034/</w:t>
            </w:r>
            <w:proofErr w:type="spellStart"/>
            <w:r w:rsidRPr="00E04B15">
              <w:rPr>
                <w:rFonts w:ascii="Times New Roman" w:hAnsi="Times New Roman" w:cs="Times New Roman"/>
                <w:sz w:val="26"/>
                <w:szCs w:val="26"/>
              </w:rPr>
              <w:t>пр</w:t>
            </w:r>
            <w:proofErr w:type="spellEnd"/>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hyperlink r:id="rId36">
              <w:r w:rsidR="00D04AD3" w:rsidRPr="00E04B15">
                <w:rPr>
                  <w:rFonts w:ascii="Times New Roman" w:hAnsi="Times New Roman" w:cs="Times New Roman"/>
                  <w:sz w:val="26"/>
                  <w:szCs w:val="26"/>
                </w:rPr>
                <w:t xml:space="preserve">СанПиН 2.2.1/2.1.1.1200-03 </w:t>
              </w:r>
            </w:hyperlink>
            <w:r w:rsidR="00D04AD3" w:rsidRPr="00E04B15">
              <w:rPr>
                <w:rFonts w:ascii="Times New Roman" w:hAnsi="Times New Roman" w:cs="Times New Roman"/>
                <w:sz w:val="26"/>
                <w:szCs w:val="26"/>
              </w:rPr>
              <w:t>«Санитарно-защитные зоны и санитарная классификация предприятий, сооружений и иных</w:t>
            </w:r>
            <w:r w:rsidR="00D04AD3" w:rsidRPr="00E04B15">
              <w:rPr>
                <w:rFonts w:ascii="Times New Roman" w:hAnsi="Times New Roman" w:cs="Times New Roman"/>
                <w:spacing w:val="-7"/>
                <w:sz w:val="26"/>
                <w:szCs w:val="26"/>
              </w:rPr>
              <w:t xml:space="preserve"> </w:t>
            </w:r>
            <w:r w:rsidR="00D04AD3" w:rsidRPr="00E04B15">
              <w:rPr>
                <w:rFonts w:ascii="Times New Roman" w:hAnsi="Times New Roman" w:cs="Times New Roman"/>
                <w:sz w:val="26"/>
                <w:szCs w:val="26"/>
              </w:rPr>
              <w:t>объектов»</w:t>
            </w:r>
          </w:p>
        </w:tc>
      </w:tr>
      <w:tr w:rsidR="00ED3821" w:rsidRPr="00E04B15" w14:paraId="3D5F5973" w14:textId="77777777" w:rsidTr="00E04B15">
        <w:trPr>
          <w:trHeight w:val="741"/>
        </w:trPr>
        <w:tc>
          <w:tcPr>
            <w:tcW w:w="3404" w:type="dxa"/>
          </w:tcPr>
          <w:p w14:paraId="52AE6B54" w14:textId="50894E7A" w:rsidR="00ED3821" w:rsidRPr="00E04B15" w:rsidRDefault="00ED3821" w:rsidP="00346FC5">
            <w:pPr>
              <w:pStyle w:val="TableParagraph"/>
              <w:spacing w:before="94" w:line="276" w:lineRule="auto"/>
              <w:jc w:val="both"/>
              <w:rPr>
                <w:rFonts w:ascii="Times New Roman" w:hAnsi="Times New Roman" w:cs="Times New Roman"/>
                <w:sz w:val="26"/>
                <w:szCs w:val="26"/>
              </w:rPr>
            </w:pPr>
            <w:r w:rsidRPr="00E04B15">
              <w:rPr>
                <w:rFonts w:ascii="Times New Roman" w:hAnsi="Times New Roman" w:cs="Times New Roman"/>
                <w:sz w:val="26"/>
                <w:szCs w:val="26"/>
              </w:rPr>
              <w:lastRenderedPageBreak/>
              <w:t>Зоны санитарной охраны источников питьевого и хозяйственно-бытового водоснабжения</w:t>
            </w:r>
          </w:p>
        </w:tc>
        <w:tc>
          <w:tcPr>
            <w:tcW w:w="5670" w:type="dxa"/>
          </w:tcPr>
          <w:p w14:paraId="2F5F600C" w14:textId="77777777" w:rsidR="00ED3821" w:rsidRPr="00346FC5" w:rsidRDefault="00ED3821" w:rsidP="00346FC5">
            <w:pPr>
              <w:pStyle w:val="TableParagraph"/>
              <w:spacing w:line="276" w:lineRule="auto"/>
              <w:ind w:left="59"/>
              <w:jc w:val="both"/>
              <w:rPr>
                <w:rFonts w:ascii="Times New Roman" w:hAnsi="Times New Roman" w:cs="Times New Roman"/>
                <w:sz w:val="26"/>
                <w:szCs w:val="26"/>
              </w:rPr>
            </w:pPr>
            <w:r w:rsidRPr="00E04B15">
              <w:rPr>
                <w:rFonts w:ascii="Times New Roman" w:hAnsi="Times New Roman" w:cs="Times New Roman"/>
                <w:sz w:val="26"/>
                <w:szCs w:val="26"/>
              </w:rPr>
              <w:t xml:space="preserve">Водный </w:t>
            </w:r>
            <w:hyperlink r:id="rId37">
              <w:r w:rsidRPr="00E04B15">
                <w:rPr>
                  <w:rFonts w:ascii="Times New Roman" w:hAnsi="Times New Roman" w:cs="Times New Roman"/>
                  <w:sz w:val="26"/>
                  <w:szCs w:val="26"/>
                </w:rPr>
                <w:t xml:space="preserve">кодекс </w:t>
              </w:r>
            </w:hyperlink>
            <w:r w:rsidRPr="00E04B15">
              <w:rPr>
                <w:rFonts w:ascii="Times New Roman" w:hAnsi="Times New Roman" w:cs="Times New Roman"/>
                <w:sz w:val="26"/>
                <w:szCs w:val="26"/>
              </w:rPr>
              <w:t>Российской Федерации;</w:t>
            </w:r>
            <w:r w:rsidRPr="00E04B15">
              <w:rPr>
                <w:rFonts w:ascii="Times New Roman" w:hAnsi="Times New Roman" w:cs="Times New Roman"/>
                <w:sz w:val="26"/>
                <w:szCs w:val="26"/>
              </w:rPr>
              <w:br/>
              <w:t>СП 42.13330.2016. Свод правил. Градостроительство. Планировка и застройка городских и сельских поселений.</w:t>
            </w:r>
            <w:r w:rsidRPr="00E04B15">
              <w:rPr>
                <w:rFonts w:ascii="Times New Roman" w:hAnsi="Times New Roman" w:cs="Times New Roman"/>
                <w:sz w:val="26"/>
                <w:szCs w:val="26"/>
              </w:rPr>
              <w:br/>
              <w:t>Актуализированная редакция СНиП 2.07.01-89</w:t>
            </w:r>
            <w:r w:rsidR="00346FC5">
              <w:rPr>
                <w:rFonts w:ascii="Times New Roman" w:hAnsi="Times New Roman" w:cs="Times New Roman"/>
                <w:sz w:val="26"/>
                <w:szCs w:val="26"/>
              </w:rPr>
              <w:t>*</w:t>
            </w:r>
            <w:r w:rsidRPr="00E04B15">
              <w:rPr>
                <w:rFonts w:ascii="Times New Roman" w:hAnsi="Times New Roman" w:cs="Times New Roman"/>
                <w:sz w:val="26"/>
                <w:szCs w:val="26"/>
              </w:rPr>
              <w:t xml:space="preserve">, утвержденный </w:t>
            </w:r>
            <w:hyperlink r:id="rId38">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 xml:space="preserve">Министерства </w:t>
            </w:r>
            <w:r w:rsidRPr="00346FC5">
              <w:rPr>
                <w:rFonts w:ascii="Times New Roman" w:hAnsi="Times New Roman" w:cs="Times New Roman"/>
                <w:sz w:val="26"/>
                <w:szCs w:val="26"/>
              </w:rPr>
              <w:t>строительства и жилищно-коммунального хозяйства Российской Федерации от 30.12.2016 N 1034/</w:t>
            </w:r>
            <w:proofErr w:type="spellStart"/>
            <w:r w:rsidRPr="00346FC5">
              <w:rPr>
                <w:rFonts w:ascii="Times New Roman" w:hAnsi="Times New Roman" w:cs="Times New Roman"/>
                <w:sz w:val="26"/>
                <w:szCs w:val="26"/>
              </w:rPr>
              <w:t>пр</w:t>
            </w:r>
            <w:proofErr w:type="spellEnd"/>
            <w:r w:rsidRPr="00346FC5">
              <w:rPr>
                <w:rFonts w:ascii="Times New Roman" w:hAnsi="Times New Roman" w:cs="Times New Roman"/>
                <w:sz w:val="26"/>
                <w:szCs w:val="26"/>
              </w:rPr>
              <w:t>;</w:t>
            </w:r>
            <w:r w:rsidR="007B07B6" w:rsidRPr="00346FC5">
              <w:rPr>
                <w:rFonts w:ascii="Times New Roman" w:hAnsi="Times New Roman" w:cs="Times New Roman"/>
                <w:sz w:val="26"/>
                <w:szCs w:val="26"/>
              </w:rPr>
              <w:t xml:space="preserve"> </w:t>
            </w:r>
          </w:p>
          <w:p w14:paraId="102FEEE3" w14:textId="77777777" w:rsidR="00346FC5" w:rsidRPr="00346FC5" w:rsidRDefault="009F05B1" w:rsidP="00346FC5">
            <w:pPr>
              <w:widowControl/>
              <w:adjustRightInd w:val="0"/>
              <w:jc w:val="both"/>
              <w:rPr>
                <w:rFonts w:ascii="Times New Roman" w:eastAsiaTheme="minorHAnsi" w:hAnsi="Times New Roman" w:cs="Times New Roman"/>
                <w:sz w:val="26"/>
                <w:szCs w:val="26"/>
                <w:lang w:eastAsia="en-US" w:bidi="ar-SA"/>
              </w:rPr>
            </w:pPr>
            <w:hyperlink r:id="rId39" w:history="1">
              <w:r w:rsidR="00346FC5" w:rsidRPr="00346FC5">
                <w:rPr>
                  <w:rFonts w:ascii="Times New Roman" w:eastAsiaTheme="minorHAnsi" w:hAnsi="Times New Roman" w:cs="Times New Roman"/>
                  <w:sz w:val="26"/>
                  <w:szCs w:val="26"/>
                  <w:lang w:eastAsia="en-US" w:bidi="ar-SA"/>
                </w:rPr>
                <w:t>СанПиН 2.1.3684-21</w:t>
              </w:r>
            </w:hyperlink>
            <w:r w:rsidR="00346FC5" w:rsidRPr="00346FC5">
              <w:rPr>
                <w:rFonts w:ascii="Times New Roman" w:eastAsiaTheme="minorHAnsi" w:hAnsi="Times New Roman" w:cs="Times New Roman"/>
                <w:sz w:val="26"/>
                <w:szCs w:val="26"/>
                <w:lang w:eastAsia="en-US" w:bidi="ar-SA"/>
              </w:rPr>
              <w:t xml:space="preserve"> "Санитарно-эпидемиологические требования к содержанию территорий городских и сельских поселений, к водным объектам, питьевой воде и питьевому водоснабжению, атмосферному воздуху, почвам, жилым помещениям, эксплуатации производственных, общественных помещений, организации и проведению санитарно-противоэпидемических (профилактических) мероприятий", утвержденные </w:t>
            </w:r>
            <w:hyperlink r:id="rId40" w:history="1">
              <w:r w:rsidR="00346FC5" w:rsidRPr="00346FC5">
                <w:rPr>
                  <w:rFonts w:ascii="Times New Roman" w:eastAsiaTheme="minorHAnsi" w:hAnsi="Times New Roman" w:cs="Times New Roman"/>
                  <w:sz w:val="26"/>
                  <w:szCs w:val="26"/>
                  <w:lang w:eastAsia="en-US" w:bidi="ar-SA"/>
                </w:rPr>
                <w:t>постановлением</w:t>
              </w:r>
            </w:hyperlink>
            <w:r w:rsidR="00346FC5" w:rsidRPr="00346FC5">
              <w:rPr>
                <w:rFonts w:ascii="Times New Roman" w:eastAsiaTheme="minorHAnsi" w:hAnsi="Times New Roman" w:cs="Times New Roman"/>
                <w:sz w:val="26"/>
                <w:szCs w:val="26"/>
                <w:lang w:eastAsia="en-US" w:bidi="ar-SA"/>
              </w:rPr>
              <w:t xml:space="preserve"> Главного государственного санитарного врача Российской Федерации от 28.01.2021 N 3;</w:t>
            </w:r>
          </w:p>
          <w:p w14:paraId="19EC2327" w14:textId="77777777" w:rsidR="00346FC5" w:rsidRPr="00346FC5" w:rsidRDefault="009F05B1" w:rsidP="00346FC5">
            <w:pPr>
              <w:widowControl/>
              <w:adjustRightInd w:val="0"/>
              <w:jc w:val="both"/>
              <w:rPr>
                <w:rFonts w:ascii="Times New Roman" w:eastAsiaTheme="minorHAnsi" w:hAnsi="Times New Roman" w:cs="Times New Roman"/>
                <w:sz w:val="26"/>
                <w:szCs w:val="26"/>
                <w:lang w:eastAsia="en-US" w:bidi="ar-SA"/>
              </w:rPr>
            </w:pPr>
            <w:hyperlink r:id="rId41" w:history="1">
              <w:r w:rsidR="00346FC5" w:rsidRPr="00346FC5">
                <w:rPr>
                  <w:rFonts w:ascii="Times New Roman" w:eastAsiaTheme="minorHAnsi" w:hAnsi="Times New Roman" w:cs="Times New Roman"/>
                  <w:sz w:val="26"/>
                  <w:szCs w:val="26"/>
                  <w:lang w:eastAsia="en-US" w:bidi="ar-SA"/>
                </w:rPr>
                <w:t>СанПиН 2.1.4.1110-02</w:t>
              </w:r>
            </w:hyperlink>
            <w:r w:rsidR="00346FC5" w:rsidRPr="00346FC5">
              <w:rPr>
                <w:rFonts w:ascii="Times New Roman" w:eastAsiaTheme="minorHAnsi" w:hAnsi="Times New Roman" w:cs="Times New Roman"/>
                <w:sz w:val="26"/>
                <w:szCs w:val="26"/>
                <w:lang w:eastAsia="en-US" w:bidi="ar-SA"/>
              </w:rPr>
              <w:t xml:space="preserve"> "Зоны санитарной охраны источников водоснабжения и водопроводов питьевого назначения", утвержденные </w:t>
            </w:r>
            <w:hyperlink r:id="rId42" w:history="1">
              <w:r w:rsidR="00346FC5" w:rsidRPr="00346FC5">
                <w:rPr>
                  <w:rFonts w:ascii="Times New Roman" w:eastAsiaTheme="minorHAnsi" w:hAnsi="Times New Roman" w:cs="Times New Roman"/>
                  <w:sz w:val="26"/>
                  <w:szCs w:val="26"/>
                  <w:lang w:eastAsia="en-US" w:bidi="ar-SA"/>
                </w:rPr>
                <w:t>постановлением</w:t>
              </w:r>
            </w:hyperlink>
            <w:r w:rsidR="00346FC5" w:rsidRPr="00346FC5">
              <w:rPr>
                <w:rFonts w:ascii="Times New Roman" w:eastAsiaTheme="minorHAnsi" w:hAnsi="Times New Roman" w:cs="Times New Roman"/>
                <w:sz w:val="26"/>
                <w:szCs w:val="26"/>
                <w:lang w:eastAsia="en-US" w:bidi="ar-SA"/>
              </w:rPr>
              <w:t xml:space="preserve"> Главного государственного санитарного врача Российской Федерации от 14.03.2002 N 10;</w:t>
            </w:r>
          </w:p>
          <w:p w14:paraId="08584518" w14:textId="6A8D7508" w:rsidR="00346FC5" w:rsidRPr="00346FC5" w:rsidRDefault="00346FC5" w:rsidP="00346FC5">
            <w:pPr>
              <w:widowControl/>
              <w:adjustRightInd w:val="0"/>
              <w:jc w:val="both"/>
              <w:rPr>
                <w:rFonts w:ascii="Times New Roman" w:eastAsiaTheme="minorHAnsi" w:hAnsi="Times New Roman" w:cs="Times New Roman"/>
                <w:sz w:val="26"/>
                <w:szCs w:val="26"/>
                <w:lang w:eastAsia="en-US" w:bidi="ar-SA"/>
              </w:rPr>
            </w:pPr>
            <w:r w:rsidRPr="00346FC5">
              <w:rPr>
                <w:rFonts w:ascii="Times New Roman" w:eastAsiaTheme="minorHAnsi" w:hAnsi="Times New Roman" w:cs="Times New Roman"/>
                <w:sz w:val="26"/>
                <w:szCs w:val="26"/>
                <w:lang w:eastAsia="en-US" w:bidi="ar-SA"/>
              </w:rPr>
              <w:t>приказ Министерства природных ресурсов, лесного хозяйства и экологии Новгородской области от 17.12.2021 N 1300 "Об установлении зон санитарной охраны источника питьевого и хозяй</w:t>
            </w:r>
            <w:r>
              <w:rPr>
                <w:rFonts w:ascii="Times New Roman" w:eastAsiaTheme="minorHAnsi" w:hAnsi="Times New Roman" w:cs="Times New Roman"/>
                <w:sz w:val="26"/>
                <w:szCs w:val="26"/>
                <w:lang w:eastAsia="en-US" w:bidi="ar-SA"/>
              </w:rPr>
              <w:t>ственно-бытового водоснабжения"</w:t>
            </w:r>
          </w:p>
        </w:tc>
      </w:tr>
      <w:tr w:rsidR="00ED3821" w:rsidRPr="00E04B15" w14:paraId="2A9F491C" w14:textId="77777777" w:rsidTr="00E04B15">
        <w:trPr>
          <w:trHeight w:val="741"/>
        </w:trPr>
        <w:tc>
          <w:tcPr>
            <w:tcW w:w="3404" w:type="dxa"/>
          </w:tcPr>
          <w:p w14:paraId="47398C57" w14:textId="1CF2C61C" w:rsidR="00ED3821" w:rsidRPr="00E04B15" w:rsidRDefault="00ED3821" w:rsidP="00346FC5">
            <w:pPr>
              <w:pStyle w:val="TableParagraph"/>
              <w:spacing w:before="94" w:line="276" w:lineRule="auto"/>
              <w:jc w:val="both"/>
              <w:rPr>
                <w:rFonts w:ascii="Times New Roman" w:hAnsi="Times New Roman" w:cs="Times New Roman"/>
                <w:sz w:val="26"/>
                <w:szCs w:val="26"/>
              </w:rPr>
            </w:pPr>
            <w:r w:rsidRPr="00E04B15">
              <w:rPr>
                <w:rFonts w:ascii="Times New Roman" w:hAnsi="Times New Roman" w:cs="Times New Roman"/>
                <w:sz w:val="26"/>
                <w:szCs w:val="26"/>
              </w:rPr>
              <w:t>Зоны затопления и подтопления</w:t>
            </w:r>
          </w:p>
        </w:tc>
        <w:tc>
          <w:tcPr>
            <w:tcW w:w="5670" w:type="dxa"/>
          </w:tcPr>
          <w:p w14:paraId="05C9D28E" w14:textId="5C0F243A" w:rsidR="00ED3821" w:rsidRPr="00E04B15" w:rsidRDefault="00ED3821" w:rsidP="00346FC5">
            <w:pPr>
              <w:pStyle w:val="TableParagraph"/>
              <w:spacing w:before="1" w:line="276" w:lineRule="auto"/>
              <w:ind w:left="59" w:right="142"/>
              <w:jc w:val="both"/>
              <w:rPr>
                <w:rFonts w:ascii="Times New Roman" w:hAnsi="Times New Roman" w:cs="Times New Roman"/>
                <w:sz w:val="26"/>
                <w:szCs w:val="26"/>
              </w:rPr>
            </w:pPr>
            <w:r w:rsidRPr="00E04B15">
              <w:rPr>
                <w:rFonts w:ascii="Times New Roman" w:hAnsi="Times New Roman" w:cs="Times New Roman"/>
                <w:sz w:val="26"/>
                <w:szCs w:val="26"/>
              </w:rPr>
              <w:t xml:space="preserve">Водный </w:t>
            </w:r>
            <w:hyperlink r:id="rId43">
              <w:r w:rsidRPr="00E04B15">
                <w:rPr>
                  <w:rFonts w:ascii="Times New Roman" w:hAnsi="Times New Roman" w:cs="Times New Roman"/>
                  <w:sz w:val="26"/>
                  <w:szCs w:val="26"/>
                </w:rPr>
                <w:t xml:space="preserve">кодекс </w:t>
              </w:r>
            </w:hyperlink>
            <w:r w:rsidRPr="00E04B15">
              <w:rPr>
                <w:rFonts w:ascii="Times New Roman" w:hAnsi="Times New Roman" w:cs="Times New Roman"/>
                <w:sz w:val="26"/>
                <w:szCs w:val="26"/>
              </w:rPr>
              <w:t>Российской Федерации;</w:t>
            </w:r>
            <w:r w:rsidR="007B07B6" w:rsidRPr="00E04B15">
              <w:rPr>
                <w:rFonts w:ascii="Times New Roman" w:hAnsi="Times New Roman" w:cs="Times New Roman"/>
                <w:sz w:val="26"/>
                <w:szCs w:val="26"/>
              </w:rPr>
              <w:t xml:space="preserve"> </w:t>
            </w:r>
            <w:hyperlink r:id="rId44">
              <w:r w:rsidRPr="00E04B15">
                <w:rPr>
                  <w:rFonts w:ascii="Times New Roman" w:hAnsi="Times New Roman" w:cs="Times New Roman"/>
                  <w:sz w:val="26"/>
                  <w:szCs w:val="26"/>
                </w:rPr>
                <w:t xml:space="preserve">Положение </w:t>
              </w:r>
            </w:hyperlink>
            <w:r w:rsidRPr="00E04B15">
              <w:rPr>
                <w:rFonts w:ascii="Times New Roman" w:hAnsi="Times New Roman" w:cs="Times New Roman"/>
                <w:sz w:val="26"/>
                <w:szCs w:val="26"/>
              </w:rPr>
              <w:t>о зонах затопления, подтопления, утвержденное Постановлением Правительства Российской Федерации от 18 апреля 2014 г. N 360;СП 42.13330.2016. Свод правил. Градостроительство.</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 xml:space="preserve">Планировка и застройка городских и сельских поселений. Актуализированная редакция СНиП 2.07.01-89, </w:t>
            </w:r>
            <w:r w:rsidRPr="00E04B15">
              <w:rPr>
                <w:rFonts w:ascii="Times New Roman" w:hAnsi="Times New Roman" w:cs="Times New Roman"/>
                <w:sz w:val="26"/>
                <w:szCs w:val="26"/>
              </w:rPr>
              <w:lastRenderedPageBreak/>
              <w:t xml:space="preserve">утвержденный </w:t>
            </w:r>
            <w:hyperlink r:id="rId45">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Министерства строительства и жилищно-коммунального хозяйства Российской Федерации от 30.12.2016 N 1034/</w:t>
            </w:r>
            <w:proofErr w:type="spellStart"/>
            <w:r w:rsidRPr="00E04B15">
              <w:rPr>
                <w:rFonts w:ascii="Times New Roman" w:hAnsi="Times New Roman" w:cs="Times New Roman"/>
                <w:sz w:val="26"/>
                <w:szCs w:val="26"/>
              </w:rPr>
              <w:t>пр</w:t>
            </w:r>
            <w:proofErr w:type="spellEnd"/>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 xml:space="preserve">распоряжение </w:t>
            </w:r>
            <w:proofErr w:type="spellStart"/>
            <w:r w:rsidRPr="00E04B15">
              <w:rPr>
                <w:rFonts w:ascii="Times New Roman" w:hAnsi="Times New Roman" w:cs="Times New Roman"/>
                <w:sz w:val="26"/>
                <w:szCs w:val="26"/>
              </w:rPr>
              <w:t>Невско</w:t>
            </w:r>
            <w:proofErr w:type="spellEnd"/>
            <w:r w:rsidRPr="00E04B15">
              <w:rPr>
                <w:rFonts w:ascii="Times New Roman" w:hAnsi="Times New Roman" w:cs="Times New Roman"/>
                <w:sz w:val="26"/>
                <w:szCs w:val="26"/>
              </w:rPr>
              <w:t xml:space="preserve">-Ладожского бассейнового водного управления от 03.09.2019 N 71 «Об утверждении местоположения границ зон затопления в отношении территорий, прилегающих к реке Волхов в границах города Великий Новгород, п. Краснофарфорный, с. </w:t>
            </w:r>
            <w:proofErr w:type="spellStart"/>
            <w:r w:rsidRPr="00E04B15">
              <w:rPr>
                <w:rFonts w:ascii="Times New Roman" w:hAnsi="Times New Roman" w:cs="Times New Roman"/>
                <w:sz w:val="26"/>
                <w:szCs w:val="26"/>
              </w:rPr>
              <w:t>Грузино</w:t>
            </w:r>
            <w:proofErr w:type="spellEnd"/>
            <w:r w:rsidRPr="00E04B15">
              <w:rPr>
                <w:rFonts w:ascii="Times New Roman" w:hAnsi="Times New Roman" w:cs="Times New Roman"/>
                <w:sz w:val="26"/>
                <w:szCs w:val="26"/>
              </w:rPr>
              <w:t xml:space="preserve"> </w:t>
            </w:r>
            <w:proofErr w:type="spellStart"/>
            <w:r w:rsidRPr="00E04B15">
              <w:rPr>
                <w:rFonts w:ascii="Times New Roman" w:hAnsi="Times New Roman" w:cs="Times New Roman"/>
                <w:sz w:val="26"/>
                <w:szCs w:val="26"/>
              </w:rPr>
              <w:t>Чудовского</w:t>
            </w:r>
            <w:proofErr w:type="spellEnd"/>
            <w:r w:rsidRPr="00E04B15">
              <w:rPr>
                <w:rFonts w:ascii="Times New Roman" w:hAnsi="Times New Roman" w:cs="Times New Roman"/>
                <w:sz w:val="26"/>
                <w:szCs w:val="26"/>
              </w:rPr>
              <w:t xml:space="preserve"> муниципального района на территории Новгородской области»</w:t>
            </w:r>
          </w:p>
        </w:tc>
      </w:tr>
      <w:tr w:rsidR="00ED3821" w:rsidRPr="00E04B15" w14:paraId="29776E12" w14:textId="77777777" w:rsidTr="00E04B15">
        <w:trPr>
          <w:trHeight w:val="741"/>
        </w:trPr>
        <w:tc>
          <w:tcPr>
            <w:tcW w:w="3404" w:type="dxa"/>
          </w:tcPr>
          <w:p w14:paraId="1B9CFDDE" w14:textId="72DA1F92" w:rsidR="00ED3821" w:rsidRPr="00E04B15" w:rsidRDefault="00ED3821" w:rsidP="00E04B15">
            <w:pPr>
              <w:pStyle w:val="TableParagraph"/>
              <w:spacing w:before="94" w:line="276" w:lineRule="auto"/>
              <w:rPr>
                <w:rFonts w:ascii="Times New Roman" w:hAnsi="Times New Roman" w:cs="Times New Roman"/>
                <w:sz w:val="26"/>
                <w:szCs w:val="26"/>
              </w:rPr>
            </w:pPr>
            <w:r w:rsidRPr="00E04B15">
              <w:rPr>
                <w:rFonts w:ascii="Times New Roman" w:hAnsi="Times New Roman" w:cs="Times New Roman"/>
                <w:sz w:val="26"/>
                <w:szCs w:val="26"/>
              </w:rPr>
              <w:lastRenderedPageBreak/>
              <w:t>Санитарно-защитная зона</w:t>
            </w:r>
          </w:p>
        </w:tc>
        <w:tc>
          <w:tcPr>
            <w:tcW w:w="5670" w:type="dxa"/>
          </w:tcPr>
          <w:p w14:paraId="70C3FABF" w14:textId="49614401" w:rsidR="00ED3821" w:rsidRPr="00346FC5" w:rsidRDefault="00ED3821" w:rsidP="00346FC5">
            <w:pPr>
              <w:widowControl/>
              <w:adjustRightInd w:val="0"/>
              <w:jc w:val="both"/>
              <w:rPr>
                <w:rFonts w:ascii="Times New Roman" w:eastAsiaTheme="minorHAnsi" w:hAnsi="Times New Roman" w:cs="Times New Roman"/>
                <w:sz w:val="26"/>
                <w:szCs w:val="26"/>
                <w:lang w:eastAsia="en-US" w:bidi="ar-SA"/>
              </w:rPr>
            </w:pPr>
            <w:r w:rsidRPr="00E04B15">
              <w:rPr>
                <w:rFonts w:ascii="Times New Roman" w:hAnsi="Times New Roman" w:cs="Times New Roman"/>
                <w:sz w:val="26"/>
                <w:szCs w:val="26"/>
              </w:rPr>
              <w:t>СП 42.13330.2016. Свод правил. Градостроительство.</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Планировка и застройка городских и сельских поселений. Актуализированная редакция СНиП 2.07.01-</w:t>
            </w:r>
            <w:r w:rsidR="00346FC5" w:rsidRPr="00E04B15">
              <w:rPr>
                <w:rFonts w:ascii="Times New Roman" w:hAnsi="Times New Roman" w:cs="Times New Roman"/>
                <w:sz w:val="26"/>
                <w:szCs w:val="26"/>
              </w:rPr>
              <w:t>89</w:t>
            </w:r>
            <w:r w:rsidR="00346FC5">
              <w:rPr>
                <w:rFonts w:ascii="Times New Roman" w:hAnsi="Times New Roman" w:cs="Times New Roman"/>
                <w:sz w:val="26"/>
                <w:szCs w:val="26"/>
              </w:rPr>
              <w:t>*</w:t>
            </w:r>
            <w:r w:rsidRPr="00E04B15">
              <w:rPr>
                <w:rFonts w:ascii="Times New Roman" w:hAnsi="Times New Roman" w:cs="Times New Roman"/>
                <w:sz w:val="26"/>
                <w:szCs w:val="26"/>
              </w:rPr>
              <w:t xml:space="preserve">, утвержденный </w:t>
            </w:r>
            <w:hyperlink r:id="rId46">
              <w:r w:rsidRPr="00E04B15">
                <w:rPr>
                  <w:rFonts w:ascii="Times New Roman" w:hAnsi="Times New Roman" w:cs="Times New Roman"/>
                  <w:sz w:val="26"/>
                  <w:szCs w:val="26"/>
                </w:rPr>
                <w:t xml:space="preserve">приказом </w:t>
              </w:r>
            </w:hyperlink>
            <w:r w:rsidRPr="00E04B15">
              <w:rPr>
                <w:rFonts w:ascii="Times New Roman" w:hAnsi="Times New Roman" w:cs="Times New Roman"/>
                <w:sz w:val="26"/>
                <w:szCs w:val="26"/>
              </w:rPr>
              <w:t>Министерства строительства и жилищно-коммунального хозяйства</w:t>
            </w:r>
            <w:r w:rsidR="007B07B6" w:rsidRPr="00E04B15">
              <w:rPr>
                <w:rFonts w:ascii="Times New Roman" w:hAnsi="Times New Roman" w:cs="Times New Roman"/>
                <w:sz w:val="26"/>
                <w:szCs w:val="26"/>
              </w:rPr>
              <w:t xml:space="preserve"> </w:t>
            </w:r>
            <w:r w:rsidRPr="00E04B15">
              <w:rPr>
                <w:rFonts w:ascii="Times New Roman" w:hAnsi="Times New Roman" w:cs="Times New Roman"/>
                <w:sz w:val="26"/>
                <w:szCs w:val="26"/>
              </w:rPr>
              <w:t>Российской Федерации от 30.12.2016 N 1034/</w:t>
            </w:r>
            <w:proofErr w:type="spellStart"/>
            <w:r w:rsidRPr="00E04B15">
              <w:rPr>
                <w:rFonts w:ascii="Times New Roman" w:hAnsi="Times New Roman" w:cs="Times New Roman"/>
                <w:sz w:val="26"/>
                <w:szCs w:val="26"/>
              </w:rPr>
              <w:t>пр</w:t>
            </w:r>
            <w:proofErr w:type="spellEnd"/>
            <w:r w:rsidRPr="00E04B15">
              <w:rPr>
                <w:rFonts w:ascii="Times New Roman" w:hAnsi="Times New Roman" w:cs="Times New Roman"/>
                <w:sz w:val="26"/>
                <w:szCs w:val="26"/>
              </w:rPr>
              <w:t>;</w:t>
            </w:r>
            <w:r w:rsidR="007B07B6" w:rsidRPr="00E04B15">
              <w:rPr>
                <w:rFonts w:ascii="Times New Roman" w:hAnsi="Times New Roman" w:cs="Times New Roman"/>
                <w:sz w:val="26"/>
                <w:szCs w:val="26"/>
              </w:rPr>
              <w:t xml:space="preserve"> </w:t>
            </w:r>
            <w:hyperlink r:id="rId47">
              <w:r w:rsidR="00D04AD3" w:rsidRPr="00E04B15">
                <w:rPr>
                  <w:rFonts w:ascii="Times New Roman" w:hAnsi="Times New Roman" w:cs="Times New Roman"/>
                  <w:sz w:val="26"/>
                  <w:szCs w:val="26"/>
                </w:rPr>
                <w:t xml:space="preserve">СанПиН 2.2.1/2.1.1.1200-03 </w:t>
              </w:r>
            </w:hyperlink>
            <w:r w:rsidR="00D04AD3" w:rsidRPr="00E04B15">
              <w:rPr>
                <w:rFonts w:ascii="Times New Roman" w:hAnsi="Times New Roman" w:cs="Times New Roman"/>
                <w:sz w:val="26"/>
                <w:szCs w:val="26"/>
              </w:rPr>
              <w:t xml:space="preserve">«Санитарно-защитные зоны </w:t>
            </w:r>
            <w:r w:rsidR="00D04AD3" w:rsidRPr="00346FC5">
              <w:rPr>
                <w:rFonts w:ascii="Times New Roman" w:hAnsi="Times New Roman" w:cs="Times New Roman"/>
                <w:sz w:val="26"/>
                <w:szCs w:val="26"/>
              </w:rPr>
              <w:t>и санитарная классификация предприятий, сооружений и иных</w:t>
            </w:r>
            <w:r w:rsidR="00D04AD3" w:rsidRPr="00346FC5">
              <w:rPr>
                <w:rFonts w:ascii="Times New Roman" w:hAnsi="Times New Roman" w:cs="Times New Roman"/>
                <w:spacing w:val="-7"/>
                <w:sz w:val="26"/>
                <w:szCs w:val="26"/>
              </w:rPr>
              <w:t xml:space="preserve"> </w:t>
            </w:r>
            <w:r w:rsidR="00D04AD3" w:rsidRPr="00346FC5">
              <w:rPr>
                <w:rFonts w:ascii="Times New Roman" w:hAnsi="Times New Roman" w:cs="Times New Roman"/>
                <w:sz w:val="26"/>
                <w:szCs w:val="26"/>
              </w:rPr>
              <w:t>объектов»</w:t>
            </w:r>
            <w:r w:rsidR="00346FC5" w:rsidRPr="00346FC5">
              <w:rPr>
                <w:rFonts w:ascii="Times New Roman" w:hAnsi="Times New Roman" w:cs="Times New Roman"/>
                <w:sz w:val="26"/>
                <w:szCs w:val="26"/>
              </w:rPr>
              <w:t xml:space="preserve">, </w:t>
            </w:r>
            <w:r w:rsidR="00346FC5" w:rsidRPr="00346FC5">
              <w:rPr>
                <w:rFonts w:ascii="Times New Roman" w:eastAsiaTheme="minorHAnsi" w:hAnsi="Times New Roman" w:cs="Times New Roman"/>
                <w:sz w:val="26"/>
                <w:szCs w:val="26"/>
                <w:lang w:eastAsia="en-US" w:bidi="ar-SA"/>
              </w:rPr>
              <w:t xml:space="preserve">утвержденные </w:t>
            </w:r>
            <w:hyperlink r:id="rId48" w:history="1">
              <w:r w:rsidR="00346FC5" w:rsidRPr="00346FC5">
                <w:rPr>
                  <w:rFonts w:ascii="Times New Roman" w:eastAsiaTheme="minorHAnsi" w:hAnsi="Times New Roman" w:cs="Times New Roman"/>
                  <w:sz w:val="26"/>
                  <w:szCs w:val="26"/>
                  <w:lang w:eastAsia="en-US" w:bidi="ar-SA"/>
                </w:rPr>
                <w:t>Постановлением</w:t>
              </w:r>
            </w:hyperlink>
            <w:r w:rsidR="00346FC5" w:rsidRPr="00346FC5">
              <w:rPr>
                <w:rFonts w:ascii="Times New Roman" w:eastAsiaTheme="minorHAnsi" w:hAnsi="Times New Roman" w:cs="Times New Roman"/>
                <w:sz w:val="26"/>
                <w:szCs w:val="26"/>
                <w:lang w:eastAsia="en-US" w:bidi="ar-SA"/>
              </w:rPr>
              <w:t xml:space="preserve"> Главного государственного санитарного врача Российской Федерации от 25.09.2007 N 74</w:t>
            </w:r>
          </w:p>
        </w:tc>
      </w:tr>
      <w:tr w:rsidR="00ED3821" w:rsidRPr="00E04B15" w14:paraId="703BC210" w14:textId="77777777" w:rsidTr="00E04B15">
        <w:trPr>
          <w:trHeight w:val="741"/>
        </w:trPr>
        <w:tc>
          <w:tcPr>
            <w:tcW w:w="3404" w:type="dxa"/>
          </w:tcPr>
          <w:p w14:paraId="10AF3696" w14:textId="7C636267" w:rsidR="00ED3821" w:rsidRPr="00346FC5" w:rsidRDefault="00ED3821" w:rsidP="00E04B15">
            <w:pPr>
              <w:pStyle w:val="TableParagraph"/>
              <w:spacing w:before="94" w:line="276" w:lineRule="auto"/>
              <w:ind w:right="249"/>
              <w:rPr>
                <w:rFonts w:ascii="Times New Roman" w:hAnsi="Times New Roman" w:cs="Times New Roman"/>
                <w:sz w:val="26"/>
                <w:szCs w:val="26"/>
              </w:rPr>
            </w:pPr>
            <w:r w:rsidRPr="00346FC5">
              <w:rPr>
                <w:rFonts w:ascii="Times New Roman" w:hAnsi="Times New Roman" w:cs="Times New Roman"/>
                <w:sz w:val="26"/>
                <w:szCs w:val="26"/>
              </w:rPr>
              <w:t>Зона ограничений передающего радиотехнического объекта, являющегося объектом капитального строительства</w:t>
            </w:r>
          </w:p>
        </w:tc>
        <w:tc>
          <w:tcPr>
            <w:tcW w:w="5670" w:type="dxa"/>
          </w:tcPr>
          <w:p w14:paraId="46995583" w14:textId="77777777" w:rsidR="00346FC5" w:rsidRPr="00346FC5" w:rsidRDefault="00ED3821" w:rsidP="00346FC5">
            <w:pPr>
              <w:widowControl/>
              <w:adjustRightInd w:val="0"/>
              <w:jc w:val="both"/>
              <w:rPr>
                <w:rFonts w:ascii="Times New Roman" w:eastAsiaTheme="minorHAnsi" w:hAnsi="Times New Roman" w:cs="Times New Roman"/>
                <w:sz w:val="26"/>
                <w:szCs w:val="26"/>
                <w:lang w:eastAsia="en-US" w:bidi="ar-SA"/>
              </w:rPr>
            </w:pPr>
            <w:r w:rsidRPr="00346FC5">
              <w:rPr>
                <w:rFonts w:ascii="Times New Roman" w:hAnsi="Times New Roman" w:cs="Times New Roman"/>
                <w:sz w:val="26"/>
                <w:szCs w:val="26"/>
              </w:rPr>
              <w:t>СП 42.13330.2016. Свод правил.</w:t>
            </w:r>
            <w:r w:rsidR="007B07B6" w:rsidRPr="00346FC5">
              <w:rPr>
                <w:rFonts w:ascii="Times New Roman" w:hAnsi="Times New Roman" w:cs="Times New Roman"/>
                <w:sz w:val="26"/>
                <w:szCs w:val="26"/>
              </w:rPr>
              <w:t xml:space="preserve"> </w:t>
            </w:r>
            <w:r w:rsidRPr="00346FC5">
              <w:rPr>
                <w:rFonts w:ascii="Times New Roman" w:hAnsi="Times New Roman" w:cs="Times New Roman"/>
                <w:sz w:val="26"/>
                <w:szCs w:val="26"/>
              </w:rPr>
              <w:t>Градостроительство.</w:t>
            </w:r>
            <w:r w:rsidR="007B07B6" w:rsidRPr="00346FC5">
              <w:rPr>
                <w:rFonts w:ascii="Times New Roman" w:hAnsi="Times New Roman" w:cs="Times New Roman"/>
                <w:sz w:val="26"/>
                <w:szCs w:val="26"/>
              </w:rPr>
              <w:t xml:space="preserve"> </w:t>
            </w:r>
            <w:r w:rsidRPr="00346FC5">
              <w:rPr>
                <w:rFonts w:ascii="Times New Roman" w:hAnsi="Times New Roman" w:cs="Times New Roman"/>
                <w:sz w:val="26"/>
                <w:szCs w:val="26"/>
              </w:rPr>
              <w:t>Планировка и застройка городских и сельских поселений. Актуализированная редакция СНиП 2.07.01-</w:t>
            </w:r>
            <w:r w:rsidR="00346FC5" w:rsidRPr="00346FC5">
              <w:rPr>
                <w:rFonts w:ascii="Times New Roman" w:hAnsi="Times New Roman" w:cs="Times New Roman"/>
                <w:sz w:val="26"/>
                <w:szCs w:val="26"/>
              </w:rPr>
              <w:t>89*</w:t>
            </w:r>
            <w:r w:rsidRPr="00346FC5">
              <w:rPr>
                <w:rFonts w:ascii="Times New Roman" w:hAnsi="Times New Roman" w:cs="Times New Roman"/>
                <w:sz w:val="26"/>
                <w:szCs w:val="26"/>
              </w:rPr>
              <w:t xml:space="preserve">, утвержденный </w:t>
            </w:r>
            <w:hyperlink r:id="rId49">
              <w:r w:rsidRPr="00346FC5">
                <w:rPr>
                  <w:rFonts w:ascii="Times New Roman" w:hAnsi="Times New Roman" w:cs="Times New Roman"/>
                  <w:sz w:val="26"/>
                  <w:szCs w:val="26"/>
                </w:rPr>
                <w:t xml:space="preserve">приказом </w:t>
              </w:r>
            </w:hyperlink>
            <w:r w:rsidRPr="00346FC5">
              <w:rPr>
                <w:rFonts w:ascii="Times New Roman" w:hAnsi="Times New Roman" w:cs="Times New Roman"/>
                <w:sz w:val="26"/>
                <w:szCs w:val="26"/>
              </w:rPr>
              <w:t>Министерства строительства и жилищно-коммунального хозяйства Российской Федерации от 30.12.2016 N 1034/</w:t>
            </w:r>
            <w:proofErr w:type="spellStart"/>
            <w:r w:rsidRPr="00346FC5">
              <w:rPr>
                <w:rFonts w:ascii="Times New Roman" w:hAnsi="Times New Roman" w:cs="Times New Roman"/>
                <w:sz w:val="26"/>
                <w:szCs w:val="26"/>
              </w:rPr>
              <w:t>пр</w:t>
            </w:r>
            <w:proofErr w:type="spellEnd"/>
            <w:r w:rsidRPr="00346FC5">
              <w:rPr>
                <w:rFonts w:ascii="Times New Roman" w:hAnsi="Times New Roman" w:cs="Times New Roman"/>
                <w:sz w:val="26"/>
                <w:szCs w:val="26"/>
              </w:rPr>
              <w:t>;</w:t>
            </w:r>
            <w:r w:rsidR="007B07B6" w:rsidRPr="00346FC5">
              <w:rPr>
                <w:rFonts w:ascii="Times New Roman" w:hAnsi="Times New Roman" w:cs="Times New Roman"/>
                <w:sz w:val="26"/>
                <w:szCs w:val="26"/>
              </w:rPr>
              <w:t xml:space="preserve"> </w:t>
            </w:r>
            <w:hyperlink r:id="rId50">
              <w:r w:rsidR="000C775F" w:rsidRPr="00346FC5">
                <w:rPr>
                  <w:rFonts w:ascii="Times New Roman" w:hAnsi="Times New Roman" w:cs="Times New Roman"/>
                  <w:sz w:val="26"/>
                  <w:szCs w:val="26"/>
                </w:rPr>
                <w:t xml:space="preserve">СанПиН 2.2.1/2.1.1.1200-03 </w:t>
              </w:r>
            </w:hyperlink>
            <w:r w:rsidR="000C775F" w:rsidRPr="00346FC5">
              <w:rPr>
                <w:rFonts w:ascii="Times New Roman" w:hAnsi="Times New Roman" w:cs="Times New Roman"/>
                <w:sz w:val="26"/>
                <w:szCs w:val="26"/>
              </w:rPr>
              <w:t>«Санитарно-защитные зоны и санитарная классификация предприятий, сооружений и иных</w:t>
            </w:r>
            <w:r w:rsidR="000C775F" w:rsidRPr="00346FC5">
              <w:rPr>
                <w:rFonts w:ascii="Times New Roman" w:hAnsi="Times New Roman" w:cs="Times New Roman"/>
                <w:spacing w:val="-7"/>
                <w:sz w:val="26"/>
                <w:szCs w:val="26"/>
              </w:rPr>
              <w:t xml:space="preserve"> </w:t>
            </w:r>
            <w:r w:rsidR="000C775F" w:rsidRPr="00346FC5">
              <w:rPr>
                <w:rFonts w:ascii="Times New Roman" w:hAnsi="Times New Roman" w:cs="Times New Roman"/>
                <w:sz w:val="26"/>
                <w:szCs w:val="26"/>
              </w:rPr>
              <w:t>объектов»</w:t>
            </w:r>
            <w:r w:rsidR="00346FC5" w:rsidRPr="00346FC5">
              <w:rPr>
                <w:rFonts w:ascii="Times New Roman" w:hAnsi="Times New Roman" w:cs="Times New Roman"/>
                <w:sz w:val="26"/>
                <w:szCs w:val="26"/>
              </w:rPr>
              <w:t xml:space="preserve">, </w:t>
            </w:r>
            <w:r w:rsidR="00346FC5" w:rsidRPr="00346FC5">
              <w:rPr>
                <w:rFonts w:ascii="Times New Roman" w:eastAsiaTheme="minorHAnsi" w:hAnsi="Times New Roman" w:cs="Times New Roman"/>
                <w:sz w:val="26"/>
                <w:szCs w:val="26"/>
                <w:lang w:eastAsia="en-US" w:bidi="ar-SA"/>
              </w:rPr>
              <w:t xml:space="preserve">утвержденные </w:t>
            </w:r>
            <w:hyperlink r:id="rId51" w:history="1">
              <w:r w:rsidR="00346FC5" w:rsidRPr="00346FC5">
                <w:rPr>
                  <w:rFonts w:ascii="Times New Roman" w:eastAsiaTheme="minorHAnsi" w:hAnsi="Times New Roman" w:cs="Times New Roman"/>
                  <w:sz w:val="26"/>
                  <w:szCs w:val="26"/>
                  <w:lang w:eastAsia="en-US" w:bidi="ar-SA"/>
                </w:rPr>
                <w:t>Постановлением</w:t>
              </w:r>
            </w:hyperlink>
            <w:r w:rsidR="00346FC5" w:rsidRPr="00346FC5">
              <w:rPr>
                <w:rFonts w:ascii="Times New Roman" w:eastAsiaTheme="minorHAnsi" w:hAnsi="Times New Roman" w:cs="Times New Roman"/>
                <w:sz w:val="26"/>
                <w:szCs w:val="26"/>
                <w:lang w:eastAsia="en-US" w:bidi="ar-SA"/>
              </w:rPr>
              <w:t xml:space="preserve"> Главного государственного санитарного врача Российской Федерации от 25.09.2007 N 74;</w:t>
            </w:r>
          </w:p>
          <w:p w14:paraId="2CCDDA48" w14:textId="582602A8" w:rsidR="00ED3821" w:rsidRPr="00346FC5" w:rsidRDefault="009F05B1" w:rsidP="00346FC5">
            <w:pPr>
              <w:widowControl/>
              <w:adjustRightInd w:val="0"/>
              <w:jc w:val="both"/>
              <w:rPr>
                <w:rFonts w:ascii="Times New Roman" w:eastAsiaTheme="minorHAnsi" w:hAnsi="Times New Roman" w:cs="Times New Roman"/>
                <w:sz w:val="26"/>
                <w:szCs w:val="26"/>
                <w:lang w:eastAsia="en-US" w:bidi="ar-SA"/>
              </w:rPr>
            </w:pPr>
            <w:hyperlink r:id="rId52" w:history="1">
              <w:r w:rsidR="00346FC5" w:rsidRPr="00346FC5">
                <w:rPr>
                  <w:rFonts w:ascii="Times New Roman" w:eastAsiaTheme="minorHAnsi" w:hAnsi="Times New Roman" w:cs="Times New Roman"/>
                  <w:sz w:val="26"/>
                  <w:szCs w:val="26"/>
                  <w:lang w:eastAsia="en-US" w:bidi="ar-SA"/>
                </w:rPr>
                <w:t>СанПиН 2.1.8/2.2.4.1383-03</w:t>
              </w:r>
            </w:hyperlink>
            <w:r w:rsidR="00346FC5" w:rsidRPr="00346FC5">
              <w:rPr>
                <w:rFonts w:ascii="Times New Roman" w:eastAsiaTheme="minorHAnsi" w:hAnsi="Times New Roman" w:cs="Times New Roman"/>
                <w:sz w:val="26"/>
                <w:szCs w:val="26"/>
                <w:lang w:eastAsia="en-US" w:bidi="ar-SA"/>
              </w:rPr>
              <w:t xml:space="preserve"> "Гигиенические требования к размещению и эксплуатации передающих радиотехнических объектов", утвержденные </w:t>
            </w:r>
            <w:hyperlink r:id="rId53" w:history="1">
              <w:r w:rsidR="00346FC5" w:rsidRPr="00346FC5">
                <w:rPr>
                  <w:rFonts w:ascii="Times New Roman" w:eastAsiaTheme="minorHAnsi" w:hAnsi="Times New Roman" w:cs="Times New Roman"/>
                  <w:sz w:val="26"/>
                  <w:szCs w:val="26"/>
                  <w:lang w:eastAsia="en-US" w:bidi="ar-SA"/>
                </w:rPr>
                <w:t>Постановлением</w:t>
              </w:r>
            </w:hyperlink>
            <w:r w:rsidR="00346FC5" w:rsidRPr="00346FC5">
              <w:rPr>
                <w:rFonts w:ascii="Times New Roman" w:eastAsiaTheme="minorHAnsi" w:hAnsi="Times New Roman" w:cs="Times New Roman"/>
                <w:sz w:val="26"/>
                <w:szCs w:val="26"/>
                <w:lang w:eastAsia="en-US" w:bidi="ar-SA"/>
              </w:rPr>
              <w:t xml:space="preserve"> Главного государственного санитарного врача Российской Федерации от 09.06.2003 N 135</w:t>
            </w:r>
          </w:p>
        </w:tc>
      </w:tr>
      <w:tr w:rsidR="00ED3821" w:rsidRPr="00E04B15" w14:paraId="2DF8D0F8" w14:textId="77777777" w:rsidTr="00E04B15">
        <w:trPr>
          <w:trHeight w:val="741"/>
        </w:trPr>
        <w:tc>
          <w:tcPr>
            <w:tcW w:w="3404" w:type="dxa"/>
          </w:tcPr>
          <w:p w14:paraId="2E694BA5" w14:textId="14D15632" w:rsidR="00ED3821" w:rsidRPr="00E04B15" w:rsidRDefault="00ED3821" w:rsidP="00E04B15">
            <w:pPr>
              <w:pStyle w:val="TableParagraph"/>
              <w:spacing w:line="276" w:lineRule="auto"/>
              <w:ind w:right="1536"/>
              <w:rPr>
                <w:rFonts w:ascii="Times New Roman" w:hAnsi="Times New Roman" w:cs="Times New Roman"/>
                <w:i/>
                <w:sz w:val="26"/>
                <w:szCs w:val="26"/>
              </w:rPr>
            </w:pPr>
            <w:r w:rsidRPr="00E04B15">
              <w:rPr>
                <w:rFonts w:ascii="Times New Roman" w:hAnsi="Times New Roman" w:cs="Times New Roman"/>
                <w:i/>
                <w:sz w:val="26"/>
                <w:szCs w:val="26"/>
              </w:rPr>
              <w:t>Охранная зона пунктов</w:t>
            </w:r>
            <w:r w:rsidR="007B07B6" w:rsidRPr="00E04B15">
              <w:rPr>
                <w:rFonts w:ascii="Times New Roman" w:hAnsi="Times New Roman" w:cs="Times New Roman"/>
                <w:i/>
                <w:sz w:val="26"/>
                <w:szCs w:val="26"/>
              </w:rPr>
              <w:t xml:space="preserve"> </w:t>
            </w:r>
            <w:r w:rsidRPr="00E04B15">
              <w:rPr>
                <w:rFonts w:ascii="Times New Roman" w:hAnsi="Times New Roman" w:cs="Times New Roman"/>
                <w:i/>
                <w:sz w:val="26"/>
                <w:szCs w:val="26"/>
              </w:rPr>
              <w:t>государственно</w:t>
            </w:r>
            <w:r w:rsidRPr="00E04B15">
              <w:rPr>
                <w:rFonts w:ascii="Times New Roman" w:hAnsi="Times New Roman" w:cs="Times New Roman"/>
                <w:i/>
                <w:sz w:val="26"/>
                <w:szCs w:val="26"/>
              </w:rPr>
              <w:lastRenderedPageBreak/>
              <w:t>й геодезической сети, государственной</w:t>
            </w:r>
            <w:r w:rsidR="007B07B6" w:rsidRPr="00E04B15">
              <w:rPr>
                <w:rFonts w:ascii="Times New Roman" w:hAnsi="Times New Roman" w:cs="Times New Roman"/>
                <w:i/>
                <w:sz w:val="26"/>
                <w:szCs w:val="26"/>
              </w:rPr>
              <w:t xml:space="preserve"> </w:t>
            </w:r>
            <w:r w:rsidRPr="00E04B15">
              <w:rPr>
                <w:rFonts w:ascii="Times New Roman" w:hAnsi="Times New Roman" w:cs="Times New Roman"/>
                <w:i/>
                <w:sz w:val="26"/>
                <w:szCs w:val="26"/>
              </w:rPr>
              <w:t>нивелирной сети и государственной гравиметрической сети</w:t>
            </w:r>
          </w:p>
        </w:tc>
        <w:tc>
          <w:tcPr>
            <w:tcW w:w="5670" w:type="dxa"/>
          </w:tcPr>
          <w:p w14:paraId="1887D4BB" w14:textId="4B0775E4" w:rsidR="00ED3821" w:rsidRPr="00E04B15" w:rsidRDefault="009F05B1" w:rsidP="00E04B15">
            <w:pPr>
              <w:pStyle w:val="TableParagraph"/>
              <w:spacing w:before="96" w:line="276" w:lineRule="auto"/>
              <w:ind w:left="59" w:right="215"/>
              <w:rPr>
                <w:rFonts w:ascii="Times New Roman" w:hAnsi="Times New Roman" w:cs="Times New Roman"/>
                <w:i/>
                <w:sz w:val="26"/>
                <w:szCs w:val="26"/>
              </w:rPr>
            </w:pPr>
            <w:hyperlink r:id="rId54">
              <w:r w:rsidR="00ED3821" w:rsidRPr="00E04B15">
                <w:rPr>
                  <w:rFonts w:ascii="Times New Roman" w:hAnsi="Times New Roman" w:cs="Times New Roman"/>
                  <w:i/>
                  <w:sz w:val="26"/>
                  <w:szCs w:val="26"/>
                </w:rPr>
                <w:t xml:space="preserve">Постановление </w:t>
              </w:r>
            </w:hyperlink>
            <w:r w:rsidR="00ED3821" w:rsidRPr="00E04B15">
              <w:rPr>
                <w:rFonts w:ascii="Times New Roman" w:hAnsi="Times New Roman" w:cs="Times New Roman"/>
                <w:i/>
                <w:sz w:val="26"/>
                <w:szCs w:val="26"/>
              </w:rPr>
              <w:t xml:space="preserve">Правительства Российской Федерации от 21 августа 2019 г. N 1080 </w:t>
            </w:r>
            <w:r w:rsidR="00FD7B82" w:rsidRPr="00E04B15">
              <w:rPr>
                <w:rFonts w:ascii="Times New Roman" w:hAnsi="Times New Roman" w:cs="Times New Roman"/>
                <w:i/>
                <w:sz w:val="26"/>
                <w:szCs w:val="26"/>
              </w:rPr>
              <w:t>«</w:t>
            </w:r>
            <w:r w:rsidR="00ED3821" w:rsidRPr="00E04B15">
              <w:rPr>
                <w:rFonts w:ascii="Times New Roman" w:hAnsi="Times New Roman" w:cs="Times New Roman"/>
                <w:i/>
                <w:sz w:val="26"/>
                <w:szCs w:val="26"/>
              </w:rPr>
              <w:t xml:space="preserve">Об </w:t>
            </w:r>
            <w:r w:rsidR="00ED3821" w:rsidRPr="00E04B15">
              <w:rPr>
                <w:rFonts w:ascii="Times New Roman" w:hAnsi="Times New Roman" w:cs="Times New Roman"/>
                <w:i/>
                <w:sz w:val="26"/>
                <w:szCs w:val="26"/>
              </w:rPr>
              <w:lastRenderedPageBreak/>
              <w:t>охранных зонах пунктов</w:t>
            </w:r>
            <w:r w:rsidR="00FD7B82" w:rsidRPr="00E04B15">
              <w:rPr>
                <w:rFonts w:ascii="Times New Roman" w:hAnsi="Times New Roman" w:cs="Times New Roman"/>
                <w:i/>
                <w:sz w:val="26"/>
                <w:szCs w:val="26"/>
              </w:rPr>
              <w:t xml:space="preserve"> </w:t>
            </w:r>
            <w:r w:rsidR="00ED3821" w:rsidRPr="00E04B15">
              <w:rPr>
                <w:rFonts w:ascii="Times New Roman" w:hAnsi="Times New Roman" w:cs="Times New Roman"/>
                <w:i/>
                <w:sz w:val="26"/>
                <w:szCs w:val="26"/>
              </w:rPr>
              <w:t>государственной геодезической сети, государственной нивелирной сети и государственной гравиметрической сети</w:t>
            </w:r>
            <w:r w:rsidR="00FD7B82" w:rsidRPr="00E04B15">
              <w:rPr>
                <w:rFonts w:ascii="Times New Roman" w:hAnsi="Times New Roman" w:cs="Times New Roman"/>
                <w:i/>
                <w:sz w:val="26"/>
                <w:szCs w:val="26"/>
              </w:rPr>
              <w:t>»</w:t>
            </w:r>
          </w:p>
        </w:tc>
      </w:tr>
      <w:tr w:rsidR="00FD7B82" w:rsidRPr="00E04B15" w14:paraId="4E5CA1CB" w14:textId="77777777" w:rsidTr="00E04B15">
        <w:trPr>
          <w:trHeight w:val="741"/>
        </w:trPr>
        <w:tc>
          <w:tcPr>
            <w:tcW w:w="3404" w:type="dxa"/>
          </w:tcPr>
          <w:p w14:paraId="765BBB92" w14:textId="08716F10" w:rsidR="00FD7B82" w:rsidRPr="00E04B15" w:rsidRDefault="00FD7B82" w:rsidP="00E04B15">
            <w:pPr>
              <w:pStyle w:val="TableParagraph"/>
              <w:spacing w:before="94" w:line="276" w:lineRule="auto"/>
              <w:rPr>
                <w:rFonts w:ascii="Times New Roman" w:hAnsi="Times New Roman" w:cs="Times New Roman"/>
                <w:i/>
                <w:sz w:val="26"/>
                <w:szCs w:val="26"/>
              </w:rPr>
            </w:pPr>
            <w:r w:rsidRPr="00E04B15">
              <w:rPr>
                <w:rFonts w:ascii="Times New Roman" w:hAnsi="Times New Roman" w:cs="Times New Roman"/>
                <w:i/>
                <w:sz w:val="26"/>
                <w:szCs w:val="26"/>
              </w:rPr>
              <w:lastRenderedPageBreak/>
              <w:t>Охранная зона тепловых сетей</w:t>
            </w:r>
          </w:p>
        </w:tc>
        <w:tc>
          <w:tcPr>
            <w:tcW w:w="5670" w:type="dxa"/>
          </w:tcPr>
          <w:p w14:paraId="3837C3BB" w14:textId="7B1EA54E" w:rsidR="00FD7B82" w:rsidRPr="00E04B15" w:rsidRDefault="009F05B1" w:rsidP="00E04B15">
            <w:pPr>
              <w:pStyle w:val="TableParagraph"/>
              <w:spacing w:before="95" w:line="276" w:lineRule="auto"/>
              <w:ind w:left="59"/>
              <w:rPr>
                <w:rFonts w:ascii="Times New Roman" w:hAnsi="Times New Roman" w:cs="Times New Roman"/>
                <w:i/>
                <w:sz w:val="26"/>
                <w:szCs w:val="26"/>
              </w:rPr>
            </w:pPr>
            <w:hyperlink r:id="rId55">
              <w:r w:rsidR="00FD7B82" w:rsidRPr="00E04B15">
                <w:rPr>
                  <w:rFonts w:ascii="Times New Roman" w:hAnsi="Times New Roman" w:cs="Times New Roman"/>
                  <w:i/>
                  <w:sz w:val="26"/>
                  <w:szCs w:val="26"/>
                </w:rPr>
                <w:t xml:space="preserve">Приказ </w:t>
              </w:r>
            </w:hyperlink>
            <w:r w:rsidR="00FD7B82" w:rsidRPr="00E04B15">
              <w:rPr>
                <w:rFonts w:ascii="Times New Roman" w:hAnsi="Times New Roman" w:cs="Times New Roman"/>
                <w:i/>
                <w:sz w:val="26"/>
                <w:szCs w:val="26"/>
              </w:rPr>
              <w:t>Министерства архитектуры, строительства и жилищно-коммунального хозяйства Российской Федерации от 17.08.1992 N 197 «О типовых правилах охраны коммунальных тепловых сетей»</w:t>
            </w:r>
          </w:p>
        </w:tc>
      </w:tr>
    </w:tbl>
    <w:p w14:paraId="79D38253" w14:textId="77777777" w:rsidR="004839E8" w:rsidRPr="007F131B" w:rsidRDefault="004839E8" w:rsidP="00A2290A">
      <w:pPr>
        <w:pStyle w:val="a0"/>
        <w:spacing w:before="8" w:line="276" w:lineRule="auto"/>
        <w:jc w:val="both"/>
        <w:rPr>
          <w:rFonts w:ascii="Times New Roman" w:hAnsi="Times New Roman" w:cs="Times New Roman"/>
          <w:sz w:val="24"/>
          <w:szCs w:val="24"/>
        </w:rPr>
      </w:pPr>
    </w:p>
    <w:p w14:paraId="423B9B4B" w14:textId="4BFA92EB" w:rsidR="004839E8" w:rsidRPr="00876BE3" w:rsidRDefault="00BE76A9" w:rsidP="00DE5F92">
      <w:pPr>
        <w:pStyle w:val="3"/>
        <w:spacing w:before="0" w:line="360" w:lineRule="auto"/>
        <w:ind w:firstLine="709"/>
        <w:rPr>
          <w:sz w:val="26"/>
          <w:szCs w:val="26"/>
        </w:rPr>
      </w:pPr>
      <w:bookmarkStart w:id="71" w:name="_Toc225266866"/>
      <w:r w:rsidRPr="00876BE3">
        <w:rPr>
          <w:sz w:val="26"/>
          <w:szCs w:val="26"/>
        </w:rPr>
        <w:t xml:space="preserve">Статья </w:t>
      </w:r>
      <w:r w:rsidR="00C61E95" w:rsidRPr="00876BE3">
        <w:rPr>
          <w:sz w:val="26"/>
          <w:szCs w:val="26"/>
        </w:rPr>
        <w:t>59</w:t>
      </w:r>
      <w:r w:rsidRPr="00876BE3">
        <w:rPr>
          <w:sz w:val="26"/>
          <w:szCs w:val="26"/>
        </w:rPr>
        <w:t>. Зоны охраны объектов культурного наследия</w:t>
      </w:r>
      <w:bookmarkEnd w:id="71"/>
      <w:r w:rsidR="00876BE3" w:rsidRPr="00876BE3">
        <w:rPr>
          <w:sz w:val="26"/>
          <w:szCs w:val="26"/>
        </w:rPr>
        <w:t>, защитные зоны объектов культурного наследия</w:t>
      </w:r>
    </w:p>
    <w:p w14:paraId="4D3041D7" w14:textId="240AA985" w:rsidR="00CE4F52" w:rsidRPr="00876BE3" w:rsidRDefault="0069322E" w:rsidP="00DE5F92">
      <w:pPr>
        <w:pStyle w:val="a0"/>
        <w:spacing w:line="360" w:lineRule="auto"/>
        <w:ind w:firstLine="709"/>
        <w:jc w:val="both"/>
        <w:rPr>
          <w:rFonts w:ascii="Times New Roman" w:hAnsi="Times New Roman" w:cs="Times New Roman"/>
          <w:sz w:val="26"/>
          <w:szCs w:val="26"/>
        </w:rPr>
      </w:pPr>
      <w:r w:rsidRPr="00876BE3">
        <w:rPr>
          <w:rFonts w:ascii="Times New Roman" w:hAnsi="Times New Roman" w:cs="Times New Roman"/>
          <w:sz w:val="26"/>
          <w:szCs w:val="26"/>
        </w:rPr>
        <w:t xml:space="preserve">1. </w:t>
      </w:r>
      <w:r w:rsidR="00BE76A9" w:rsidRPr="00876BE3">
        <w:rPr>
          <w:rFonts w:ascii="Times New Roman" w:hAnsi="Times New Roman" w:cs="Times New Roman"/>
          <w:sz w:val="26"/>
          <w:szCs w:val="26"/>
        </w:rPr>
        <w:t xml:space="preserve">Ограничения использования земельных участков и объектов капитального строительства в границах зон охраны объектов культурного наследия устанавливаются в соответствии с требованиями Федерального </w:t>
      </w:r>
      <w:hyperlink r:id="rId56">
        <w:r w:rsidR="00BE76A9" w:rsidRPr="00876BE3">
          <w:rPr>
            <w:rFonts w:ascii="Times New Roman" w:hAnsi="Times New Roman" w:cs="Times New Roman"/>
            <w:sz w:val="26"/>
            <w:szCs w:val="26"/>
          </w:rPr>
          <w:t>закона</w:t>
        </w:r>
      </w:hyperlink>
      <w:r w:rsidR="00BE76A9" w:rsidRPr="00876BE3">
        <w:rPr>
          <w:rFonts w:ascii="Times New Roman" w:hAnsi="Times New Roman" w:cs="Times New Roman"/>
          <w:sz w:val="26"/>
          <w:szCs w:val="26"/>
        </w:rPr>
        <w:t xml:space="preserve"> </w:t>
      </w:r>
      <w:r w:rsidR="00CE4F52" w:rsidRPr="00876BE3">
        <w:rPr>
          <w:rFonts w:ascii="Times New Roman" w:hAnsi="Times New Roman" w:cs="Times New Roman"/>
          <w:sz w:val="26"/>
          <w:szCs w:val="26"/>
        </w:rPr>
        <w:t>«</w:t>
      </w:r>
      <w:r w:rsidR="00BE76A9" w:rsidRPr="00876BE3">
        <w:rPr>
          <w:rFonts w:ascii="Times New Roman" w:hAnsi="Times New Roman" w:cs="Times New Roman"/>
          <w:sz w:val="26"/>
          <w:szCs w:val="26"/>
        </w:rPr>
        <w:t>Об объектах культурного наследия (памятниках истории и культуры) народов Российской Федерации</w:t>
      </w:r>
      <w:r w:rsidR="00CE4F52" w:rsidRPr="00876BE3">
        <w:rPr>
          <w:rFonts w:ascii="Times New Roman" w:hAnsi="Times New Roman" w:cs="Times New Roman"/>
          <w:sz w:val="26"/>
          <w:szCs w:val="26"/>
        </w:rPr>
        <w:t>»</w:t>
      </w:r>
      <w:r w:rsidR="00BE76A9" w:rsidRPr="00876BE3">
        <w:rPr>
          <w:rFonts w:ascii="Times New Roman" w:hAnsi="Times New Roman" w:cs="Times New Roman"/>
          <w:sz w:val="26"/>
          <w:szCs w:val="26"/>
        </w:rPr>
        <w:t xml:space="preserve"> и </w:t>
      </w:r>
      <w:hyperlink r:id="rId57">
        <w:r w:rsidR="00BE76A9" w:rsidRPr="00876BE3">
          <w:rPr>
            <w:rFonts w:ascii="Times New Roman" w:hAnsi="Times New Roman" w:cs="Times New Roman"/>
            <w:sz w:val="26"/>
            <w:szCs w:val="26"/>
          </w:rPr>
          <w:t>Положения</w:t>
        </w:r>
      </w:hyperlink>
      <w:r w:rsidR="00BE76A9" w:rsidRPr="00876BE3">
        <w:rPr>
          <w:rFonts w:ascii="Times New Roman" w:hAnsi="Times New Roman" w:cs="Times New Roman"/>
          <w:sz w:val="26"/>
          <w:szCs w:val="26"/>
        </w:rPr>
        <w:t xml:space="preserve"> о зонах охраны объектов культурного наследия (памятников истории и культуры) народов Российской Федерации, утвержденного Постановлением Правительства Российской Федерации от 12 сентября 2015 г. </w:t>
      </w:r>
      <w:r w:rsidR="00DE5F92">
        <w:rPr>
          <w:rFonts w:ascii="Times New Roman" w:hAnsi="Times New Roman" w:cs="Times New Roman"/>
          <w:sz w:val="26"/>
          <w:szCs w:val="26"/>
        </w:rPr>
        <w:t>№</w:t>
      </w:r>
      <w:r w:rsidR="00BE76A9" w:rsidRPr="00876BE3">
        <w:rPr>
          <w:rFonts w:ascii="Times New Roman" w:hAnsi="Times New Roman" w:cs="Times New Roman"/>
          <w:sz w:val="26"/>
          <w:szCs w:val="26"/>
        </w:rPr>
        <w:t xml:space="preserve"> 972.</w:t>
      </w:r>
    </w:p>
    <w:p w14:paraId="288CD36C" w14:textId="77777777" w:rsidR="00CE4F52" w:rsidRPr="00876BE3" w:rsidRDefault="00CE4F52" w:rsidP="00DE5F92">
      <w:pPr>
        <w:pStyle w:val="a0"/>
        <w:spacing w:line="360" w:lineRule="auto"/>
        <w:ind w:firstLine="709"/>
        <w:jc w:val="both"/>
        <w:rPr>
          <w:rFonts w:ascii="Times New Roman" w:hAnsi="Times New Roman" w:cs="Times New Roman"/>
          <w:sz w:val="26"/>
          <w:szCs w:val="26"/>
        </w:rPr>
      </w:pPr>
      <w:r w:rsidRPr="00876BE3">
        <w:rPr>
          <w:rFonts w:ascii="Times New Roman" w:hAnsi="Times New Roman" w:cs="Times New Roman"/>
          <w:sz w:val="26"/>
          <w:szCs w:val="26"/>
        </w:rPr>
        <w:t xml:space="preserve">2. </w:t>
      </w:r>
      <w:r w:rsidR="00BE76A9" w:rsidRPr="00876BE3">
        <w:rPr>
          <w:rFonts w:ascii="Times New Roman" w:hAnsi="Times New Roman" w:cs="Times New Roman"/>
          <w:sz w:val="26"/>
          <w:szCs w:val="26"/>
        </w:rPr>
        <w:t>Зоны охраны объектов культурного наследия подразделяются на:</w:t>
      </w:r>
    </w:p>
    <w:p w14:paraId="59F4D3B6" w14:textId="77777777" w:rsidR="00CE4F52" w:rsidRPr="00876BE3" w:rsidRDefault="00CE4F52" w:rsidP="00DE5F92">
      <w:pPr>
        <w:pStyle w:val="a0"/>
        <w:spacing w:line="360" w:lineRule="auto"/>
        <w:ind w:firstLine="709"/>
        <w:jc w:val="both"/>
        <w:rPr>
          <w:rFonts w:ascii="Times New Roman" w:hAnsi="Times New Roman" w:cs="Times New Roman"/>
          <w:sz w:val="26"/>
          <w:szCs w:val="26"/>
        </w:rPr>
      </w:pPr>
      <w:r w:rsidRPr="00876BE3">
        <w:rPr>
          <w:rFonts w:ascii="Times New Roman" w:hAnsi="Times New Roman" w:cs="Times New Roman"/>
          <w:sz w:val="26"/>
          <w:szCs w:val="26"/>
        </w:rPr>
        <w:t xml:space="preserve">1) </w:t>
      </w:r>
      <w:r w:rsidR="00BE76A9" w:rsidRPr="00876BE3">
        <w:rPr>
          <w:rFonts w:ascii="Times New Roman" w:hAnsi="Times New Roman" w:cs="Times New Roman"/>
          <w:sz w:val="26"/>
          <w:szCs w:val="26"/>
        </w:rPr>
        <w:t>охранные зоны объектов культурного наследия;</w:t>
      </w:r>
    </w:p>
    <w:p w14:paraId="31790C5B" w14:textId="77777777" w:rsidR="00CE4F52" w:rsidRPr="00876BE3" w:rsidRDefault="00CE4F52" w:rsidP="00DE5F92">
      <w:pPr>
        <w:pStyle w:val="a0"/>
        <w:spacing w:line="360" w:lineRule="auto"/>
        <w:ind w:firstLine="709"/>
        <w:jc w:val="both"/>
        <w:rPr>
          <w:rFonts w:ascii="Times New Roman" w:hAnsi="Times New Roman" w:cs="Times New Roman"/>
          <w:sz w:val="26"/>
          <w:szCs w:val="26"/>
        </w:rPr>
      </w:pPr>
      <w:r w:rsidRPr="00876BE3">
        <w:rPr>
          <w:rFonts w:ascii="Times New Roman" w:hAnsi="Times New Roman" w:cs="Times New Roman"/>
          <w:sz w:val="26"/>
          <w:szCs w:val="26"/>
        </w:rPr>
        <w:t xml:space="preserve">2) </w:t>
      </w:r>
      <w:r w:rsidR="00BE76A9" w:rsidRPr="00876BE3">
        <w:rPr>
          <w:rFonts w:ascii="Times New Roman" w:hAnsi="Times New Roman" w:cs="Times New Roman"/>
          <w:sz w:val="26"/>
          <w:szCs w:val="26"/>
        </w:rPr>
        <w:t>зоны регулирования застройки и хозяйственной деятельности;</w:t>
      </w:r>
    </w:p>
    <w:p w14:paraId="10D941E7" w14:textId="7D17C2C3" w:rsidR="004839E8" w:rsidRPr="00876BE3" w:rsidRDefault="00CE4F52" w:rsidP="00DE5F92">
      <w:pPr>
        <w:pStyle w:val="a0"/>
        <w:spacing w:line="360" w:lineRule="auto"/>
        <w:ind w:firstLine="709"/>
        <w:jc w:val="both"/>
        <w:rPr>
          <w:rFonts w:ascii="Times New Roman" w:hAnsi="Times New Roman" w:cs="Times New Roman"/>
          <w:sz w:val="26"/>
          <w:szCs w:val="26"/>
        </w:rPr>
      </w:pPr>
      <w:r w:rsidRPr="00876BE3">
        <w:rPr>
          <w:rFonts w:ascii="Times New Roman" w:hAnsi="Times New Roman" w:cs="Times New Roman"/>
          <w:sz w:val="26"/>
          <w:szCs w:val="26"/>
        </w:rPr>
        <w:t>3) з</w:t>
      </w:r>
      <w:r w:rsidR="00BE76A9" w:rsidRPr="00876BE3">
        <w:rPr>
          <w:rFonts w:ascii="Times New Roman" w:hAnsi="Times New Roman" w:cs="Times New Roman"/>
          <w:sz w:val="26"/>
          <w:szCs w:val="26"/>
        </w:rPr>
        <w:t>оны охраняемого природного ландшафта.</w:t>
      </w:r>
    </w:p>
    <w:p w14:paraId="2109D902" w14:textId="1F2AE9E5" w:rsidR="004839E8" w:rsidRDefault="00CE4F52" w:rsidP="00DE5F92">
      <w:pPr>
        <w:pStyle w:val="a0"/>
        <w:spacing w:line="360" w:lineRule="auto"/>
        <w:ind w:firstLine="709"/>
        <w:jc w:val="both"/>
        <w:rPr>
          <w:rFonts w:ascii="Times New Roman" w:hAnsi="Times New Roman" w:cs="Times New Roman"/>
          <w:sz w:val="26"/>
          <w:szCs w:val="26"/>
        </w:rPr>
      </w:pPr>
      <w:r w:rsidRPr="00876BE3">
        <w:rPr>
          <w:rFonts w:ascii="Times New Roman" w:hAnsi="Times New Roman" w:cs="Times New Roman"/>
          <w:sz w:val="26"/>
          <w:szCs w:val="26"/>
        </w:rPr>
        <w:t xml:space="preserve">3. </w:t>
      </w:r>
      <w:r w:rsidR="00BE76A9" w:rsidRPr="00876BE3">
        <w:rPr>
          <w:rFonts w:ascii="Times New Roman" w:hAnsi="Times New Roman" w:cs="Times New Roman"/>
          <w:sz w:val="26"/>
          <w:szCs w:val="26"/>
        </w:rPr>
        <w:t>Решения об установлении, изменении зон охраны объектов культурного наследия принимаются, требования к градостроительным регламентам в границах территорий данных зон утверждаются в порядке, определенном законодательством в области сохранения, популяризации и государственной охраны объектов культурного наследия (памятников истории и культуры) народов Российской</w:t>
      </w:r>
      <w:r w:rsidR="00BE76A9" w:rsidRPr="00876BE3">
        <w:rPr>
          <w:rFonts w:ascii="Times New Roman" w:hAnsi="Times New Roman" w:cs="Times New Roman"/>
          <w:spacing w:val="-3"/>
          <w:sz w:val="26"/>
          <w:szCs w:val="26"/>
        </w:rPr>
        <w:t xml:space="preserve"> </w:t>
      </w:r>
      <w:r w:rsidR="00BE76A9" w:rsidRPr="00876BE3">
        <w:rPr>
          <w:rFonts w:ascii="Times New Roman" w:hAnsi="Times New Roman" w:cs="Times New Roman"/>
          <w:sz w:val="26"/>
          <w:szCs w:val="26"/>
        </w:rPr>
        <w:t>Федерации.</w:t>
      </w:r>
    </w:p>
    <w:p w14:paraId="13BBD533" w14:textId="5EF1020E" w:rsidR="00DE5F92" w:rsidRPr="00876BE3" w:rsidRDefault="00DE5F92" w:rsidP="00DE5F92">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4. </w:t>
      </w:r>
      <w:r w:rsidRPr="00876BE3">
        <w:rPr>
          <w:rFonts w:ascii="Times New Roman" w:hAnsi="Times New Roman" w:cs="Times New Roman"/>
          <w:sz w:val="26"/>
          <w:szCs w:val="26"/>
        </w:rPr>
        <w:t xml:space="preserve">Ограничения использования земельных участков и объектов капитального строительства в границах </w:t>
      </w:r>
      <w:r>
        <w:rPr>
          <w:rFonts w:ascii="Times New Roman" w:hAnsi="Times New Roman" w:cs="Times New Roman"/>
          <w:sz w:val="26"/>
          <w:szCs w:val="26"/>
        </w:rPr>
        <w:t xml:space="preserve">защитных зон </w:t>
      </w:r>
      <w:r w:rsidRPr="00876BE3">
        <w:rPr>
          <w:rFonts w:ascii="Times New Roman" w:hAnsi="Times New Roman" w:cs="Times New Roman"/>
          <w:sz w:val="26"/>
          <w:szCs w:val="26"/>
        </w:rPr>
        <w:t xml:space="preserve">объектов культурного наследия </w:t>
      </w:r>
      <w:r w:rsidRPr="00876BE3">
        <w:rPr>
          <w:rFonts w:ascii="Times New Roman" w:hAnsi="Times New Roman" w:cs="Times New Roman"/>
          <w:sz w:val="26"/>
          <w:szCs w:val="26"/>
        </w:rPr>
        <w:lastRenderedPageBreak/>
        <w:t xml:space="preserve">устанавливаются в соответствии с требованиями Федерального </w:t>
      </w:r>
      <w:hyperlink r:id="rId58">
        <w:r w:rsidRPr="00876BE3">
          <w:rPr>
            <w:rFonts w:ascii="Times New Roman" w:hAnsi="Times New Roman" w:cs="Times New Roman"/>
            <w:sz w:val="26"/>
            <w:szCs w:val="26"/>
          </w:rPr>
          <w:t>закона</w:t>
        </w:r>
      </w:hyperlink>
      <w:r w:rsidRPr="00876BE3">
        <w:rPr>
          <w:rFonts w:ascii="Times New Roman" w:hAnsi="Times New Roman" w:cs="Times New Roman"/>
          <w:sz w:val="26"/>
          <w:szCs w:val="26"/>
        </w:rPr>
        <w:t xml:space="preserve"> «Об объектах культурного наследия (памятниках истории и культуры) народов Российской Федерации»</w:t>
      </w:r>
      <w:r>
        <w:rPr>
          <w:rFonts w:ascii="Times New Roman" w:hAnsi="Times New Roman" w:cs="Times New Roman"/>
          <w:sz w:val="26"/>
          <w:szCs w:val="26"/>
        </w:rPr>
        <w:t>.</w:t>
      </w:r>
    </w:p>
    <w:p w14:paraId="5C26B71A" w14:textId="77777777" w:rsidR="00C75CAA" w:rsidRPr="007F131B" w:rsidRDefault="00C75CAA" w:rsidP="00914FA9">
      <w:pPr>
        <w:pStyle w:val="a0"/>
        <w:spacing w:before="1" w:line="276" w:lineRule="auto"/>
        <w:ind w:right="106"/>
        <w:jc w:val="both"/>
        <w:rPr>
          <w:rFonts w:ascii="Times New Roman" w:hAnsi="Times New Roman" w:cs="Times New Roman"/>
          <w:sz w:val="24"/>
          <w:szCs w:val="24"/>
        </w:rPr>
      </w:pPr>
    </w:p>
    <w:p w14:paraId="2D33A033" w14:textId="3EA04B9A" w:rsidR="00C75CAA" w:rsidRDefault="00C75CAA" w:rsidP="00876BE3">
      <w:pPr>
        <w:pStyle w:val="3"/>
        <w:spacing w:before="0" w:line="360" w:lineRule="auto"/>
        <w:ind w:firstLine="709"/>
        <w:rPr>
          <w:sz w:val="26"/>
          <w:szCs w:val="26"/>
        </w:rPr>
      </w:pPr>
      <w:bookmarkStart w:id="72" w:name="_Toc225266867"/>
      <w:r w:rsidRPr="00876BE3">
        <w:rPr>
          <w:sz w:val="26"/>
          <w:szCs w:val="26"/>
        </w:rPr>
        <w:t xml:space="preserve">Статья </w:t>
      </w:r>
      <w:r w:rsidR="006A227B" w:rsidRPr="00876BE3">
        <w:rPr>
          <w:sz w:val="26"/>
          <w:szCs w:val="26"/>
        </w:rPr>
        <w:t>6</w:t>
      </w:r>
      <w:r w:rsidR="00C61E95" w:rsidRPr="00876BE3">
        <w:rPr>
          <w:sz w:val="26"/>
          <w:szCs w:val="26"/>
        </w:rPr>
        <w:t>0</w:t>
      </w:r>
      <w:r w:rsidRPr="00876BE3">
        <w:rPr>
          <w:sz w:val="26"/>
          <w:szCs w:val="26"/>
        </w:rPr>
        <w:t>. Расчетные показатели минимально допустимого уровня обеспеченности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w:t>
      </w:r>
      <w:bookmarkEnd w:id="72"/>
      <w:r w:rsidR="00876BE3" w:rsidRPr="00876BE3">
        <w:rPr>
          <w:sz w:val="26"/>
          <w:szCs w:val="26"/>
        </w:rPr>
        <w:t>, установленные в отношении территории, подлежащей комплексному развитию</w:t>
      </w:r>
    </w:p>
    <w:p w14:paraId="08BDE8D6" w14:textId="77777777" w:rsidR="00876BE3" w:rsidRPr="00876BE3" w:rsidRDefault="00876BE3" w:rsidP="00876BE3">
      <w:pPr>
        <w:ind w:firstLine="709"/>
      </w:pPr>
    </w:p>
    <w:p w14:paraId="672FBB5C" w14:textId="60E124A9" w:rsidR="00C75CAA" w:rsidRPr="00876BE3" w:rsidRDefault="00876BE3" w:rsidP="00876BE3">
      <w:pPr>
        <w:pStyle w:val="a0"/>
        <w:spacing w:line="360" w:lineRule="auto"/>
        <w:ind w:firstLine="709"/>
        <w:jc w:val="both"/>
        <w:rPr>
          <w:rFonts w:ascii="Times New Roman" w:hAnsi="Times New Roman" w:cs="Times New Roman"/>
          <w:sz w:val="26"/>
          <w:szCs w:val="26"/>
        </w:rPr>
      </w:pPr>
      <w:r>
        <w:rPr>
          <w:rFonts w:ascii="Times New Roman" w:hAnsi="Times New Roman" w:cs="Times New Roman"/>
          <w:sz w:val="26"/>
          <w:szCs w:val="26"/>
        </w:rPr>
        <w:t xml:space="preserve">Для территорий, подлежащих комплексному развитию, </w:t>
      </w:r>
      <w:r w:rsidR="00C75CAA" w:rsidRPr="00876BE3">
        <w:rPr>
          <w:rFonts w:ascii="Times New Roman" w:hAnsi="Times New Roman" w:cs="Times New Roman"/>
          <w:sz w:val="26"/>
          <w:szCs w:val="26"/>
        </w:rPr>
        <w:t xml:space="preserve">расчетные показатели минимально допустимого уровня обеспеченности соответствующей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w:t>
      </w:r>
      <w:r w:rsidR="004C7B31" w:rsidRPr="00876BE3">
        <w:rPr>
          <w:rFonts w:ascii="Times New Roman" w:hAnsi="Times New Roman" w:cs="Times New Roman"/>
          <w:sz w:val="26"/>
          <w:szCs w:val="26"/>
        </w:rPr>
        <w:t>определяются</w:t>
      </w:r>
      <w:r w:rsidR="00C75CAA" w:rsidRPr="00876BE3">
        <w:rPr>
          <w:rFonts w:ascii="Times New Roman" w:hAnsi="Times New Roman" w:cs="Times New Roman"/>
          <w:sz w:val="26"/>
          <w:szCs w:val="26"/>
        </w:rPr>
        <w:t xml:space="preserve"> в соответствии с </w:t>
      </w:r>
      <w:r>
        <w:rPr>
          <w:rFonts w:ascii="Times New Roman" w:hAnsi="Times New Roman" w:cs="Times New Roman"/>
          <w:sz w:val="26"/>
          <w:szCs w:val="26"/>
        </w:rPr>
        <w:t>Нормативами градостроительного проектирования муниципального образования – городского округа Великий Новгород.</w:t>
      </w:r>
    </w:p>
    <w:p w14:paraId="713CAFF0" w14:textId="77777777" w:rsidR="00876BE3" w:rsidRPr="007F131B" w:rsidRDefault="00876BE3" w:rsidP="00C75CAA">
      <w:pPr>
        <w:pStyle w:val="a0"/>
        <w:spacing w:before="1" w:line="276" w:lineRule="auto"/>
        <w:ind w:right="106"/>
        <w:jc w:val="both"/>
        <w:rPr>
          <w:rFonts w:ascii="Times New Roman" w:hAnsi="Times New Roman" w:cs="Times New Roman"/>
          <w:sz w:val="24"/>
          <w:szCs w:val="24"/>
        </w:rPr>
      </w:pPr>
    </w:p>
    <w:sectPr w:rsidR="00876BE3" w:rsidRPr="007F131B" w:rsidSect="00914FA9">
      <w:pgSz w:w="11910" w:h="16840"/>
      <w:pgMar w:top="1080" w:right="740" w:bottom="280" w:left="1520" w:header="720" w:footer="720" w:gutter="0"/>
      <w:cols w:space="720"/>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E845902" w15:done="0"/>
  <w15:commentEx w15:paraId="5DDB550E" w15:done="0"/>
  <w15:commentEx w15:paraId="2F6EB9E1" w15:done="0"/>
  <w15:commentEx w15:paraId="4C8C34B5" w15:done="0"/>
  <w15:commentEx w15:paraId="6587E940" w15:done="0"/>
  <w15:commentEx w15:paraId="24C0C057" w15:done="0"/>
  <w15:commentEx w15:paraId="331A5285" w15:done="0"/>
  <w15:commentEx w15:paraId="3A0DF08F" w15:done="0"/>
  <w15:commentEx w15:paraId="39169B0E" w15:done="0"/>
  <w15:commentEx w15:paraId="32DA4C48" w15:done="0"/>
  <w15:commentEx w15:paraId="3C45AFE6" w15:done="0"/>
  <w15:commentEx w15:paraId="2A8083CB" w15:done="0"/>
  <w15:commentEx w15:paraId="59D1693F" w15:done="0"/>
  <w15:commentEx w15:paraId="31076295" w15:done="0"/>
  <w15:commentEx w15:paraId="41852C25" w15:done="0"/>
  <w15:commentEx w15:paraId="5EB1C9CA" w15:done="0"/>
  <w15:commentEx w15:paraId="532EFB8F" w15:done="0"/>
  <w15:commentEx w15:paraId="19DB797D" w15:done="0"/>
  <w15:commentEx w15:paraId="64928AB6" w15:done="0"/>
  <w15:commentEx w15:paraId="5F821A69" w15:done="0"/>
  <w15:commentEx w15:paraId="71DAF042" w15:done="0"/>
  <w15:commentEx w15:paraId="31735934" w15:done="0"/>
  <w15:commentEx w15:paraId="485A0ACD" w15:done="0"/>
  <w15:commentEx w15:paraId="5D16C32F" w15:done="0"/>
  <w15:commentEx w15:paraId="68C32A84" w15:done="0"/>
  <w15:commentEx w15:paraId="635FB7BC" w15:done="0"/>
  <w15:commentEx w15:paraId="25244C25" w15:done="0"/>
  <w15:commentEx w15:paraId="614CC648" w15:done="0"/>
  <w15:commentEx w15:paraId="4EFD2831" w15:done="0"/>
  <w15:commentEx w15:paraId="41916454" w15:done="0"/>
  <w15:commentEx w15:paraId="7E86BF93" w15:done="0"/>
  <w15:commentEx w15:paraId="031140CD" w15:done="0"/>
  <w15:commentEx w15:paraId="66CD69C8" w15:done="0"/>
  <w15:commentEx w15:paraId="5A5991D4" w15:done="0"/>
  <w15:commentEx w15:paraId="7303B4EA" w15:done="0"/>
  <w15:commentEx w15:paraId="5C396A9C" w15:done="0"/>
  <w15:commentEx w15:paraId="65517E03" w15:done="0"/>
  <w15:commentEx w15:paraId="6028648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961C42A" w16cex:dateUtc="2026-03-04T10:48:00Z"/>
  <w16cex:commentExtensible w16cex:durableId="73B3172D" w16cex:dateUtc="2026-03-04T11:02:00Z"/>
  <w16cex:commentExtensible w16cex:durableId="0012F041" w16cex:dateUtc="2026-03-04T10:49:00Z"/>
  <w16cex:commentExtensible w16cex:durableId="24D2FDF3" w16cex:dateUtc="2026-03-04T11:16:00Z"/>
  <w16cex:commentExtensible w16cex:durableId="28C89D94" w16cex:dateUtc="2026-03-04T12:39:00Z"/>
  <w16cex:commentExtensible w16cex:durableId="03061F67" w16cex:dateUtc="2026-03-04T12:40:00Z"/>
  <w16cex:commentExtensible w16cex:durableId="707172B7" w16cex:dateUtc="2026-03-04T12:48:00Z"/>
  <w16cex:commentExtensible w16cex:durableId="42C443BA" w16cex:dateUtc="2026-03-04T14:10:00Z"/>
  <w16cex:commentExtensible w16cex:durableId="1AB2EC15" w16cex:dateUtc="2026-03-04T14:08:00Z"/>
  <w16cex:commentExtensible w16cex:durableId="22D6C1CF" w16cex:dateUtc="2026-04-02T17:59:00Z"/>
  <w16cex:commentExtensible w16cex:durableId="2CDBC4CD" w16cex:dateUtc="2026-04-02T18:00:00Z"/>
  <w16cex:commentExtensible w16cex:durableId="49B6DBE7" w16cex:dateUtc="2026-04-02T18:01:00Z"/>
  <w16cex:commentExtensible w16cex:durableId="5E60213C" w16cex:dateUtc="2026-04-02T15:56:00Z"/>
  <w16cex:commentExtensible w16cex:durableId="5D73E9BD" w16cex:dateUtc="2026-04-02T18:00:00Z"/>
  <w16cex:commentExtensible w16cex:durableId="174944F2" w16cex:dateUtc="2026-04-02T18:02:00Z"/>
  <w16cex:commentExtensible w16cex:durableId="037BB57F" w16cex:dateUtc="2026-04-02T18:02:00Z"/>
  <w16cex:commentExtensible w16cex:durableId="16CB60DE" w16cex:dateUtc="2026-04-02T18:03:00Z"/>
  <w16cex:commentExtensible w16cex:durableId="6B6FA5FD" w16cex:dateUtc="2026-04-02T18:24:00Z"/>
  <w16cex:commentExtensible w16cex:durableId="35D2D404" w16cex:dateUtc="2026-03-24T15:11:00Z"/>
  <w16cex:commentExtensible w16cex:durableId="16E4C121" w16cex:dateUtc="2026-04-02T09:17:00Z"/>
  <w16cex:commentExtensible w16cex:durableId="7ABBCF36" w16cex:dateUtc="2026-04-02T18:09:00Z"/>
  <w16cex:commentExtensible w16cex:durableId="544B455A" w16cex:dateUtc="2026-04-02T18:10:00Z"/>
  <w16cex:commentExtensible w16cex:durableId="18CC54EF" w16cex:dateUtc="2026-04-02T18:10:00Z"/>
  <w16cex:commentExtensible w16cex:durableId="7259BABB" w16cex:dateUtc="2026-04-02T18:11:00Z"/>
  <w16cex:commentExtensible w16cex:durableId="29A7A3AC" w16cex:dateUtc="2026-03-05T14:20:00Z"/>
  <w16cex:commentExtensible w16cex:durableId="0F419802" w16cex:dateUtc="2026-04-02T18:12:00Z"/>
  <w16cex:commentExtensible w16cex:durableId="4C868D43" w16cex:dateUtc="2026-04-02T18:13:00Z"/>
  <w16cex:commentExtensible w16cex:durableId="78024EF5" w16cex:dateUtc="2026-03-04T14:22:00Z"/>
  <w16cex:commentExtensible w16cex:durableId="17F55B3F" w16cex:dateUtc="2026-04-02T18:19:00Z"/>
  <w16cex:commentExtensible w16cex:durableId="6371D47D" w16cex:dateUtc="2026-03-16T10:18:00Z"/>
  <w16cex:commentExtensible w16cex:durableId="2CFEB11F" w16cex:dateUtc="2026-03-04T14:26:00Z"/>
  <w16cex:commentExtensible w16cex:durableId="781DA225" w16cex:dateUtc="2026-03-04T14:40:00Z"/>
  <w16cex:commentExtensible w16cex:durableId="253738A1" w16cex:dateUtc="2026-04-02T18:38:00Z"/>
  <w16cex:commentExtensible w16cex:durableId="0FC8A34D" w16cex:dateUtc="2026-04-02T18:38:00Z"/>
  <w16cex:commentExtensible w16cex:durableId="243B61FA" w16cex:dateUtc="2026-04-02T18:39:00Z"/>
  <w16cex:commentExtensible w16cex:durableId="78818B9B" w16cex:dateUtc="2026-03-24T12:56:00Z"/>
  <w16cex:commentExtensible w16cex:durableId="20E53567" w16cex:dateUtc="2026-03-24T11:57:00Z"/>
  <w16cex:commentExtensible w16cex:durableId="270C618A" w16cex:dateUtc="2026-04-02T18: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E845902" w16cid:durableId="5961C42A"/>
  <w16cid:commentId w16cid:paraId="5DDB550E" w16cid:durableId="73B3172D"/>
  <w16cid:commentId w16cid:paraId="2F6EB9E1" w16cid:durableId="0012F041"/>
  <w16cid:commentId w16cid:paraId="4C8C34B5" w16cid:durableId="24D2FDF3"/>
  <w16cid:commentId w16cid:paraId="6587E940" w16cid:durableId="28C89D94"/>
  <w16cid:commentId w16cid:paraId="24C0C057" w16cid:durableId="03061F67"/>
  <w16cid:commentId w16cid:paraId="331A5285" w16cid:durableId="707172B7"/>
  <w16cid:commentId w16cid:paraId="3A0DF08F" w16cid:durableId="42C443BA"/>
  <w16cid:commentId w16cid:paraId="39169B0E" w16cid:durableId="1AB2EC15"/>
  <w16cid:commentId w16cid:paraId="32DA4C48" w16cid:durableId="22D6C1CF"/>
  <w16cid:commentId w16cid:paraId="3C45AFE6" w16cid:durableId="2CDBC4CD"/>
  <w16cid:commentId w16cid:paraId="2A8083CB" w16cid:durableId="49B6DBE7"/>
  <w16cid:commentId w16cid:paraId="59D1693F" w16cid:durableId="5E60213C"/>
  <w16cid:commentId w16cid:paraId="31076295" w16cid:durableId="5D73E9BD"/>
  <w16cid:commentId w16cid:paraId="41852C25" w16cid:durableId="174944F2"/>
  <w16cid:commentId w16cid:paraId="5EB1C9CA" w16cid:durableId="037BB57F"/>
  <w16cid:commentId w16cid:paraId="532EFB8F" w16cid:durableId="16CB60DE"/>
  <w16cid:commentId w16cid:paraId="19DB797D" w16cid:durableId="6B6FA5FD"/>
  <w16cid:commentId w16cid:paraId="64928AB6" w16cid:durableId="35D2D404"/>
  <w16cid:commentId w16cid:paraId="5F821A69" w16cid:durableId="16E4C121"/>
  <w16cid:commentId w16cid:paraId="71DAF042" w16cid:durableId="7ABBCF36"/>
  <w16cid:commentId w16cid:paraId="31735934" w16cid:durableId="544B455A"/>
  <w16cid:commentId w16cid:paraId="485A0ACD" w16cid:durableId="18CC54EF"/>
  <w16cid:commentId w16cid:paraId="5D16C32F" w16cid:durableId="7259BABB"/>
  <w16cid:commentId w16cid:paraId="68C32A84" w16cid:durableId="29A7A3AC"/>
  <w16cid:commentId w16cid:paraId="635FB7BC" w16cid:durableId="0F419802"/>
  <w16cid:commentId w16cid:paraId="25244C25" w16cid:durableId="4C868D43"/>
  <w16cid:commentId w16cid:paraId="614CC648" w16cid:durableId="78024EF5"/>
  <w16cid:commentId w16cid:paraId="4EFD2831" w16cid:durableId="17F55B3F"/>
  <w16cid:commentId w16cid:paraId="41916454" w16cid:durableId="6371D47D"/>
  <w16cid:commentId w16cid:paraId="7E86BF93" w16cid:durableId="2CFEB11F"/>
  <w16cid:commentId w16cid:paraId="031140CD" w16cid:durableId="781DA225"/>
  <w16cid:commentId w16cid:paraId="66CD69C8" w16cid:durableId="253738A1"/>
  <w16cid:commentId w16cid:paraId="5A5991D4" w16cid:durableId="0FC8A34D"/>
  <w16cid:commentId w16cid:paraId="7303B4EA" w16cid:durableId="243B61FA"/>
  <w16cid:commentId w16cid:paraId="5C396A9C" w16cid:durableId="78818B9B"/>
  <w16cid:commentId w16cid:paraId="65517E03" w16cid:durableId="20E53567"/>
  <w16cid:commentId w16cid:paraId="60286480" w16cid:durableId="270C618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CA7DC5" w14:textId="77777777" w:rsidR="001E6B30" w:rsidRDefault="001E6B30" w:rsidP="005A7C55">
      <w:r>
        <w:separator/>
      </w:r>
    </w:p>
  </w:endnote>
  <w:endnote w:type="continuationSeparator" w:id="0">
    <w:p w14:paraId="2DDAD23E" w14:textId="77777777" w:rsidR="001E6B30" w:rsidRDefault="001E6B30" w:rsidP="005A7C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55039059"/>
      <w:docPartObj>
        <w:docPartGallery w:val="Page Numbers (Bottom of Page)"/>
        <w:docPartUnique/>
      </w:docPartObj>
    </w:sdtPr>
    <w:sdtEndPr/>
    <w:sdtContent>
      <w:p w14:paraId="376C68CD" w14:textId="62C8609F" w:rsidR="001E6B30" w:rsidRPr="005A7C55" w:rsidRDefault="001E6B30">
        <w:pPr>
          <w:pStyle w:val="af8"/>
          <w:jc w:val="right"/>
          <w:rPr>
            <w:rFonts w:ascii="Times New Roman" w:hAnsi="Times New Roman" w:cs="Times New Roman"/>
            <w:sz w:val="24"/>
            <w:szCs w:val="24"/>
          </w:rPr>
        </w:pPr>
        <w:r w:rsidRPr="005A7C55">
          <w:rPr>
            <w:rFonts w:ascii="Times New Roman" w:hAnsi="Times New Roman" w:cs="Times New Roman"/>
            <w:sz w:val="24"/>
            <w:szCs w:val="24"/>
          </w:rPr>
          <w:fldChar w:fldCharType="begin"/>
        </w:r>
        <w:r w:rsidRPr="005A7C55">
          <w:rPr>
            <w:rFonts w:ascii="Times New Roman" w:hAnsi="Times New Roman" w:cs="Times New Roman"/>
            <w:sz w:val="24"/>
            <w:szCs w:val="24"/>
          </w:rPr>
          <w:instrText>PAGE   \* MERGEFORMAT</w:instrText>
        </w:r>
        <w:r w:rsidRPr="005A7C55">
          <w:rPr>
            <w:rFonts w:ascii="Times New Roman" w:hAnsi="Times New Roman" w:cs="Times New Roman"/>
            <w:sz w:val="24"/>
            <w:szCs w:val="24"/>
          </w:rPr>
          <w:fldChar w:fldCharType="separate"/>
        </w:r>
        <w:r w:rsidR="009F05B1">
          <w:rPr>
            <w:rFonts w:ascii="Times New Roman" w:hAnsi="Times New Roman" w:cs="Times New Roman"/>
            <w:noProof/>
            <w:sz w:val="24"/>
            <w:szCs w:val="24"/>
          </w:rPr>
          <w:t>199</w:t>
        </w:r>
        <w:r w:rsidRPr="005A7C55">
          <w:rPr>
            <w:rFonts w:ascii="Times New Roman" w:hAnsi="Times New Roman" w:cs="Times New Roman"/>
            <w:sz w:val="24"/>
            <w:szCs w:val="24"/>
          </w:rPr>
          <w:fldChar w:fldCharType="end"/>
        </w:r>
      </w:p>
    </w:sdtContent>
  </w:sdt>
  <w:p w14:paraId="49500540" w14:textId="77777777" w:rsidR="001E6B30" w:rsidRPr="005A7C55" w:rsidRDefault="001E6B30">
    <w:pPr>
      <w:pStyle w:val="af8"/>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8F291F" w14:textId="77777777" w:rsidR="001E6B30" w:rsidRDefault="001E6B30" w:rsidP="005A7C55">
      <w:r>
        <w:separator/>
      </w:r>
    </w:p>
  </w:footnote>
  <w:footnote w:type="continuationSeparator" w:id="0">
    <w:p w14:paraId="233EF996" w14:textId="77777777" w:rsidR="001E6B30" w:rsidRDefault="001E6B30" w:rsidP="005A7C5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B73BFE"/>
    <w:multiLevelType w:val="multilevel"/>
    <w:tmpl w:val="8A8234F6"/>
    <w:lvl w:ilvl="0">
      <w:start w:val="7"/>
      <w:numFmt w:val="decimal"/>
      <w:lvlText w:val="%1"/>
      <w:lvlJc w:val="left"/>
      <w:pPr>
        <w:ind w:left="360" w:hanging="360"/>
      </w:pPr>
      <w:rPr>
        <w:rFonts w:hint="default"/>
      </w:rPr>
    </w:lvl>
    <w:lvl w:ilvl="1">
      <w:start w:val="3"/>
      <w:numFmt w:val="decimal"/>
      <w:lvlText w:val="%1.%2"/>
      <w:lvlJc w:val="left"/>
      <w:pPr>
        <w:ind w:left="422" w:hanging="360"/>
      </w:pPr>
      <w:rPr>
        <w:rFonts w:hint="default"/>
      </w:rPr>
    </w:lvl>
    <w:lvl w:ilvl="2">
      <w:start w:val="1"/>
      <w:numFmt w:val="decimal"/>
      <w:lvlText w:val="%1.%2.%3"/>
      <w:lvlJc w:val="left"/>
      <w:pPr>
        <w:ind w:left="844" w:hanging="720"/>
      </w:pPr>
      <w:rPr>
        <w:rFonts w:hint="default"/>
      </w:rPr>
    </w:lvl>
    <w:lvl w:ilvl="3">
      <w:start w:val="1"/>
      <w:numFmt w:val="decimal"/>
      <w:lvlText w:val="%1.%2.%3.%4"/>
      <w:lvlJc w:val="left"/>
      <w:pPr>
        <w:ind w:left="906" w:hanging="720"/>
      </w:pPr>
      <w:rPr>
        <w:rFonts w:hint="default"/>
      </w:rPr>
    </w:lvl>
    <w:lvl w:ilvl="4">
      <w:start w:val="1"/>
      <w:numFmt w:val="decimal"/>
      <w:lvlText w:val="%1.%2.%3.%4.%5"/>
      <w:lvlJc w:val="left"/>
      <w:pPr>
        <w:ind w:left="1328" w:hanging="1080"/>
      </w:pPr>
      <w:rPr>
        <w:rFonts w:hint="default"/>
      </w:rPr>
    </w:lvl>
    <w:lvl w:ilvl="5">
      <w:start w:val="1"/>
      <w:numFmt w:val="decimal"/>
      <w:lvlText w:val="%1.%2.%3.%4.%5.%6"/>
      <w:lvlJc w:val="left"/>
      <w:pPr>
        <w:ind w:left="1390" w:hanging="1080"/>
      </w:pPr>
      <w:rPr>
        <w:rFonts w:hint="default"/>
      </w:rPr>
    </w:lvl>
    <w:lvl w:ilvl="6">
      <w:start w:val="1"/>
      <w:numFmt w:val="decimal"/>
      <w:lvlText w:val="%1.%2.%3.%4.%5.%6.%7"/>
      <w:lvlJc w:val="left"/>
      <w:pPr>
        <w:ind w:left="1812" w:hanging="1440"/>
      </w:pPr>
      <w:rPr>
        <w:rFonts w:hint="default"/>
      </w:rPr>
    </w:lvl>
    <w:lvl w:ilvl="7">
      <w:start w:val="1"/>
      <w:numFmt w:val="decimal"/>
      <w:lvlText w:val="%1.%2.%3.%4.%5.%6.%7.%8"/>
      <w:lvlJc w:val="left"/>
      <w:pPr>
        <w:ind w:left="1874" w:hanging="1440"/>
      </w:pPr>
      <w:rPr>
        <w:rFonts w:hint="default"/>
      </w:rPr>
    </w:lvl>
    <w:lvl w:ilvl="8">
      <w:start w:val="1"/>
      <w:numFmt w:val="decimal"/>
      <w:lvlText w:val="%1.%2.%3.%4.%5.%6.%7.%8.%9"/>
      <w:lvlJc w:val="left"/>
      <w:pPr>
        <w:ind w:left="2296" w:hanging="1800"/>
      </w:pPr>
      <w:rPr>
        <w:rFonts w:hint="default"/>
      </w:rPr>
    </w:lvl>
  </w:abstractNum>
  <w:abstractNum w:abstractNumId="1">
    <w:nsid w:val="25FD10BF"/>
    <w:multiLevelType w:val="multilevel"/>
    <w:tmpl w:val="1DC8CE4C"/>
    <w:lvl w:ilvl="0">
      <w:start w:val="7"/>
      <w:numFmt w:val="decimal"/>
      <w:lvlText w:val="%1"/>
      <w:lvlJc w:val="left"/>
      <w:pPr>
        <w:ind w:left="360" w:hanging="360"/>
      </w:pPr>
      <w:rPr>
        <w:rFonts w:hint="default"/>
      </w:rPr>
    </w:lvl>
    <w:lvl w:ilvl="1">
      <w:start w:val="3"/>
      <w:numFmt w:val="decimal"/>
      <w:lvlText w:val="%1.%2"/>
      <w:lvlJc w:val="left"/>
      <w:pPr>
        <w:ind w:left="422" w:hanging="360"/>
      </w:pPr>
      <w:rPr>
        <w:rFonts w:hint="default"/>
      </w:rPr>
    </w:lvl>
    <w:lvl w:ilvl="2">
      <w:start w:val="1"/>
      <w:numFmt w:val="decimal"/>
      <w:lvlText w:val="%1.%2.%3"/>
      <w:lvlJc w:val="left"/>
      <w:pPr>
        <w:ind w:left="844" w:hanging="720"/>
      </w:pPr>
      <w:rPr>
        <w:rFonts w:hint="default"/>
      </w:rPr>
    </w:lvl>
    <w:lvl w:ilvl="3">
      <w:start w:val="1"/>
      <w:numFmt w:val="decimal"/>
      <w:lvlText w:val="%1.%2.%3.%4"/>
      <w:lvlJc w:val="left"/>
      <w:pPr>
        <w:ind w:left="906" w:hanging="720"/>
      </w:pPr>
      <w:rPr>
        <w:rFonts w:hint="default"/>
      </w:rPr>
    </w:lvl>
    <w:lvl w:ilvl="4">
      <w:start w:val="1"/>
      <w:numFmt w:val="decimal"/>
      <w:lvlText w:val="%1.%2.%3.%4.%5"/>
      <w:lvlJc w:val="left"/>
      <w:pPr>
        <w:ind w:left="1328" w:hanging="1080"/>
      </w:pPr>
      <w:rPr>
        <w:rFonts w:hint="default"/>
      </w:rPr>
    </w:lvl>
    <w:lvl w:ilvl="5">
      <w:start w:val="1"/>
      <w:numFmt w:val="decimal"/>
      <w:lvlText w:val="%1.%2.%3.%4.%5.%6"/>
      <w:lvlJc w:val="left"/>
      <w:pPr>
        <w:ind w:left="1390" w:hanging="1080"/>
      </w:pPr>
      <w:rPr>
        <w:rFonts w:hint="default"/>
      </w:rPr>
    </w:lvl>
    <w:lvl w:ilvl="6">
      <w:start w:val="1"/>
      <w:numFmt w:val="decimal"/>
      <w:lvlText w:val="%1.%2.%3.%4.%5.%6.%7"/>
      <w:lvlJc w:val="left"/>
      <w:pPr>
        <w:ind w:left="1812" w:hanging="1440"/>
      </w:pPr>
      <w:rPr>
        <w:rFonts w:hint="default"/>
      </w:rPr>
    </w:lvl>
    <w:lvl w:ilvl="7">
      <w:start w:val="1"/>
      <w:numFmt w:val="decimal"/>
      <w:lvlText w:val="%1.%2.%3.%4.%5.%6.%7.%8"/>
      <w:lvlJc w:val="left"/>
      <w:pPr>
        <w:ind w:left="1874" w:hanging="1440"/>
      </w:pPr>
      <w:rPr>
        <w:rFonts w:hint="default"/>
      </w:rPr>
    </w:lvl>
    <w:lvl w:ilvl="8">
      <w:start w:val="1"/>
      <w:numFmt w:val="decimal"/>
      <w:lvlText w:val="%1.%2.%3.%4.%5.%6.%7.%8.%9"/>
      <w:lvlJc w:val="left"/>
      <w:pPr>
        <w:ind w:left="2296" w:hanging="1800"/>
      </w:pPr>
      <w:rPr>
        <w:rFonts w:hint="default"/>
      </w:rPr>
    </w:lvl>
  </w:abstractNum>
  <w:num w:numId="1">
    <w:abstractNumId w:val="0"/>
  </w:num>
  <w:num w:numId="2">
    <w:abstractNumId w:val="1"/>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Бабейкин Роман Валерьевич">
    <w15:presenceInfo w15:providerId="AD" w15:userId="S::rbabeikin@hse.ru::287c1140-7f9f-4ecc-bab0-fc48e525472d"/>
  </w15:person>
  <w15:person w15:author="R B">
    <w15:presenceInfo w15:providerId="Windows Live" w15:userId="34de00befa858e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GrammaticalErrors/>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9E8"/>
    <w:rsid w:val="00004D41"/>
    <w:rsid w:val="00005C55"/>
    <w:rsid w:val="0001091A"/>
    <w:rsid w:val="00011343"/>
    <w:rsid w:val="000115EC"/>
    <w:rsid w:val="0001184D"/>
    <w:rsid w:val="000140EB"/>
    <w:rsid w:val="00015D4B"/>
    <w:rsid w:val="000161F4"/>
    <w:rsid w:val="00016312"/>
    <w:rsid w:val="00017EB6"/>
    <w:rsid w:val="00020B72"/>
    <w:rsid w:val="000215A1"/>
    <w:rsid w:val="00022AAE"/>
    <w:rsid w:val="000239D0"/>
    <w:rsid w:val="00024464"/>
    <w:rsid w:val="00024745"/>
    <w:rsid w:val="00026210"/>
    <w:rsid w:val="000264F7"/>
    <w:rsid w:val="00030D19"/>
    <w:rsid w:val="00031503"/>
    <w:rsid w:val="0003398E"/>
    <w:rsid w:val="00033A20"/>
    <w:rsid w:val="000350E9"/>
    <w:rsid w:val="00036BD9"/>
    <w:rsid w:val="00037953"/>
    <w:rsid w:val="00037CCA"/>
    <w:rsid w:val="00040586"/>
    <w:rsid w:val="00040C5D"/>
    <w:rsid w:val="000413CB"/>
    <w:rsid w:val="0004148A"/>
    <w:rsid w:val="00043C7B"/>
    <w:rsid w:val="000462BB"/>
    <w:rsid w:val="0004733E"/>
    <w:rsid w:val="000477AB"/>
    <w:rsid w:val="0005029E"/>
    <w:rsid w:val="00051BC4"/>
    <w:rsid w:val="00052AE8"/>
    <w:rsid w:val="00052C71"/>
    <w:rsid w:val="00053421"/>
    <w:rsid w:val="00054BB3"/>
    <w:rsid w:val="00054D9D"/>
    <w:rsid w:val="00055D91"/>
    <w:rsid w:val="000601BC"/>
    <w:rsid w:val="00060679"/>
    <w:rsid w:val="00060FD3"/>
    <w:rsid w:val="00061803"/>
    <w:rsid w:val="00061F76"/>
    <w:rsid w:val="0006263D"/>
    <w:rsid w:val="00063F73"/>
    <w:rsid w:val="00064BB2"/>
    <w:rsid w:val="00065DB1"/>
    <w:rsid w:val="0006683F"/>
    <w:rsid w:val="00066ABD"/>
    <w:rsid w:val="00066DA6"/>
    <w:rsid w:val="00070BE4"/>
    <w:rsid w:val="00072293"/>
    <w:rsid w:val="00072740"/>
    <w:rsid w:val="00073319"/>
    <w:rsid w:val="000756CE"/>
    <w:rsid w:val="000769F3"/>
    <w:rsid w:val="00080019"/>
    <w:rsid w:val="000814C0"/>
    <w:rsid w:val="000818CD"/>
    <w:rsid w:val="00081BC9"/>
    <w:rsid w:val="0008279C"/>
    <w:rsid w:val="00082987"/>
    <w:rsid w:val="00085B52"/>
    <w:rsid w:val="0008726C"/>
    <w:rsid w:val="00090B65"/>
    <w:rsid w:val="00091ED8"/>
    <w:rsid w:val="00094BD6"/>
    <w:rsid w:val="00094F55"/>
    <w:rsid w:val="00097822"/>
    <w:rsid w:val="000A208B"/>
    <w:rsid w:val="000A29DC"/>
    <w:rsid w:val="000A3263"/>
    <w:rsid w:val="000A3681"/>
    <w:rsid w:val="000A4FC9"/>
    <w:rsid w:val="000A5E71"/>
    <w:rsid w:val="000A6AEB"/>
    <w:rsid w:val="000A764D"/>
    <w:rsid w:val="000A7FBA"/>
    <w:rsid w:val="000B16BC"/>
    <w:rsid w:val="000B25AA"/>
    <w:rsid w:val="000B3F0B"/>
    <w:rsid w:val="000B46C6"/>
    <w:rsid w:val="000B538F"/>
    <w:rsid w:val="000B7F37"/>
    <w:rsid w:val="000C133B"/>
    <w:rsid w:val="000C1E86"/>
    <w:rsid w:val="000C775F"/>
    <w:rsid w:val="000D1659"/>
    <w:rsid w:val="000D229A"/>
    <w:rsid w:val="000D2B41"/>
    <w:rsid w:val="000D33B7"/>
    <w:rsid w:val="000D4FB0"/>
    <w:rsid w:val="000D6583"/>
    <w:rsid w:val="000E02DB"/>
    <w:rsid w:val="000E0532"/>
    <w:rsid w:val="000E082D"/>
    <w:rsid w:val="000E0B38"/>
    <w:rsid w:val="000E12A2"/>
    <w:rsid w:val="000E28D9"/>
    <w:rsid w:val="000E2D22"/>
    <w:rsid w:val="000E3B40"/>
    <w:rsid w:val="000E466A"/>
    <w:rsid w:val="000E46F0"/>
    <w:rsid w:val="000E47F1"/>
    <w:rsid w:val="000E5F57"/>
    <w:rsid w:val="000E6E61"/>
    <w:rsid w:val="000E75B9"/>
    <w:rsid w:val="000E77B1"/>
    <w:rsid w:val="000E7879"/>
    <w:rsid w:val="000E7CD9"/>
    <w:rsid w:val="000F07D1"/>
    <w:rsid w:val="000F087A"/>
    <w:rsid w:val="000F12B1"/>
    <w:rsid w:val="000F141D"/>
    <w:rsid w:val="000F1699"/>
    <w:rsid w:val="000F1F14"/>
    <w:rsid w:val="000F323F"/>
    <w:rsid w:val="000F3538"/>
    <w:rsid w:val="000F3D65"/>
    <w:rsid w:val="000F3EFB"/>
    <w:rsid w:val="000F4200"/>
    <w:rsid w:val="000F58FD"/>
    <w:rsid w:val="000F5D2A"/>
    <w:rsid w:val="000F64DB"/>
    <w:rsid w:val="000F6805"/>
    <w:rsid w:val="000F7EEE"/>
    <w:rsid w:val="00101732"/>
    <w:rsid w:val="001017D4"/>
    <w:rsid w:val="00101879"/>
    <w:rsid w:val="00101C63"/>
    <w:rsid w:val="00101DFC"/>
    <w:rsid w:val="00102303"/>
    <w:rsid w:val="001055FA"/>
    <w:rsid w:val="001075DB"/>
    <w:rsid w:val="00107D1B"/>
    <w:rsid w:val="001103F7"/>
    <w:rsid w:val="00113359"/>
    <w:rsid w:val="00115488"/>
    <w:rsid w:val="001161B5"/>
    <w:rsid w:val="00117B7E"/>
    <w:rsid w:val="00117F4D"/>
    <w:rsid w:val="001201E0"/>
    <w:rsid w:val="001201E1"/>
    <w:rsid w:val="00120345"/>
    <w:rsid w:val="00121028"/>
    <w:rsid w:val="00121668"/>
    <w:rsid w:val="00122064"/>
    <w:rsid w:val="001220A5"/>
    <w:rsid w:val="00125A9C"/>
    <w:rsid w:val="00126086"/>
    <w:rsid w:val="00126261"/>
    <w:rsid w:val="001265D8"/>
    <w:rsid w:val="00126C16"/>
    <w:rsid w:val="00126F84"/>
    <w:rsid w:val="00130785"/>
    <w:rsid w:val="00130B9E"/>
    <w:rsid w:val="00130C43"/>
    <w:rsid w:val="00131E9D"/>
    <w:rsid w:val="00132AD8"/>
    <w:rsid w:val="00134631"/>
    <w:rsid w:val="001366B7"/>
    <w:rsid w:val="0014317B"/>
    <w:rsid w:val="001452D0"/>
    <w:rsid w:val="00146BA9"/>
    <w:rsid w:val="001477DB"/>
    <w:rsid w:val="00150414"/>
    <w:rsid w:val="0015238C"/>
    <w:rsid w:val="0015381C"/>
    <w:rsid w:val="00154296"/>
    <w:rsid w:val="00154BEC"/>
    <w:rsid w:val="00155B3C"/>
    <w:rsid w:val="0015630E"/>
    <w:rsid w:val="00156768"/>
    <w:rsid w:val="00161721"/>
    <w:rsid w:val="00161F7A"/>
    <w:rsid w:val="0016245F"/>
    <w:rsid w:val="001624E9"/>
    <w:rsid w:val="001654BF"/>
    <w:rsid w:val="0016557E"/>
    <w:rsid w:val="0016676F"/>
    <w:rsid w:val="001671BA"/>
    <w:rsid w:val="001673FA"/>
    <w:rsid w:val="00170EDB"/>
    <w:rsid w:val="00171805"/>
    <w:rsid w:val="00171825"/>
    <w:rsid w:val="001719B6"/>
    <w:rsid w:val="00171AA7"/>
    <w:rsid w:val="001723AB"/>
    <w:rsid w:val="001725D9"/>
    <w:rsid w:val="00173E71"/>
    <w:rsid w:val="00176A8C"/>
    <w:rsid w:val="001802AB"/>
    <w:rsid w:val="00181561"/>
    <w:rsid w:val="00182064"/>
    <w:rsid w:val="00182DB2"/>
    <w:rsid w:val="00183391"/>
    <w:rsid w:val="00183984"/>
    <w:rsid w:val="00184BD7"/>
    <w:rsid w:val="00185FF9"/>
    <w:rsid w:val="00187098"/>
    <w:rsid w:val="001873F7"/>
    <w:rsid w:val="00187ED9"/>
    <w:rsid w:val="00190CC6"/>
    <w:rsid w:val="00190FF2"/>
    <w:rsid w:val="001917E5"/>
    <w:rsid w:val="00193505"/>
    <w:rsid w:val="0019430B"/>
    <w:rsid w:val="00196688"/>
    <w:rsid w:val="00196E82"/>
    <w:rsid w:val="001970A0"/>
    <w:rsid w:val="001A0D3E"/>
    <w:rsid w:val="001A21F0"/>
    <w:rsid w:val="001A2B72"/>
    <w:rsid w:val="001A3F10"/>
    <w:rsid w:val="001A49BF"/>
    <w:rsid w:val="001A4A96"/>
    <w:rsid w:val="001A567D"/>
    <w:rsid w:val="001A5AFA"/>
    <w:rsid w:val="001A6647"/>
    <w:rsid w:val="001A686A"/>
    <w:rsid w:val="001A6A1E"/>
    <w:rsid w:val="001A7085"/>
    <w:rsid w:val="001A759A"/>
    <w:rsid w:val="001A778F"/>
    <w:rsid w:val="001A7DF4"/>
    <w:rsid w:val="001B12D0"/>
    <w:rsid w:val="001B12E2"/>
    <w:rsid w:val="001B16A3"/>
    <w:rsid w:val="001B179B"/>
    <w:rsid w:val="001B4786"/>
    <w:rsid w:val="001B6DCE"/>
    <w:rsid w:val="001B74EE"/>
    <w:rsid w:val="001C0889"/>
    <w:rsid w:val="001C1979"/>
    <w:rsid w:val="001C1DB3"/>
    <w:rsid w:val="001C2A92"/>
    <w:rsid w:val="001C30B8"/>
    <w:rsid w:val="001C377A"/>
    <w:rsid w:val="001C4C87"/>
    <w:rsid w:val="001C5280"/>
    <w:rsid w:val="001C5C6B"/>
    <w:rsid w:val="001D29DD"/>
    <w:rsid w:val="001D3AAC"/>
    <w:rsid w:val="001D4741"/>
    <w:rsid w:val="001D4BD6"/>
    <w:rsid w:val="001D4C96"/>
    <w:rsid w:val="001D6089"/>
    <w:rsid w:val="001D63F7"/>
    <w:rsid w:val="001E086A"/>
    <w:rsid w:val="001E358A"/>
    <w:rsid w:val="001E3C5E"/>
    <w:rsid w:val="001E6B30"/>
    <w:rsid w:val="001E6E80"/>
    <w:rsid w:val="001E78D5"/>
    <w:rsid w:val="001F0D20"/>
    <w:rsid w:val="001F39A0"/>
    <w:rsid w:val="001F44F4"/>
    <w:rsid w:val="001F6303"/>
    <w:rsid w:val="001F6ADB"/>
    <w:rsid w:val="001F6CE9"/>
    <w:rsid w:val="001F725E"/>
    <w:rsid w:val="001F78A1"/>
    <w:rsid w:val="001F7D35"/>
    <w:rsid w:val="002020C7"/>
    <w:rsid w:val="00202F82"/>
    <w:rsid w:val="00203480"/>
    <w:rsid w:val="002038B8"/>
    <w:rsid w:val="0020456D"/>
    <w:rsid w:val="002048C6"/>
    <w:rsid w:val="002063DC"/>
    <w:rsid w:val="002063DD"/>
    <w:rsid w:val="00206E29"/>
    <w:rsid w:val="00207AFC"/>
    <w:rsid w:val="002112CD"/>
    <w:rsid w:val="00211817"/>
    <w:rsid w:val="00213648"/>
    <w:rsid w:val="002142AC"/>
    <w:rsid w:val="002201EC"/>
    <w:rsid w:val="00220CF6"/>
    <w:rsid w:val="00221847"/>
    <w:rsid w:val="00221E4E"/>
    <w:rsid w:val="00226288"/>
    <w:rsid w:val="00226557"/>
    <w:rsid w:val="00226862"/>
    <w:rsid w:val="00227ADB"/>
    <w:rsid w:val="00227BD7"/>
    <w:rsid w:val="00230CF7"/>
    <w:rsid w:val="00231026"/>
    <w:rsid w:val="00231233"/>
    <w:rsid w:val="0023217C"/>
    <w:rsid w:val="002335BB"/>
    <w:rsid w:val="002339A7"/>
    <w:rsid w:val="00233B77"/>
    <w:rsid w:val="00233EA7"/>
    <w:rsid w:val="002354FD"/>
    <w:rsid w:val="0023647D"/>
    <w:rsid w:val="00236E35"/>
    <w:rsid w:val="0024061B"/>
    <w:rsid w:val="00240CB9"/>
    <w:rsid w:val="00240EDC"/>
    <w:rsid w:val="00241465"/>
    <w:rsid w:val="00244C76"/>
    <w:rsid w:val="0024577A"/>
    <w:rsid w:val="00246079"/>
    <w:rsid w:val="002468F3"/>
    <w:rsid w:val="00246E66"/>
    <w:rsid w:val="00247742"/>
    <w:rsid w:val="0025390C"/>
    <w:rsid w:val="00254933"/>
    <w:rsid w:val="0025565C"/>
    <w:rsid w:val="00255CB2"/>
    <w:rsid w:val="002562BA"/>
    <w:rsid w:val="00257DC0"/>
    <w:rsid w:val="002612BE"/>
    <w:rsid w:val="002617BF"/>
    <w:rsid w:val="00263740"/>
    <w:rsid w:val="002645D6"/>
    <w:rsid w:val="0026553E"/>
    <w:rsid w:val="0026636A"/>
    <w:rsid w:val="00272173"/>
    <w:rsid w:val="00272A21"/>
    <w:rsid w:val="002734C9"/>
    <w:rsid w:val="00273845"/>
    <w:rsid w:val="00273D20"/>
    <w:rsid w:val="00275BF1"/>
    <w:rsid w:val="00275F6E"/>
    <w:rsid w:val="0027661B"/>
    <w:rsid w:val="0028008D"/>
    <w:rsid w:val="00281A06"/>
    <w:rsid w:val="00282168"/>
    <w:rsid w:val="00282736"/>
    <w:rsid w:val="00282F4D"/>
    <w:rsid w:val="0028349C"/>
    <w:rsid w:val="00283BDD"/>
    <w:rsid w:val="00283F81"/>
    <w:rsid w:val="00284743"/>
    <w:rsid w:val="0028536D"/>
    <w:rsid w:val="0028635C"/>
    <w:rsid w:val="00287E3D"/>
    <w:rsid w:val="00291251"/>
    <w:rsid w:val="00291F0A"/>
    <w:rsid w:val="0029253C"/>
    <w:rsid w:val="00293500"/>
    <w:rsid w:val="0029414E"/>
    <w:rsid w:val="00295BB5"/>
    <w:rsid w:val="00295E54"/>
    <w:rsid w:val="00296EDB"/>
    <w:rsid w:val="0029727D"/>
    <w:rsid w:val="00297A60"/>
    <w:rsid w:val="00297B07"/>
    <w:rsid w:val="002A282B"/>
    <w:rsid w:val="002A33BD"/>
    <w:rsid w:val="002A3D8E"/>
    <w:rsid w:val="002A3FC8"/>
    <w:rsid w:val="002A680E"/>
    <w:rsid w:val="002B12CE"/>
    <w:rsid w:val="002B4BAB"/>
    <w:rsid w:val="002B5628"/>
    <w:rsid w:val="002B5D4B"/>
    <w:rsid w:val="002B7186"/>
    <w:rsid w:val="002B74DC"/>
    <w:rsid w:val="002B7C5C"/>
    <w:rsid w:val="002C0259"/>
    <w:rsid w:val="002C2C5B"/>
    <w:rsid w:val="002C4369"/>
    <w:rsid w:val="002C5B91"/>
    <w:rsid w:val="002C6CFB"/>
    <w:rsid w:val="002C703D"/>
    <w:rsid w:val="002D0102"/>
    <w:rsid w:val="002D0BCD"/>
    <w:rsid w:val="002D1FFD"/>
    <w:rsid w:val="002D3AAA"/>
    <w:rsid w:val="002D4524"/>
    <w:rsid w:val="002D520A"/>
    <w:rsid w:val="002D559D"/>
    <w:rsid w:val="002E0279"/>
    <w:rsid w:val="002E0602"/>
    <w:rsid w:val="002E29B2"/>
    <w:rsid w:val="002E300F"/>
    <w:rsid w:val="002E3778"/>
    <w:rsid w:val="002E437B"/>
    <w:rsid w:val="002E4EFA"/>
    <w:rsid w:val="002E4FF5"/>
    <w:rsid w:val="002F001E"/>
    <w:rsid w:val="002F0424"/>
    <w:rsid w:val="002F1660"/>
    <w:rsid w:val="002F1A94"/>
    <w:rsid w:val="002F1FD0"/>
    <w:rsid w:val="002F238A"/>
    <w:rsid w:val="002F3313"/>
    <w:rsid w:val="002F3E37"/>
    <w:rsid w:val="002F45AB"/>
    <w:rsid w:val="002F4C1C"/>
    <w:rsid w:val="002F4CDF"/>
    <w:rsid w:val="002F4D4E"/>
    <w:rsid w:val="002F642E"/>
    <w:rsid w:val="002F6974"/>
    <w:rsid w:val="002F7356"/>
    <w:rsid w:val="00300A96"/>
    <w:rsid w:val="00300B4B"/>
    <w:rsid w:val="00301060"/>
    <w:rsid w:val="003011DA"/>
    <w:rsid w:val="0030506A"/>
    <w:rsid w:val="00305E10"/>
    <w:rsid w:val="00306256"/>
    <w:rsid w:val="003066A0"/>
    <w:rsid w:val="00310322"/>
    <w:rsid w:val="0031037A"/>
    <w:rsid w:val="00310E47"/>
    <w:rsid w:val="00311150"/>
    <w:rsid w:val="00311EFE"/>
    <w:rsid w:val="00313389"/>
    <w:rsid w:val="00313576"/>
    <w:rsid w:val="00316046"/>
    <w:rsid w:val="00316CED"/>
    <w:rsid w:val="00317A80"/>
    <w:rsid w:val="00320349"/>
    <w:rsid w:val="00320640"/>
    <w:rsid w:val="003224D4"/>
    <w:rsid w:val="00322E20"/>
    <w:rsid w:val="003237F9"/>
    <w:rsid w:val="00324737"/>
    <w:rsid w:val="00324DD1"/>
    <w:rsid w:val="0032502A"/>
    <w:rsid w:val="0032583C"/>
    <w:rsid w:val="00326453"/>
    <w:rsid w:val="00326B00"/>
    <w:rsid w:val="00326DEB"/>
    <w:rsid w:val="00330C1A"/>
    <w:rsid w:val="00330ED5"/>
    <w:rsid w:val="00331146"/>
    <w:rsid w:val="00331A43"/>
    <w:rsid w:val="003325E6"/>
    <w:rsid w:val="00333C19"/>
    <w:rsid w:val="0033457E"/>
    <w:rsid w:val="00334BC7"/>
    <w:rsid w:val="0033574A"/>
    <w:rsid w:val="00335E4B"/>
    <w:rsid w:val="00335F16"/>
    <w:rsid w:val="00336C49"/>
    <w:rsid w:val="00344452"/>
    <w:rsid w:val="003454D7"/>
    <w:rsid w:val="00345D4F"/>
    <w:rsid w:val="00346D52"/>
    <w:rsid w:val="00346DE3"/>
    <w:rsid w:val="00346FC5"/>
    <w:rsid w:val="003474BF"/>
    <w:rsid w:val="00347B76"/>
    <w:rsid w:val="00351AD7"/>
    <w:rsid w:val="0035304B"/>
    <w:rsid w:val="00353C9D"/>
    <w:rsid w:val="003548C6"/>
    <w:rsid w:val="00354A69"/>
    <w:rsid w:val="00355BE4"/>
    <w:rsid w:val="00356299"/>
    <w:rsid w:val="00356441"/>
    <w:rsid w:val="00356B9E"/>
    <w:rsid w:val="00356DE2"/>
    <w:rsid w:val="00360069"/>
    <w:rsid w:val="003602FA"/>
    <w:rsid w:val="00360547"/>
    <w:rsid w:val="00361A5D"/>
    <w:rsid w:val="00362906"/>
    <w:rsid w:val="00363F40"/>
    <w:rsid w:val="00364AE7"/>
    <w:rsid w:val="003658D3"/>
    <w:rsid w:val="003659A4"/>
    <w:rsid w:val="00370796"/>
    <w:rsid w:val="00370948"/>
    <w:rsid w:val="00370C95"/>
    <w:rsid w:val="00372F18"/>
    <w:rsid w:val="003736D6"/>
    <w:rsid w:val="00373FA8"/>
    <w:rsid w:val="0037473F"/>
    <w:rsid w:val="00375C04"/>
    <w:rsid w:val="0037632F"/>
    <w:rsid w:val="00376771"/>
    <w:rsid w:val="003770B1"/>
    <w:rsid w:val="00377956"/>
    <w:rsid w:val="00381299"/>
    <w:rsid w:val="00381BB4"/>
    <w:rsid w:val="00381EDE"/>
    <w:rsid w:val="00383412"/>
    <w:rsid w:val="00384292"/>
    <w:rsid w:val="00384F0E"/>
    <w:rsid w:val="00386302"/>
    <w:rsid w:val="00386EF8"/>
    <w:rsid w:val="00387AD1"/>
    <w:rsid w:val="00387FE8"/>
    <w:rsid w:val="003902B9"/>
    <w:rsid w:val="00391752"/>
    <w:rsid w:val="003918F8"/>
    <w:rsid w:val="00394887"/>
    <w:rsid w:val="00396493"/>
    <w:rsid w:val="003A1804"/>
    <w:rsid w:val="003A346F"/>
    <w:rsid w:val="003A4943"/>
    <w:rsid w:val="003A5BDD"/>
    <w:rsid w:val="003A5D61"/>
    <w:rsid w:val="003A6423"/>
    <w:rsid w:val="003A7828"/>
    <w:rsid w:val="003B0299"/>
    <w:rsid w:val="003B21F1"/>
    <w:rsid w:val="003B24AE"/>
    <w:rsid w:val="003B4F5A"/>
    <w:rsid w:val="003B52B4"/>
    <w:rsid w:val="003B57D8"/>
    <w:rsid w:val="003B6828"/>
    <w:rsid w:val="003C0651"/>
    <w:rsid w:val="003C0656"/>
    <w:rsid w:val="003C1DD9"/>
    <w:rsid w:val="003C1E4E"/>
    <w:rsid w:val="003C2472"/>
    <w:rsid w:val="003C2F1A"/>
    <w:rsid w:val="003C3025"/>
    <w:rsid w:val="003C3484"/>
    <w:rsid w:val="003C499E"/>
    <w:rsid w:val="003C6639"/>
    <w:rsid w:val="003D0EB8"/>
    <w:rsid w:val="003D1FDA"/>
    <w:rsid w:val="003D2770"/>
    <w:rsid w:val="003D34E4"/>
    <w:rsid w:val="003D3723"/>
    <w:rsid w:val="003D3A84"/>
    <w:rsid w:val="003D4293"/>
    <w:rsid w:val="003D5B38"/>
    <w:rsid w:val="003D621E"/>
    <w:rsid w:val="003D7C0A"/>
    <w:rsid w:val="003E07A3"/>
    <w:rsid w:val="003E1332"/>
    <w:rsid w:val="003E13DD"/>
    <w:rsid w:val="003E1FB2"/>
    <w:rsid w:val="003E44CA"/>
    <w:rsid w:val="003E525F"/>
    <w:rsid w:val="003E74FE"/>
    <w:rsid w:val="003E75CE"/>
    <w:rsid w:val="003F1E69"/>
    <w:rsid w:val="003F3C65"/>
    <w:rsid w:val="003F4AFC"/>
    <w:rsid w:val="003F527C"/>
    <w:rsid w:val="003F59B2"/>
    <w:rsid w:val="003F7711"/>
    <w:rsid w:val="00400B64"/>
    <w:rsid w:val="00402629"/>
    <w:rsid w:val="0040304E"/>
    <w:rsid w:val="0040473A"/>
    <w:rsid w:val="004049AE"/>
    <w:rsid w:val="004056DB"/>
    <w:rsid w:val="00406DB0"/>
    <w:rsid w:val="0041060D"/>
    <w:rsid w:val="004106FC"/>
    <w:rsid w:val="00412485"/>
    <w:rsid w:val="004126BA"/>
    <w:rsid w:val="004126F5"/>
    <w:rsid w:val="00413EEF"/>
    <w:rsid w:val="004147A8"/>
    <w:rsid w:val="00415A10"/>
    <w:rsid w:val="00415A41"/>
    <w:rsid w:val="00415E07"/>
    <w:rsid w:val="004167FD"/>
    <w:rsid w:val="00420BC5"/>
    <w:rsid w:val="00421A6D"/>
    <w:rsid w:val="004230C2"/>
    <w:rsid w:val="00425270"/>
    <w:rsid w:val="00430239"/>
    <w:rsid w:val="00432289"/>
    <w:rsid w:val="0043279F"/>
    <w:rsid w:val="00432999"/>
    <w:rsid w:val="00436D80"/>
    <w:rsid w:val="0043717B"/>
    <w:rsid w:val="00441D82"/>
    <w:rsid w:val="004425BA"/>
    <w:rsid w:val="004456AD"/>
    <w:rsid w:val="00445BB9"/>
    <w:rsid w:val="00446966"/>
    <w:rsid w:val="00446CD5"/>
    <w:rsid w:val="004502EF"/>
    <w:rsid w:val="00450F4A"/>
    <w:rsid w:val="0045368A"/>
    <w:rsid w:val="00453D16"/>
    <w:rsid w:val="00455EF0"/>
    <w:rsid w:val="004563F5"/>
    <w:rsid w:val="00456417"/>
    <w:rsid w:val="004573B6"/>
    <w:rsid w:val="0045789D"/>
    <w:rsid w:val="00457CDC"/>
    <w:rsid w:val="004608E9"/>
    <w:rsid w:val="00463CA9"/>
    <w:rsid w:val="0046562B"/>
    <w:rsid w:val="00467DD5"/>
    <w:rsid w:val="00470788"/>
    <w:rsid w:val="004711A6"/>
    <w:rsid w:val="0047377D"/>
    <w:rsid w:val="00473D56"/>
    <w:rsid w:val="00475C46"/>
    <w:rsid w:val="00475F7A"/>
    <w:rsid w:val="00476A1D"/>
    <w:rsid w:val="00476E2D"/>
    <w:rsid w:val="004778FF"/>
    <w:rsid w:val="00482440"/>
    <w:rsid w:val="004839E8"/>
    <w:rsid w:val="0048480B"/>
    <w:rsid w:val="00485B39"/>
    <w:rsid w:val="00485D22"/>
    <w:rsid w:val="00490B84"/>
    <w:rsid w:val="00490F6F"/>
    <w:rsid w:val="00492623"/>
    <w:rsid w:val="004926DE"/>
    <w:rsid w:val="004928F3"/>
    <w:rsid w:val="00493005"/>
    <w:rsid w:val="00493304"/>
    <w:rsid w:val="0049427B"/>
    <w:rsid w:val="004945B6"/>
    <w:rsid w:val="00497151"/>
    <w:rsid w:val="004976CF"/>
    <w:rsid w:val="004A0036"/>
    <w:rsid w:val="004A1754"/>
    <w:rsid w:val="004A1CF4"/>
    <w:rsid w:val="004A2D16"/>
    <w:rsid w:val="004A3661"/>
    <w:rsid w:val="004A5FEC"/>
    <w:rsid w:val="004A79EF"/>
    <w:rsid w:val="004A7A93"/>
    <w:rsid w:val="004B15B2"/>
    <w:rsid w:val="004B15E6"/>
    <w:rsid w:val="004B169B"/>
    <w:rsid w:val="004B1867"/>
    <w:rsid w:val="004B2FD0"/>
    <w:rsid w:val="004B4569"/>
    <w:rsid w:val="004B467F"/>
    <w:rsid w:val="004B595B"/>
    <w:rsid w:val="004B72E5"/>
    <w:rsid w:val="004B7331"/>
    <w:rsid w:val="004C0D19"/>
    <w:rsid w:val="004C437F"/>
    <w:rsid w:val="004C50BB"/>
    <w:rsid w:val="004C5511"/>
    <w:rsid w:val="004C712C"/>
    <w:rsid w:val="004C7426"/>
    <w:rsid w:val="004C7B31"/>
    <w:rsid w:val="004D0626"/>
    <w:rsid w:val="004D0AC8"/>
    <w:rsid w:val="004D1A5B"/>
    <w:rsid w:val="004D432E"/>
    <w:rsid w:val="004D6BFE"/>
    <w:rsid w:val="004D7034"/>
    <w:rsid w:val="004D7413"/>
    <w:rsid w:val="004D7B0E"/>
    <w:rsid w:val="004E25A6"/>
    <w:rsid w:val="004E2A8C"/>
    <w:rsid w:val="004E39CE"/>
    <w:rsid w:val="004E4A4C"/>
    <w:rsid w:val="004E4CD0"/>
    <w:rsid w:val="004E4DDD"/>
    <w:rsid w:val="004E5B46"/>
    <w:rsid w:val="004E5C57"/>
    <w:rsid w:val="004E77C3"/>
    <w:rsid w:val="004F1798"/>
    <w:rsid w:val="004F19B6"/>
    <w:rsid w:val="004F21E1"/>
    <w:rsid w:val="004F3791"/>
    <w:rsid w:val="004F388D"/>
    <w:rsid w:val="004F457F"/>
    <w:rsid w:val="004F4CEE"/>
    <w:rsid w:val="004F65A0"/>
    <w:rsid w:val="005002D0"/>
    <w:rsid w:val="00500FAD"/>
    <w:rsid w:val="005014EC"/>
    <w:rsid w:val="0050304C"/>
    <w:rsid w:val="005054F2"/>
    <w:rsid w:val="00506AE1"/>
    <w:rsid w:val="00507938"/>
    <w:rsid w:val="00510333"/>
    <w:rsid w:val="00511A81"/>
    <w:rsid w:val="00511E7B"/>
    <w:rsid w:val="0051258B"/>
    <w:rsid w:val="0051302F"/>
    <w:rsid w:val="00514403"/>
    <w:rsid w:val="005149E4"/>
    <w:rsid w:val="00521532"/>
    <w:rsid w:val="005215A1"/>
    <w:rsid w:val="00522269"/>
    <w:rsid w:val="00522642"/>
    <w:rsid w:val="005229C5"/>
    <w:rsid w:val="00522AEC"/>
    <w:rsid w:val="0052422A"/>
    <w:rsid w:val="005245F4"/>
    <w:rsid w:val="00525A7B"/>
    <w:rsid w:val="00525AE5"/>
    <w:rsid w:val="00525F72"/>
    <w:rsid w:val="005270ED"/>
    <w:rsid w:val="00531C44"/>
    <w:rsid w:val="005325D8"/>
    <w:rsid w:val="005331C0"/>
    <w:rsid w:val="005363F2"/>
    <w:rsid w:val="0053687E"/>
    <w:rsid w:val="00536A14"/>
    <w:rsid w:val="00536A5E"/>
    <w:rsid w:val="00537140"/>
    <w:rsid w:val="00537215"/>
    <w:rsid w:val="00537915"/>
    <w:rsid w:val="0054022E"/>
    <w:rsid w:val="00540305"/>
    <w:rsid w:val="00541BC0"/>
    <w:rsid w:val="00543110"/>
    <w:rsid w:val="00543773"/>
    <w:rsid w:val="0054398A"/>
    <w:rsid w:val="005475FB"/>
    <w:rsid w:val="00550C8E"/>
    <w:rsid w:val="00551097"/>
    <w:rsid w:val="005511DF"/>
    <w:rsid w:val="00551B59"/>
    <w:rsid w:val="00551B9A"/>
    <w:rsid w:val="0055256F"/>
    <w:rsid w:val="00552CEA"/>
    <w:rsid w:val="00552EB7"/>
    <w:rsid w:val="00553546"/>
    <w:rsid w:val="00553F65"/>
    <w:rsid w:val="005546DF"/>
    <w:rsid w:val="005561FC"/>
    <w:rsid w:val="00556EF7"/>
    <w:rsid w:val="00557824"/>
    <w:rsid w:val="00557DA2"/>
    <w:rsid w:val="00560574"/>
    <w:rsid w:val="00563AAC"/>
    <w:rsid w:val="005647EA"/>
    <w:rsid w:val="00564B33"/>
    <w:rsid w:val="00567075"/>
    <w:rsid w:val="00567FFB"/>
    <w:rsid w:val="00570C91"/>
    <w:rsid w:val="0057150A"/>
    <w:rsid w:val="0057234F"/>
    <w:rsid w:val="00573A32"/>
    <w:rsid w:val="00574189"/>
    <w:rsid w:val="005753E3"/>
    <w:rsid w:val="005757A3"/>
    <w:rsid w:val="00575CB6"/>
    <w:rsid w:val="00576DCA"/>
    <w:rsid w:val="00580603"/>
    <w:rsid w:val="0058072C"/>
    <w:rsid w:val="00581B9E"/>
    <w:rsid w:val="00582DB6"/>
    <w:rsid w:val="00582DDB"/>
    <w:rsid w:val="0058351D"/>
    <w:rsid w:val="005839BB"/>
    <w:rsid w:val="0058409E"/>
    <w:rsid w:val="00584142"/>
    <w:rsid w:val="00584A81"/>
    <w:rsid w:val="0058680D"/>
    <w:rsid w:val="00591704"/>
    <w:rsid w:val="00591B7D"/>
    <w:rsid w:val="00592361"/>
    <w:rsid w:val="005923DB"/>
    <w:rsid w:val="005942B5"/>
    <w:rsid w:val="00594FC0"/>
    <w:rsid w:val="005953FB"/>
    <w:rsid w:val="00596037"/>
    <w:rsid w:val="005966F5"/>
    <w:rsid w:val="005A0BFB"/>
    <w:rsid w:val="005A1649"/>
    <w:rsid w:val="005A2936"/>
    <w:rsid w:val="005A58A9"/>
    <w:rsid w:val="005A5BE6"/>
    <w:rsid w:val="005A6E0E"/>
    <w:rsid w:val="005A7133"/>
    <w:rsid w:val="005A7C55"/>
    <w:rsid w:val="005B1682"/>
    <w:rsid w:val="005B38FE"/>
    <w:rsid w:val="005B39CA"/>
    <w:rsid w:val="005B3D18"/>
    <w:rsid w:val="005B6FBE"/>
    <w:rsid w:val="005B711C"/>
    <w:rsid w:val="005B74EC"/>
    <w:rsid w:val="005B76DA"/>
    <w:rsid w:val="005C1F2B"/>
    <w:rsid w:val="005C2BBF"/>
    <w:rsid w:val="005C2FA5"/>
    <w:rsid w:val="005C3B70"/>
    <w:rsid w:val="005C41F1"/>
    <w:rsid w:val="005C5011"/>
    <w:rsid w:val="005C612E"/>
    <w:rsid w:val="005C6A56"/>
    <w:rsid w:val="005C6E3B"/>
    <w:rsid w:val="005D4E76"/>
    <w:rsid w:val="005D557D"/>
    <w:rsid w:val="005D6C79"/>
    <w:rsid w:val="005E1D59"/>
    <w:rsid w:val="005E1F6D"/>
    <w:rsid w:val="005E2934"/>
    <w:rsid w:val="005E3F8D"/>
    <w:rsid w:val="005E4355"/>
    <w:rsid w:val="005E4956"/>
    <w:rsid w:val="005E5033"/>
    <w:rsid w:val="005E653D"/>
    <w:rsid w:val="005E6552"/>
    <w:rsid w:val="005E6DD0"/>
    <w:rsid w:val="005F173F"/>
    <w:rsid w:val="005F1A85"/>
    <w:rsid w:val="005F38DB"/>
    <w:rsid w:val="005F4AC9"/>
    <w:rsid w:val="005F5AED"/>
    <w:rsid w:val="005F640A"/>
    <w:rsid w:val="005F701C"/>
    <w:rsid w:val="005F78DA"/>
    <w:rsid w:val="0060015C"/>
    <w:rsid w:val="00600466"/>
    <w:rsid w:val="00600A68"/>
    <w:rsid w:val="00601269"/>
    <w:rsid w:val="00601311"/>
    <w:rsid w:val="0060167E"/>
    <w:rsid w:val="006018BC"/>
    <w:rsid w:val="00601AC1"/>
    <w:rsid w:val="00602A26"/>
    <w:rsid w:val="00603542"/>
    <w:rsid w:val="0060438E"/>
    <w:rsid w:val="006045A4"/>
    <w:rsid w:val="00605158"/>
    <w:rsid w:val="006051FB"/>
    <w:rsid w:val="0060566D"/>
    <w:rsid w:val="00605E8B"/>
    <w:rsid w:val="006066AF"/>
    <w:rsid w:val="00611570"/>
    <w:rsid w:val="00612BB4"/>
    <w:rsid w:val="0061309C"/>
    <w:rsid w:val="00613633"/>
    <w:rsid w:val="00613D63"/>
    <w:rsid w:val="00614B00"/>
    <w:rsid w:val="00614F77"/>
    <w:rsid w:val="00615A6C"/>
    <w:rsid w:val="006163B8"/>
    <w:rsid w:val="0061714B"/>
    <w:rsid w:val="00617E82"/>
    <w:rsid w:val="00620A22"/>
    <w:rsid w:val="006217A0"/>
    <w:rsid w:val="00621B27"/>
    <w:rsid w:val="006223CE"/>
    <w:rsid w:val="00622F99"/>
    <w:rsid w:val="00624D11"/>
    <w:rsid w:val="00624D23"/>
    <w:rsid w:val="00625CA4"/>
    <w:rsid w:val="00626673"/>
    <w:rsid w:val="0062674F"/>
    <w:rsid w:val="00626B57"/>
    <w:rsid w:val="0063167C"/>
    <w:rsid w:val="0063382A"/>
    <w:rsid w:val="00633D69"/>
    <w:rsid w:val="006343BE"/>
    <w:rsid w:val="006348DC"/>
    <w:rsid w:val="00634C58"/>
    <w:rsid w:val="0063606A"/>
    <w:rsid w:val="006365D9"/>
    <w:rsid w:val="00637232"/>
    <w:rsid w:val="006379B6"/>
    <w:rsid w:val="00637F12"/>
    <w:rsid w:val="00643A1F"/>
    <w:rsid w:val="00644423"/>
    <w:rsid w:val="0064493C"/>
    <w:rsid w:val="00645D37"/>
    <w:rsid w:val="006501A5"/>
    <w:rsid w:val="006515D9"/>
    <w:rsid w:val="00652E2E"/>
    <w:rsid w:val="00657578"/>
    <w:rsid w:val="00657B88"/>
    <w:rsid w:val="00657C75"/>
    <w:rsid w:val="00661086"/>
    <w:rsid w:val="00661135"/>
    <w:rsid w:val="00661A7A"/>
    <w:rsid w:val="00661BEA"/>
    <w:rsid w:val="00664058"/>
    <w:rsid w:val="006719DB"/>
    <w:rsid w:val="006727CE"/>
    <w:rsid w:val="00672B6E"/>
    <w:rsid w:val="00672DB8"/>
    <w:rsid w:val="00674E0A"/>
    <w:rsid w:val="00676092"/>
    <w:rsid w:val="006761CE"/>
    <w:rsid w:val="0067695D"/>
    <w:rsid w:val="006771D7"/>
    <w:rsid w:val="00681245"/>
    <w:rsid w:val="00683D01"/>
    <w:rsid w:val="00684ADF"/>
    <w:rsid w:val="006850EF"/>
    <w:rsid w:val="0068548F"/>
    <w:rsid w:val="0068558A"/>
    <w:rsid w:val="00686806"/>
    <w:rsid w:val="006874A3"/>
    <w:rsid w:val="00690731"/>
    <w:rsid w:val="00690D51"/>
    <w:rsid w:val="00691E20"/>
    <w:rsid w:val="00692DF1"/>
    <w:rsid w:val="00693113"/>
    <w:rsid w:val="0069322E"/>
    <w:rsid w:val="00693E57"/>
    <w:rsid w:val="00694740"/>
    <w:rsid w:val="00697695"/>
    <w:rsid w:val="006A0956"/>
    <w:rsid w:val="006A12B9"/>
    <w:rsid w:val="006A1397"/>
    <w:rsid w:val="006A227B"/>
    <w:rsid w:val="006A2708"/>
    <w:rsid w:val="006A2CE8"/>
    <w:rsid w:val="006A4304"/>
    <w:rsid w:val="006A47E4"/>
    <w:rsid w:val="006A4CE0"/>
    <w:rsid w:val="006A50AD"/>
    <w:rsid w:val="006A5235"/>
    <w:rsid w:val="006A57B0"/>
    <w:rsid w:val="006A6077"/>
    <w:rsid w:val="006A7862"/>
    <w:rsid w:val="006B0A8A"/>
    <w:rsid w:val="006B15FD"/>
    <w:rsid w:val="006B27E2"/>
    <w:rsid w:val="006B35CE"/>
    <w:rsid w:val="006B432B"/>
    <w:rsid w:val="006B4A8A"/>
    <w:rsid w:val="006B4CFE"/>
    <w:rsid w:val="006B516C"/>
    <w:rsid w:val="006B5358"/>
    <w:rsid w:val="006B572A"/>
    <w:rsid w:val="006B6120"/>
    <w:rsid w:val="006B63A2"/>
    <w:rsid w:val="006B725D"/>
    <w:rsid w:val="006C1A95"/>
    <w:rsid w:val="006C2016"/>
    <w:rsid w:val="006C324A"/>
    <w:rsid w:val="006C3E2A"/>
    <w:rsid w:val="006C483B"/>
    <w:rsid w:val="006C4F8B"/>
    <w:rsid w:val="006C5AA2"/>
    <w:rsid w:val="006C79A6"/>
    <w:rsid w:val="006D0100"/>
    <w:rsid w:val="006D01D4"/>
    <w:rsid w:val="006D0691"/>
    <w:rsid w:val="006D13EA"/>
    <w:rsid w:val="006D198A"/>
    <w:rsid w:val="006D1ADA"/>
    <w:rsid w:val="006D1C09"/>
    <w:rsid w:val="006D2931"/>
    <w:rsid w:val="006D2B02"/>
    <w:rsid w:val="006D303E"/>
    <w:rsid w:val="006D5658"/>
    <w:rsid w:val="006D6B8A"/>
    <w:rsid w:val="006D6DB5"/>
    <w:rsid w:val="006D7A25"/>
    <w:rsid w:val="006E00E3"/>
    <w:rsid w:val="006E014E"/>
    <w:rsid w:val="006E44FC"/>
    <w:rsid w:val="006E5786"/>
    <w:rsid w:val="006E5AD6"/>
    <w:rsid w:val="006E5E68"/>
    <w:rsid w:val="006E6DE5"/>
    <w:rsid w:val="006F0444"/>
    <w:rsid w:val="006F219D"/>
    <w:rsid w:val="006F24BC"/>
    <w:rsid w:val="006F33BC"/>
    <w:rsid w:val="006F3A77"/>
    <w:rsid w:val="006F3F5E"/>
    <w:rsid w:val="006F4B48"/>
    <w:rsid w:val="006F687F"/>
    <w:rsid w:val="006F6D92"/>
    <w:rsid w:val="006F709F"/>
    <w:rsid w:val="006F7744"/>
    <w:rsid w:val="00700A1A"/>
    <w:rsid w:val="00702633"/>
    <w:rsid w:val="00703EB9"/>
    <w:rsid w:val="007053F0"/>
    <w:rsid w:val="0070796C"/>
    <w:rsid w:val="0071049B"/>
    <w:rsid w:val="00711B82"/>
    <w:rsid w:val="00711F1A"/>
    <w:rsid w:val="007177AB"/>
    <w:rsid w:val="007213C4"/>
    <w:rsid w:val="00722D9E"/>
    <w:rsid w:val="00723312"/>
    <w:rsid w:val="00723E51"/>
    <w:rsid w:val="00724179"/>
    <w:rsid w:val="007250E5"/>
    <w:rsid w:val="0072731B"/>
    <w:rsid w:val="007301AD"/>
    <w:rsid w:val="00730A87"/>
    <w:rsid w:val="00731880"/>
    <w:rsid w:val="00731BD0"/>
    <w:rsid w:val="007322F5"/>
    <w:rsid w:val="00732733"/>
    <w:rsid w:val="00732DDE"/>
    <w:rsid w:val="00733545"/>
    <w:rsid w:val="0073433F"/>
    <w:rsid w:val="00735677"/>
    <w:rsid w:val="00736163"/>
    <w:rsid w:val="00736F00"/>
    <w:rsid w:val="007374FA"/>
    <w:rsid w:val="007402FE"/>
    <w:rsid w:val="00742885"/>
    <w:rsid w:val="007432EC"/>
    <w:rsid w:val="00743C56"/>
    <w:rsid w:val="007441AD"/>
    <w:rsid w:val="00744B88"/>
    <w:rsid w:val="0074510E"/>
    <w:rsid w:val="0074560E"/>
    <w:rsid w:val="00745EB1"/>
    <w:rsid w:val="007472BA"/>
    <w:rsid w:val="00751008"/>
    <w:rsid w:val="00751637"/>
    <w:rsid w:val="007524E9"/>
    <w:rsid w:val="00753A74"/>
    <w:rsid w:val="00754246"/>
    <w:rsid w:val="00754296"/>
    <w:rsid w:val="00755FED"/>
    <w:rsid w:val="007568B8"/>
    <w:rsid w:val="007577F4"/>
    <w:rsid w:val="00757FBC"/>
    <w:rsid w:val="00760AC5"/>
    <w:rsid w:val="00761913"/>
    <w:rsid w:val="00763C1F"/>
    <w:rsid w:val="00763D64"/>
    <w:rsid w:val="0076468E"/>
    <w:rsid w:val="00764B1F"/>
    <w:rsid w:val="00764C13"/>
    <w:rsid w:val="007675A8"/>
    <w:rsid w:val="00767843"/>
    <w:rsid w:val="007701B3"/>
    <w:rsid w:val="00770EEF"/>
    <w:rsid w:val="00771EA2"/>
    <w:rsid w:val="00772087"/>
    <w:rsid w:val="00772304"/>
    <w:rsid w:val="007740E6"/>
    <w:rsid w:val="00774845"/>
    <w:rsid w:val="00774E66"/>
    <w:rsid w:val="00775223"/>
    <w:rsid w:val="0077611E"/>
    <w:rsid w:val="00776666"/>
    <w:rsid w:val="00776B11"/>
    <w:rsid w:val="007812B8"/>
    <w:rsid w:val="00782BD8"/>
    <w:rsid w:val="00783099"/>
    <w:rsid w:val="007834EE"/>
    <w:rsid w:val="00783C1A"/>
    <w:rsid w:val="00785339"/>
    <w:rsid w:val="00785B3B"/>
    <w:rsid w:val="00786051"/>
    <w:rsid w:val="007871F0"/>
    <w:rsid w:val="0079020C"/>
    <w:rsid w:val="00792262"/>
    <w:rsid w:val="007922B9"/>
    <w:rsid w:val="007934E5"/>
    <w:rsid w:val="00793D3C"/>
    <w:rsid w:val="00795162"/>
    <w:rsid w:val="0079623E"/>
    <w:rsid w:val="0079679B"/>
    <w:rsid w:val="007A058B"/>
    <w:rsid w:val="007A11F6"/>
    <w:rsid w:val="007A2973"/>
    <w:rsid w:val="007A4126"/>
    <w:rsid w:val="007A62AC"/>
    <w:rsid w:val="007A655A"/>
    <w:rsid w:val="007A7C06"/>
    <w:rsid w:val="007B07B6"/>
    <w:rsid w:val="007B1118"/>
    <w:rsid w:val="007B279F"/>
    <w:rsid w:val="007B34E9"/>
    <w:rsid w:val="007B36EB"/>
    <w:rsid w:val="007B37E8"/>
    <w:rsid w:val="007B4172"/>
    <w:rsid w:val="007B4255"/>
    <w:rsid w:val="007B4410"/>
    <w:rsid w:val="007B5356"/>
    <w:rsid w:val="007B6A4C"/>
    <w:rsid w:val="007B6B05"/>
    <w:rsid w:val="007B6B4D"/>
    <w:rsid w:val="007B7D6F"/>
    <w:rsid w:val="007B7FA5"/>
    <w:rsid w:val="007C0775"/>
    <w:rsid w:val="007C255A"/>
    <w:rsid w:val="007C3461"/>
    <w:rsid w:val="007C4089"/>
    <w:rsid w:val="007C43ED"/>
    <w:rsid w:val="007C4D2E"/>
    <w:rsid w:val="007C4DE9"/>
    <w:rsid w:val="007C54E2"/>
    <w:rsid w:val="007C7896"/>
    <w:rsid w:val="007D2355"/>
    <w:rsid w:val="007D41C5"/>
    <w:rsid w:val="007D4F44"/>
    <w:rsid w:val="007D500C"/>
    <w:rsid w:val="007D508A"/>
    <w:rsid w:val="007D588D"/>
    <w:rsid w:val="007D62CB"/>
    <w:rsid w:val="007D6754"/>
    <w:rsid w:val="007D79D8"/>
    <w:rsid w:val="007E01D3"/>
    <w:rsid w:val="007E08E3"/>
    <w:rsid w:val="007E0F61"/>
    <w:rsid w:val="007E1688"/>
    <w:rsid w:val="007E1D48"/>
    <w:rsid w:val="007E25F8"/>
    <w:rsid w:val="007E32F6"/>
    <w:rsid w:val="007F11CD"/>
    <w:rsid w:val="007F131B"/>
    <w:rsid w:val="007F1405"/>
    <w:rsid w:val="007F17A8"/>
    <w:rsid w:val="007F3224"/>
    <w:rsid w:val="007F5077"/>
    <w:rsid w:val="007F5D11"/>
    <w:rsid w:val="007F61E5"/>
    <w:rsid w:val="007F6547"/>
    <w:rsid w:val="007F6BBC"/>
    <w:rsid w:val="007F74D0"/>
    <w:rsid w:val="007F7B2F"/>
    <w:rsid w:val="007F7ED4"/>
    <w:rsid w:val="00800236"/>
    <w:rsid w:val="0080142D"/>
    <w:rsid w:val="008022E7"/>
    <w:rsid w:val="00802CF3"/>
    <w:rsid w:val="00806525"/>
    <w:rsid w:val="00807ADE"/>
    <w:rsid w:val="008100F3"/>
    <w:rsid w:val="00812ADB"/>
    <w:rsid w:val="0081355E"/>
    <w:rsid w:val="008151E4"/>
    <w:rsid w:val="0081561B"/>
    <w:rsid w:val="00815B7E"/>
    <w:rsid w:val="00815DD3"/>
    <w:rsid w:val="008161F9"/>
    <w:rsid w:val="00816629"/>
    <w:rsid w:val="0081671A"/>
    <w:rsid w:val="00816BBE"/>
    <w:rsid w:val="00816F02"/>
    <w:rsid w:val="008218EA"/>
    <w:rsid w:val="00821B0F"/>
    <w:rsid w:val="00822505"/>
    <w:rsid w:val="00824384"/>
    <w:rsid w:val="0082531C"/>
    <w:rsid w:val="00826F98"/>
    <w:rsid w:val="00830F2C"/>
    <w:rsid w:val="00833958"/>
    <w:rsid w:val="00834E3F"/>
    <w:rsid w:val="0083570F"/>
    <w:rsid w:val="008364D6"/>
    <w:rsid w:val="00836E5C"/>
    <w:rsid w:val="00841452"/>
    <w:rsid w:val="00842D17"/>
    <w:rsid w:val="008439FB"/>
    <w:rsid w:val="008441DE"/>
    <w:rsid w:val="008441EF"/>
    <w:rsid w:val="00845677"/>
    <w:rsid w:val="00850A3E"/>
    <w:rsid w:val="0085216F"/>
    <w:rsid w:val="00852DCA"/>
    <w:rsid w:val="00856554"/>
    <w:rsid w:val="008568A9"/>
    <w:rsid w:val="008575B5"/>
    <w:rsid w:val="008577C6"/>
    <w:rsid w:val="00857C4A"/>
    <w:rsid w:val="00857C94"/>
    <w:rsid w:val="00860AFE"/>
    <w:rsid w:val="008627C3"/>
    <w:rsid w:val="00863E71"/>
    <w:rsid w:val="00864304"/>
    <w:rsid w:val="008663CE"/>
    <w:rsid w:val="00867A4B"/>
    <w:rsid w:val="00867EE9"/>
    <w:rsid w:val="0087004C"/>
    <w:rsid w:val="0087109F"/>
    <w:rsid w:val="00872A5F"/>
    <w:rsid w:val="00874596"/>
    <w:rsid w:val="00874CA1"/>
    <w:rsid w:val="00875935"/>
    <w:rsid w:val="00875FB3"/>
    <w:rsid w:val="00876BE3"/>
    <w:rsid w:val="008770A2"/>
    <w:rsid w:val="00880081"/>
    <w:rsid w:val="00880DB8"/>
    <w:rsid w:val="00883055"/>
    <w:rsid w:val="0088454F"/>
    <w:rsid w:val="00885B0E"/>
    <w:rsid w:val="00887989"/>
    <w:rsid w:val="00890B08"/>
    <w:rsid w:val="00890C81"/>
    <w:rsid w:val="00892F8D"/>
    <w:rsid w:val="00894D12"/>
    <w:rsid w:val="00896046"/>
    <w:rsid w:val="00897561"/>
    <w:rsid w:val="008A27AB"/>
    <w:rsid w:val="008A4596"/>
    <w:rsid w:val="008A54B2"/>
    <w:rsid w:val="008A5C77"/>
    <w:rsid w:val="008A76DA"/>
    <w:rsid w:val="008A7CA8"/>
    <w:rsid w:val="008B0157"/>
    <w:rsid w:val="008B077B"/>
    <w:rsid w:val="008B0DF4"/>
    <w:rsid w:val="008B41F9"/>
    <w:rsid w:val="008B5520"/>
    <w:rsid w:val="008B58AC"/>
    <w:rsid w:val="008B6EBA"/>
    <w:rsid w:val="008C07E0"/>
    <w:rsid w:val="008C16B5"/>
    <w:rsid w:val="008C1B9A"/>
    <w:rsid w:val="008C3F43"/>
    <w:rsid w:val="008C43C0"/>
    <w:rsid w:val="008C480E"/>
    <w:rsid w:val="008C5642"/>
    <w:rsid w:val="008C5698"/>
    <w:rsid w:val="008C5E8A"/>
    <w:rsid w:val="008D34BC"/>
    <w:rsid w:val="008D3714"/>
    <w:rsid w:val="008D3781"/>
    <w:rsid w:val="008D38B8"/>
    <w:rsid w:val="008D3FFB"/>
    <w:rsid w:val="008D4754"/>
    <w:rsid w:val="008D738B"/>
    <w:rsid w:val="008D7E65"/>
    <w:rsid w:val="008E192C"/>
    <w:rsid w:val="008E2C74"/>
    <w:rsid w:val="008E3272"/>
    <w:rsid w:val="008E5151"/>
    <w:rsid w:val="008E548F"/>
    <w:rsid w:val="008E6623"/>
    <w:rsid w:val="008F0775"/>
    <w:rsid w:val="008F08D7"/>
    <w:rsid w:val="008F1173"/>
    <w:rsid w:val="008F2064"/>
    <w:rsid w:val="008F2FDF"/>
    <w:rsid w:val="008F49AE"/>
    <w:rsid w:val="008F4EAE"/>
    <w:rsid w:val="008F6772"/>
    <w:rsid w:val="00900F57"/>
    <w:rsid w:val="00902DEA"/>
    <w:rsid w:val="009031D8"/>
    <w:rsid w:val="00903243"/>
    <w:rsid w:val="009033C0"/>
    <w:rsid w:val="009037FD"/>
    <w:rsid w:val="00903845"/>
    <w:rsid w:val="009038D4"/>
    <w:rsid w:val="00903E28"/>
    <w:rsid w:val="00904536"/>
    <w:rsid w:val="0090556A"/>
    <w:rsid w:val="00906161"/>
    <w:rsid w:val="009071B3"/>
    <w:rsid w:val="00910424"/>
    <w:rsid w:val="00911EF3"/>
    <w:rsid w:val="00914FA9"/>
    <w:rsid w:val="00915738"/>
    <w:rsid w:val="009175FE"/>
    <w:rsid w:val="00917E06"/>
    <w:rsid w:val="00922973"/>
    <w:rsid w:val="00923F39"/>
    <w:rsid w:val="0092566A"/>
    <w:rsid w:val="009267A5"/>
    <w:rsid w:val="009267D8"/>
    <w:rsid w:val="0092680B"/>
    <w:rsid w:val="00927A5E"/>
    <w:rsid w:val="009308F4"/>
    <w:rsid w:val="00931087"/>
    <w:rsid w:val="00933CBF"/>
    <w:rsid w:val="00934654"/>
    <w:rsid w:val="00935237"/>
    <w:rsid w:val="00936A00"/>
    <w:rsid w:val="00936E82"/>
    <w:rsid w:val="00940788"/>
    <w:rsid w:val="00941E43"/>
    <w:rsid w:val="009422D6"/>
    <w:rsid w:val="00942846"/>
    <w:rsid w:val="00943879"/>
    <w:rsid w:val="00945694"/>
    <w:rsid w:val="0094772C"/>
    <w:rsid w:val="00947850"/>
    <w:rsid w:val="0095101C"/>
    <w:rsid w:val="009520B3"/>
    <w:rsid w:val="00952B67"/>
    <w:rsid w:val="009556C3"/>
    <w:rsid w:val="009563ED"/>
    <w:rsid w:val="00962607"/>
    <w:rsid w:val="0096464B"/>
    <w:rsid w:val="0096580B"/>
    <w:rsid w:val="00966DA3"/>
    <w:rsid w:val="009713F6"/>
    <w:rsid w:val="009739C5"/>
    <w:rsid w:val="00974DB3"/>
    <w:rsid w:val="00974E39"/>
    <w:rsid w:val="00975116"/>
    <w:rsid w:val="009807F6"/>
    <w:rsid w:val="009817ED"/>
    <w:rsid w:val="009818B6"/>
    <w:rsid w:val="009822C2"/>
    <w:rsid w:val="009831AF"/>
    <w:rsid w:val="009850BD"/>
    <w:rsid w:val="00986395"/>
    <w:rsid w:val="00986437"/>
    <w:rsid w:val="009901A8"/>
    <w:rsid w:val="009915CF"/>
    <w:rsid w:val="009918D1"/>
    <w:rsid w:val="00991966"/>
    <w:rsid w:val="009938E8"/>
    <w:rsid w:val="00995C8F"/>
    <w:rsid w:val="00995D33"/>
    <w:rsid w:val="00996CAE"/>
    <w:rsid w:val="00997A61"/>
    <w:rsid w:val="009A034E"/>
    <w:rsid w:val="009A0595"/>
    <w:rsid w:val="009A0D86"/>
    <w:rsid w:val="009A22B2"/>
    <w:rsid w:val="009A41A0"/>
    <w:rsid w:val="009A42E8"/>
    <w:rsid w:val="009A4C69"/>
    <w:rsid w:val="009A537E"/>
    <w:rsid w:val="009A544B"/>
    <w:rsid w:val="009A63AF"/>
    <w:rsid w:val="009B14C6"/>
    <w:rsid w:val="009B22C1"/>
    <w:rsid w:val="009B2F50"/>
    <w:rsid w:val="009B33FB"/>
    <w:rsid w:val="009B4841"/>
    <w:rsid w:val="009B48D0"/>
    <w:rsid w:val="009B5D4D"/>
    <w:rsid w:val="009B664B"/>
    <w:rsid w:val="009B7121"/>
    <w:rsid w:val="009C01D0"/>
    <w:rsid w:val="009C0811"/>
    <w:rsid w:val="009C0C50"/>
    <w:rsid w:val="009C1F5C"/>
    <w:rsid w:val="009C2AD3"/>
    <w:rsid w:val="009C38BC"/>
    <w:rsid w:val="009C39A2"/>
    <w:rsid w:val="009C527D"/>
    <w:rsid w:val="009C60AF"/>
    <w:rsid w:val="009C6FFA"/>
    <w:rsid w:val="009C7D84"/>
    <w:rsid w:val="009D0648"/>
    <w:rsid w:val="009D2C70"/>
    <w:rsid w:val="009D6A25"/>
    <w:rsid w:val="009D7856"/>
    <w:rsid w:val="009E05B8"/>
    <w:rsid w:val="009E150C"/>
    <w:rsid w:val="009E17B2"/>
    <w:rsid w:val="009E1892"/>
    <w:rsid w:val="009E2506"/>
    <w:rsid w:val="009E7255"/>
    <w:rsid w:val="009F02B1"/>
    <w:rsid w:val="009F03C1"/>
    <w:rsid w:val="009F05B1"/>
    <w:rsid w:val="009F0AD0"/>
    <w:rsid w:val="009F10E2"/>
    <w:rsid w:val="009F11B6"/>
    <w:rsid w:val="009F12E8"/>
    <w:rsid w:val="009F1569"/>
    <w:rsid w:val="009F2A2E"/>
    <w:rsid w:val="009F2FED"/>
    <w:rsid w:val="009F3B80"/>
    <w:rsid w:val="009F40BE"/>
    <w:rsid w:val="009F65C4"/>
    <w:rsid w:val="00A000EA"/>
    <w:rsid w:val="00A01532"/>
    <w:rsid w:val="00A03DBB"/>
    <w:rsid w:val="00A048C0"/>
    <w:rsid w:val="00A04A36"/>
    <w:rsid w:val="00A06AA0"/>
    <w:rsid w:val="00A0754D"/>
    <w:rsid w:val="00A12AA5"/>
    <w:rsid w:val="00A12DAF"/>
    <w:rsid w:val="00A14A46"/>
    <w:rsid w:val="00A15B31"/>
    <w:rsid w:val="00A15D49"/>
    <w:rsid w:val="00A16DAA"/>
    <w:rsid w:val="00A173AB"/>
    <w:rsid w:val="00A218B2"/>
    <w:rsid w:val="00A22404"/>
    <w:rsid w:val="00A2290A"/>
    <w:rsid w:val="00A235CF"/>
    <w:rsid w:val="00A2583B"/>
    <w:rsid w:val="00A25EDE"/>
    <w:rsid w:val="00A27001"/>
    <w:rsid w:val="00A2744F"/>
    <w:rsid w:val="00A31DEB"/>
    <w:rsid w:val="00A324CA"/>
    <w:rsid w:val="00A33717"/>
    <w:rsid w:val="00A34A5A"/>
    <w:rsid w:val="00A35B7B"/>
    <w:rsid w:val="00A363AE"/>
    <w:rsid w:val="00A4064C"/>
    <w:rsid w:val="00A4133A"/>
    <w:rsid w:val="00A44BCE"/>
    <w:rsid w:val="00A44F65"/>
    <w:rsid w:val="00A4626B"/>
    <w:rsid w:val="00A46926"/>
    <w:rsid w:val="00A4763A"/>
    <w:rsid w:val="00A505EB"/>
    <w:rsid w:val="00A510FA"/>
    <w:rsid w:val="00A51C2F"/>
    <w:rsid w:val="00A522B5"/>
    <w:rsid w:val="00A5340E"/>
    <w:rsid w:val="00A55038"/>
    <w:rsid w:val="00A553F0"/>
    <w:rsid w:val="00A557F0"/>
    <w:rsid w:val="00A5596B"/>
    <w:rsid w:val="00A56A47"/>
    <w:rsid w:val="00A57499"/>
    <w:rsid w:val="00A57B60"/>
    <w:rsid w:val="00A57DA9"/>
    <w:rsid w:val="00A60E83"/>
    <w:rsid w:val="00A62564"/>
    <w:rsid w:val="00A652CC"/>
    <w:rsid w:val="00A65901"/>
    <w:rsid w:val="00A65CF8"/>
    <w:rsid w:val="00A66E2B"/>
    <w:rsid w:val="00A671D9"/>
    <w:rsid w:val="00A679AF"/>
    <w:rsid w:val="00A704B2"/>
    <w:rsid w:val="00A7155B"/>
    <w:rsid w:val="00A716AC"/>
    <w:rsid w:val="00A71755"/>
    <w:rsid w:val="00A74173"/>
    <w:rsid w:val="00A752A2"/>
    <w:rsid w:val="00A76193"/>
    <w:rsid w:val="00A77F92"/>
    <w:rsid w:val="00A8418F"/>
    <w:rsid w:val="00A843A3"/>
    <w:rsid w:val="00A853A0"/>
    <w:rsid w:val="00A85837"/>
    <w:rsid w:val="00A861B2"/>
    <w:rsid w:val="00A87BDF"/>
    <w:rsid w:val="00A87E56"/>
    <w:rsid w:val="00A9092C"/>
    <w:rsid w:val="00A92560"/>
    <w:rsid w:val="00A94208"/>
    <w:rsid w:val="00A94A4C"/>
    <w:rsid w:val="00A9584A"/>
    <w:rsid w:val="00A96773"/>
    <w:rsid w:val="00A96BD3"/>
    <w:rsid w:val="00A96E1C"/>
    <w:rsid w:val="00A97D5A"/>
    <w:rsid w:val="00A97FCC"/>
    <w:rsid w:val="00AA13AC"/>
    <w:rsid w:val="00AA1C22"/>
    <w:rsid w:val="00AA1E80"/>
    <w:rsid w:val="00AA2296"/>
    <w:rsid w:val="00AA3034"/>
    <w:rsid w:val="00AA3D4A"/>
    <w:rsid w:val="00AA47E8"/>
    <w:rsid w:val="00AA7087"/>
    <w:rsid w:val="00AA7247"/>
    <w:rsid w:val="00AB047C"/>
    <w:rsid w:val="00AB2EEF"/>
    <w:rsid w:val="00AB670F"/>
    <w:rsid w:val="00AB707D"/>
    <w:rsid w:val="00AB7F3F"/>
    <w:rsid w:val="00AB7FF2"/>
    <w:rsid w:val="00AC003F"/>
    <w:rsid w:val="00AC16FE"/>
    <w:rsid w:val="00AC1B4D"/>
    <w:rsid w:val="00AC1C80"/>
    <w:rsid w:val="00AC390C"/>
    <w:rsid w:val="00AC3E57"/>
    <w:rsid w:val="00AC50FA"/>
    <w:rsid w:val="00AC5401"/>
    <w:rsid w:val="00AC54E1"/>
    <w:rsid w:val="00AC56C7"/>
    <w:rsid w:val="00AD0060"/>
    <w:rsid w:val="00AD01DB"/>
    <w:rsid w:val="00AD2930"/>
    <w:rsid w:val="00AD380F"/>
    <w:rsid w:val="00AD6252"/>
    <w:rsid w:val="00AD646A"/>
    <w:rsid w:val="00AD67FD"/>
    <w:rsid w:val="00AE19D1"/>
    <w:rsid w:val="00AE1E41"/>
    <w:rsid w:val="00AE3487"/>
    <w:rsid w:val="00AE47AC"/>
    <w:rsid w:val="00AE6EBC"/>
    <w:rsid w:val="00AF1241"/>
    <w:rsid w:val="00AF2709"/>
    <w:rsid w:val="00AF2904"/>
    <w:rsid w:val="00AF5D25"/>
    <w:rsid w:val="00AF6799"/>
    <w:rsid w:val="00B003FF"/>
    <w:rsid w:val="00B00F22"/>
    <w:rsid w:val="00B0110B"/>
    <w:rsid w:val="00B01361"/>
    <w:rsid w:val="00B01C47"/>
    <w:rsid w:val="00B03809"/>
    <w:rsid w:val="00B04D24"/>
    <w:rsid w:val="00B04F28"/>
    <w:rsid w:val="00B0670A"/>
    <w:rsid w:val="00B07657"/>
    <w:rsid w:val="00B1069D"/>
    <w:rsid w:val="00B112EC"/>
    <w:rsid w:val="00B11813"/>
    <w:rsid w:val="00B13131"/>
    <w:rsid w:val="00B13586"/>
    <w:rsid w:val="00B13D5C"/>
    <w:rsid w:val="00B144A7"/>
    <w:rsid w:val="00B168AC"/>
    <w:rsid w:val="00B17119"/>
    <w:rsid w:val="00B20390"/>
    <w:rsid w:val="00B20773"/>
    <w:rsid w:val="00B20988"/>
    <w:rsid w:val="00B20B2F"/>
    <w:rsid w:val="00B21BF3"/>
    <w:rsid w:val="00B224CC"/>
    <w:rsid w:val="00B22822"/>
    <w:rsid w:val="00B23E5A"/>
    <w:rsid w:val="00B25A52"/>
    <w:rsid w:val="00B30E17"/>
    <w:rsid w:val="00B32702"/>
    <w:rsid w:val="00B3288E"/>
    <w:rsid w:val="00B35449"/>
    <w:rsid w:val="00B357FB"/>
    <w:rsid w:val="00B36EFA"/>
    <w:rsid w:val="00B3763D"/>
    <w:rsid w:val="00B40277"/>
    <w:rsid w:val="00B40F82"/>
    <w:rsid w:val="00B412B9"/>
    <w:rsid w:val="00B415C5"/>
    <w:rsid w:val="00B41E58"/>
    <w:rsid w:val="00B449E2"/>
    <w:rsid w:val="00B44C10"/>
    <w:rsid w:val="00B4647A"/>
    <w:rsid w:val="00B47D3D"/>
    <w:rsid w:val="00B50648"/>
    <w:rsid w:val="00B50938"/>
    <w:rsid w:val="00B5149E"/>
    <w:rsid w:val="00B51FCE"/>
    <w:rsid w:val="00B522D6"/>
    <w:rsid w:val="00B534CA"/>
    <w:rsid w:val="00B541C1"/>
    <w:rsid w:val="00B54F87"/>
    <w:rsid w:val="00B55D7E"/>
    <w:rsid w:val="00B5628B"/>
    <w:rsid w:val="00B56A16"/>
    <w:rsid w:val="00B57409"/>
    <w:rsid w:val="00B62A72"/>
    <w:rsid w:val="00B62B9A"/>
    <w:rsid w:val="00B62DC8"/>
    <w:rsid w:val="00B635F6"/>
    <w:rsid w:val="00B64AAB"/>
    <w:rsid w:val="00B65938"/>
    <w:rsid w:val="00B66A0C"/>
    <w:rsid w:val="00B66A34"/>
    <w:rsid w:val="00B671F8"/>
    <w:rsid w:val="00B704FE"/>
    <w:rsid w:val="00B70C1B"/>
    <w:rsid w:val="00B70F3B"/>
    <w:rsid w:val="00B734CA"/>
    <w:rsid w:val="00B752A2"/>
    <w:rsid w:val="00B76976"/>
    <w:rsid w:val="00B8144F"/>
    <w:rsid w:val="00B81D69"/>
    <w:rsid w:val="00B82261"/>
    <w:rsid w:val="00B827B9"/>
    <w:rsid w:val="00B837A5"/>
    <w:rsid w:val="00B848DD"/>
    <w:rsid w:val="00B852F8"/>
    <w:rsid w:val="00B87B89"/>
    <w:rsid w:val="00B87D9C"/>
    <w:rsid w:val="00B91127"/>
    <w:rsid w:val="00B91BE7"/>
    <w:rsid w:val="00B924AB"/>
    <w:rsid w:val="00B929B8"/>
    <w:rsid w:val="00B936E7"/>
    <w:rsid w:val="00B93848"/>
    <w:rsid w:val="00B94411"/>
    <w:rsid w:val="00B94509"/>
    <w:rsid w:val="00B9463C"/>
    <w:rsid w:val="00B95564"/>
    <w:rsid w:val="00B96846"/>
    <w:rsid w:val="00B97282"/>
    <w:rsid w:val="00B972BD"/>
    <w:rsid w:val="00B9747E"/>
    <w:rsid w:val="00B9759A"/>
    <w:rsid w:val="00B97F3D"/>
    <w:rsid w:val="00B97F40"/>
    <w:rsid w:val="00BA0CAD"/>
    <w:rsid w:val="00BA16BB"/>
    <w:rsid w:val="00BA1806"/>
    <w:rsid w:val="00BA2788"/>
    <w:rsid w:val="00BA364F"/>
    <w:rsid w:val="00BA4724"/>
    <w:rsid w:val="00BA75F9"/>
    <w:rsid w:val="00BB0FA4"/>
    <w:rsid w:val="00BB24F7"/>
    <w:rsid w:val="00BB3939"/>
    <w:rsid w:val="00BB43AC"/>
    <w:rsid w:val="00BB55EA"/>
    <w:rsid w:val="00BB5849"/>
    <w:rsid w:val="00BB67DB"/>
    <w:rsid w:val="00BB6DAD"/>
    <w:rsid w:val="00BB7D5B"/>
    <w:rsid w:val="00BC0AE9"/>
    <w:rsid w:val="00BC0DAC"/>
    <w:rsid w:val="00BC243D"/>
    <w:rsid w:val="00BC25D0"/>
    <w:rsid w:val="00BC2EE8"/>
    <w:rsid w:val="00BC41A7"/>
    <w:rsid w:val="00BC44B4"/>
    <w:rsid w:val="00BC73F5"/>
    <w:rsid w:val="00BC7684"/>
    <w:rsid w:val="00BC7E4E"/>
    <w:rsid w:val="00BD0454"/>
    <w:rsid w:val="00BD4C1D"/>
    <w:rsid w:val="00BD535A"/>
    <w:rsid w:val="00BD5ED0"/>
    <w:rsid w:val="00BD636F"/>
    <w:rsid w:val="00BD78F6"/>
    <w:rsid w:val="00BD7BCA"/>
    <w:rsid w:val="00BE0D21"/>
    <w:rsid w:val="00BE1C17"/>
    <w:rsid w:val="00BE2A15"/>
    <w:rsid w:val="00BE2AB8"/>
    <w:rsid w:val="00BE4130"/>
    <w:rsid w:val="00BE4762"/>
    <w:rsid w:val="00BE6F0D"/>
    <w:rsid w:val="00BE739C"/>
    <w:rsid w:val="00BE76A9"/>
    <w:rsid w:val="00BF047C"/>
    <w:rsid w:val="00BF08A4"/>
    <w:rsid w:val="00BF0F75"/>
    <w:rsid w:val="00BF140E"/>
    <w:rsid w:val="00BF27CA"/>
    <w:rsid w:val="00BF31EF"/>
    <w:rsid w:val="00BF345D"/>
    <w:rsid w:val="00BF4E25"/>
    <w:rsid w:val="00BF6628"/>
    <w:rsid w:val="00BF6CAC"/>
    <w:rsid w:val="00BF7373"/>
    <w:rsid w:val="00C00AAC"/>
    <w:rsid w:val="00C00E1E"/>
    <w:rsid w:val="00C02F0E"/>
    <w:rsid w:val="00C032CB"/>
    <w:rsid w:val="00C03712"/>
    <w:rsid w:val="00C058B1"/>
    <w:rsid w:val="00C06257"/>
    <w:rsid w:val="00C10651"/>
    <w:rsid w:val="00C11180"/>
    <w:rsid w:val="00C11698"/>
    <w:rsid w:val="00C11E28"/>
    <w:rsid w:val="00C12BE3"/>
    <w:rsid w:val="00C13AA1"/>
    <w:rsid w:val="00C15271"/>
    <w:rsid w:val="00C153B7"/>
    <w:rsid w:val="00C15841"/>
    <w:rsid w:val="00C16D3A"/>
    <w:rsid w:val="00C17B27"/>
    <w:rsid w:val="00C217FB"/>
    <w:rsid w:val="00C2191F"/>
    <w:rsid w:val="00C24599"/>
    <w:rsid w:val="00C2562B"/>
    <w:rsid w:val="00C26C26"/>
    <w:rsid w:val="00C275B7"/>
    <w:rsid w:val="00C318DC"/>
    <w:rsid w:val="00C31C95"/>
    <w:rsid w:val="00C320C3"/>
    <w:rsid w:val="00C32C85"/>
    <w:rsid w:val="00C33895"/>
    <w:rsid w:val="00C35BC1"/>
    <w:rsid w:val="00C3605B"/>
    <w:rsid w:val="00C37BAB"/>
    <w:rsid w:val="00C401E0"/>
    <w:rsid w:val="00C4191D"/>
    <w:rsid w:val="00C4197F"/>
    <w:rsid w:val="00C423A5"/>
    <w:rsid w:val="00C42998"/>
    <w:rsid w:val="00C42DBA"/>
    <w:rsid w:val="00C439F1"/>
    <w:rsid w:val="00C44435"/>
    <w:rsid w:val="00C45167"/>
    <w:rsid w:val="00C454F6"/>
    <w:rsid w:val="00C46343"/>
    <w:rsid w:val="00C50702"/>
    <w:rsid w:val="00C50C74"/>
    <w:rsid w:val="00C53F7E"/>
    <w:rsid w:val="00C54253"/>
    <w:rsid w:val="00C60925"/>
    <w:rsid w:val="00C60A37"/>
    <w:rsid w:val="00C61E95"/>
    <w:rsid w:val="00C62A79"/>
    <w:rsid w:val="00C64E53"/>
    <w:rsid w:val="00C65A84"/>
    <w:rsid w:val="00C65D62"/>
    <w:rsid w:val="00C663C1"/>
    <w:rsid w:val="00C6657C"/>
    <w:rsid w:val="00C67E45"/>
    <w:rsid w:val="00C71CAC"/>
    <w:rsid w:val="00C72508"/>
    <w:rsid w:val="00C74516"/>
    <w:rsid w:val="00C75069"/>
    <w:rsid w:val="00C754F9"/>
    <w:rsid w:val="00C75CAA"/>
    <w:rsid w:val="00C760DA"/>
    <w:rsid w:val="00C76C46"/>
    <w:rsid w:val="00C772BC"/>
    <w:rsid w:val="00C802AD"/>
    <w:rsid w:val="00C81F50"/>
    <w:rsid w:val="00C82F28"/>
    <w:rsid w:val="00C83606"/>
    <w:rsid w:val="00C83A86"/>
    <w:rsid w:val="00C83D4D"/>
    <w:rsid w:val="00C83E1E"/>
    <w:rsid w:val="00C83F8E"/>
    <w:rsid w:val="00C84D86"/>
    <w:rsid w:val="00C90E0B"/>
    <w:rsid w:val="00C91390"/>
    <w:rsid w:val="00C913B7"/>
    <w:rsid w:val="00C91562"/>
    <w:rsid w:val="00C91D1C"/>
    <w:rsid w:val="00C923B5"/>
    <w:rsid w:val="00C92B59"/>
    <w:rsid w:val="00C937F1"/>
    <w:rsid w:val="00C94F27"/>
    <w:rsid w:val="00C96ACA"/>
    <w:rsid w:val="00CA1C51"/>
    <w:rsid w:val="00CA1E9B"/>
    <w:rsid w:val="00CA2150"/>
    <w:rsid w:val="00CA26BA"/>
    <w:rsid w:val="00CA3934"/>
    <w:rsid w:val="00CA3A78"/>
    <w:rsid w:val="00CA4B0F"/>
    <w:rsid w:val="00CA6E55"/>
    <w:rsid w:val="00CA6EC3"/>
    <w:rsid w:val="00CA739E"/>
    <w:rsid w:val="00CA7DF6"/>
    <w:rsid w:val="00CB0A8E"/>
    <w:rsid w:val="00CB15AD"/>
    <w:rsid w:val="00CB21C8"/>
    <w:rsid w:val="00CB2FED"/>
    <w:rsid w:val="00CB39A9"/>
    <w:rsid w:val="00CB43A1"/>
    <w:rsid w:val="00CB7CCA"/>
    <w:rsid w:val="00CC1613"/>
    <w:rsid w:val="00CC28B1"/>
    <w:rsid w:val="00CC2B7E"/>
    <w:rsid w:val="00CC3737"/>
    <w:rsid w:val="00CC3E48"/>
    <w:rsid w:val="00CC3EA2"/>
    <w:rsid w:val="00CC4B14"/>
    <w:rsid w:val="00CC74BD"/>
    <w:rsid w:val="00CD0E68"/>
    <w:rsid w:val="00CD2DCE"/>
    <w:rsid w:val="00CD34AD"/>
    <w:rsid w:val="00CD4235"/>
    <w:rsid w:val="00CD4417"/>
    <w:rsid w:val="00CD48A9"/>
    <w:rsid w:val="00CD6371"/>
    <w:rsid w:val="00CD7996"/>
    <w:rsid w:val="00CD7A7E"/>
    <w:rsid w:val="00CE4F52"/>
    <w:rsid w:val="00CE5586"/>
    <w:rsid w:val="00CE562E"/>
    <w:rsid w:val="00CE64CC"/>
    <w:rsid w:val="00CE720E"/>
    <w:rsid w:val="00CE7607"/>
    <w:rsid w:val="00CE7CE2"/>
    <w:rsid w:val="00CF0005"/>
    <w:rsid w:val="00CF03BE"/>
    <w:rsid w:val="00CF04B2"/>
    <w:rsid w:val="00CF1047"/>
    <w:rsid w:val="00CF2937"/>
    <w:rsid w:val="00CF37AA"/>
    <w:rsid w:val="00CF496C"/>
    <w:rsid w:val="00CF4EE0"/>
    <w:rsid w:val="00CF5753"/>
    <w:rsid w:val="00CF7E88"/>
    <w:rsid w:val="00CF7EE7"/>
    <w:rsid w:val="00D00207"/>
    <w:rsid w:val="00D003FD"/>
    <w:rsid w:val="00D02392"/>
    <w:rsid w:val="00D029FA"/>
    <w:rsid w:val="00D02B13"/>
    <w:rsid w:val="00D03132"/>
    <w:rsid w:val="00D03D3B"/>
    <w:rsid w:val="00D04AD3"/>
    <w:rsid w:val="00D04B14"/>
    <w:rsid w:val="00D067C7"/>
    <w:rsid w:val="00D100B2"/>
    <w:rsid w:val="00D1054B"/>
    <w:rsid w:val="00D10FAA"/>
    <w:rsid w:val="00D12352"/>
    <w:rsid w:val="00D14903"/>
    <w:rsid w:val="00D153AA"/>
    <w:rsid w:val="00D20BD0"/>
    <w:rsid w:val="00D20F7F"/>
    <w:rsid w:val="00D2185F"/>
    <w:rsid w:val="00D2198D"/>
    <w:rsid w:val="00D226BC"/>
    <w:rsid w:val="00D22804"/>
    <w:rsid w:val="00D22836"/>
    <w:rsid w:val="00D22F87"/>
    <w:rsid w:val="00D240B0"/>
    <w:rsid w:val="00D246F8"/>
    <w:rsid w:val="00D26CAF"/>
    <w:rsid w:val="00D27723"/>
    <w:rsid w:val="00D31E07"/>
    <w:rsid w:val="00D324BA"/>
    <w:rsid w:val="00D327C2"/>
    <w:rsid w:val="00D32814"/>
    <w:rsid w:val="00D33FDB"/>
    <w:rsid w:val="00D34360"/>
    <w:rsid w:val="00D34BE4"/>
    <w:rsid w:val="00D34F0D"/>
    <w:rsid w:val="00D36B9A"/>
    <w:rsid w:val="00D40E57"/>
    <w:rsid w:val="00D43371"/>
    <w:rsid w:val="00D44274"/>
    <w:rsid w:val="00D444A4"/>
    <w:rsid w:val="00D4692E"/>
    <w:rsid w:val="00D5025D"/>
    <w:rsid w:val="00D50A78"/>
    <w:rsid w:val="00D50DF0"/>
    <w:rsid w:val="00D52269"/>
    <w:rsid w:val="00D53588"/>
    <w:rsid w:val="00D53691"/>
    <w:rsid w:val="00D53910"/>
    <w:rsid w:val="00D5453B"/>
    <w:rsid w:val="00D55CAB"/>
    <w:rsid w:val="00D56C8F"/>
    <w:rsid w:val="00D6099A"/>
    <w:rsid w:val="00D61ECD"/>
    <w:rsid w:val="00D6298B"/>
    <w:rsid w:val="00D638BA"/>
    <w:rsid w:val="00D63CA3"/>
    <w:rsid w:val="00D63CC9"/>
    <w:rsid w:val="00D64111"/>
    <w:rsid w:val="00D671A8"/>
    <w:rsid w:val="00D67D2A"/>
    <w:rsid w:val="00D70EDF"/>
    <w:rsid w:val="00D714F2"/>
    <w:rsid w:val="00D716CA"/>
    <w:rsid w:val="00D71F2A"/>
    <w:rsid w:val="00D7214E"/>
    <w:rsid w:val="00D727E5"/>
    <w:rsid w:val="00D73DD3"/>
    <w:rsid w:val="00D73F67"/>
    <w:rsid w:val="00D76364"/>
    <w:rsid w:val="00D76F1D"/>
    <w:rsid w:val="00D770E9"/>
    <w:rsid w:val="00D80436"/>
    <w:rsid w:val="00D81218"/>
    <w:rsid w:val="00D815BB"/>
    <w:rsid w:val="00D83047"/>
    <w:rsid w:val="00D8411C"/>
    <w:rsid w:val="00D85472"/>
    <w:rsid w:val="00D85715"/>
    <w:rsid w:val="00D8682F"/>
    <w:rsid w:val="00D87034"/>
    <w:rsid w:val="00D87A00"/>
    <w:rsid w:val="00D90EAE"/>
    <w:rsid w:val="00D90ED3"/>
    <w:rsid w:val="00D911F0"/>
    <w:rsid w:val="00D91CD7"/>
    <w:rsid w:val="00D92C7A"/>
    <w:rsid w:val="00D9343C"/>
    <w:rsid w:val="00D9533A"/>
    <w:rsid w:val="00D96A06"/>
    <w:rsid w:val="00DA0633"/>
    <w:rsid w:val="00DA09F4"/>
    <w:rsid w:val="00DA14F1"/>
    <w:rsid w:val="00DA30F9"/>
    <w:rsid w:val="00DA35D5"/>
    <w:rsid w:val="00DA44AB"/>
    <w:rsid w:val="00DA4DB1"/>
    <w:rsid w:val="00DA4F8D"/>
    <w:rsid w:val="00DA530F"/>
    <w:rsid w:val="00DB0832"/>
    <w:rsid w:val="00DB0DB1"/>
    <w:rsid w:val="00DB1017"/>
    <w:rsid w:val="00DB1CD4"/>
    <w:rsid w:val="00DB2B81"/>
    <w:rsid w:val="00DB2E6D"/>
    <w:rsid w:val="00DB396C"/>
    <w:rsid w:val="00DB4A1B"/>
    <w:rsid w:val="00DB5346"/>
    <w:rsid w:val="00DB616F"/>
    <w:rsid w:val="00DB6D46"/>
    <w:rsid w:val="00DB79EB"/>
    <w:rsid w:val="00DB7EA8"/>
    <w:rsid w:val="00DC17BD"/>
    <w:rsid w:val="00DC185C"/>
    <w:rsid w:val="00DC29DA"/>
    <w:rsid w:val="00DC3B6E"/>
    <w:rsid w:val="00DC5B1D"/>
    <w:rsid w:val="00DC63CE"/>
    <w:rsid w:val="00DD0292"/>
    <w:rsid w:val="00DD143C"/>
    <w:rsid w:val="00DD2D25"/>
    <w:rsid w:val="00DD35BD"/>
    <w:rsid w:val="00DD3961"/>
    <w:rsid w:val="00DD5FAC"/>
    <w:rsid w:val="00DD743A"/>
    <w:rsid w:val="00DD7695"/>
    <w:rsid w:val="00DE0B30"/>
    <w:rsid w:val="00DE3CB3"/>
    <w:rsid w:val="00DE473F"/>
    <w:rsid w:val="00DE5F92"/>
    <w:rsid w:val="00DE6374"/>
    <w:rsid w:val="00DE676A"/>
    <w:rsid w:val="00DF0546"/>
    <w:rsid w:val="00DF1C11"/>
    <w:rsid w:val="00DF1C31"/>
    <w:rsid w:val="00DF664D"/>
    <w:rsid w:val="00E00F8A"/>
    <w:rsid w:val="00E015AA"/>
    <w:rsid w:val="00E01C0D"/>
    <w:rsid w:val="00E02323"/>
    <w:rsid w:val="00E028DB"/>
    <w:rsid w:val="00E02DE8"/>
    <w:rsid w:val="00E031BF"/>
    <w:rsid w:val="00E04B15"/>
    <w:rsid w:val="00E04D2A"/>
    <w:rsid w:val="00E063BB"/>
    <w:rsid w:val="00E124F3"/>
    <w:rsid w:val="00E13169"/>
    <w:rsid w:val="00E14B8D"/>
    <w:rsid w:val="00E14C81"/>
    <w:rsid w:val="00E15DA5"/>
    <w:rsid w:val="00E160DC"/>
    <w:rsid w:val="00E17333"/>
    <w:rsid w:val="00E177B5"/>
    <w:rsid w:val="00E178F7"/>
    <w:rsid w:val="00E22938"/>
    <w:rsid w:val="00E2313C"/>
    <w:rsid w:val="00E23FD1"/>
    <w:rsid w:val="00E2678E"/>
    <w:rsid w:val="00E271E3"/>
    <w:rsid w:val="00E2763A"/>
    <w:rsid w:val="00E302D2"/>
    <w:rsid w:val="00E30EC0"/>
    <w:rsid w:val="00E316BA"/>
    <w:rsid w:val="00E3234A"/>
    <w:rsid w:val="00E3300B"/>
    <w:rsid w:val="00E348A2"/>
    <w:rsid w:val="00E35046"/>
    <w:rsid w:val="00E35336"/>
    <w:rsid w:val="00E358B4"/>
    <w:rsid w:val="00E37605"/>
    <w:rsid w:val="00E37615"/>
    <w:rsid w:val="00E377C1"/>
    <w:rsid w:val="00E41D4B"/>
    <w:rsid w:val="00E4221B"/>
    <w:rsid w:val="00E44C16"/>
    <w:rsid w:val="00E45288"/>
    <w:rsid w:val="00E4675F"/>
    <w:rsid w:val="00E477C9"/>
    <w:rsid w:val="00E503EE"/>
    <w:rsid w:val="00E5042C"/>
    <w:rsid w:val="00E520C8"/>
    <w:rsid w:val="00E52263"/>
    <w:rsid w:val="00E525C9"/>
    <w:rsid w:val="00E53937"/>
    <w:rsid w:val="00E563F4"/>
    <w:rsid w:val="00E56534"/>
    <w:rsid w:val="00E56D99"/>
    <w:rsid w:val="00E57652"/>
    <w:rsid w:val="00E6026D"/>
    <w:rsid w:val="00E6105B"/>
    <w:rsid w:val="00E61E76"/>
    <w:rsid w:val="00E620BE"/>
    <w:rsid w:val="00E62B5B"/>
    <w:rsid w:val="00E6369A"/>
    <w:rsid w:val="00E637A7"/>
    <w:rsid w:val="00E63AD0"/>
    <w:rsid w:val="00E643EA"/>
    <w:rsid w:val="00E65309"/>
    <w:rsid w:val="00E66921"/>
    <w:rsid w:val="00E66B93"/>
    <w:rsid w:val="00E674CB"/>
    <w:rsid w:val="00E70448"/>
    <w:rsid w:val="00E705C2"/>
    <w:rsid w:val="00E70A96"/>
    <w:rsid w:val="00E70B7B"/>
    <w:rsid w:val="00E74825"/>
    <w:rsid w:val="00E74A71"/>
    <w:rsid w:val="00E74FFF"/>
    <w:rsid w:val="00E75FE6"/>
    <w:rsid w:val="00E760D1"/>
    <w:rsid w:val="00E76712"/>
    <w:rsid w:val="00E77242"/>
    <w:rsid w:val="00E7765F"/>
    <w:rsid w:val="00E80922"/>
    <w:rsid w:val="00E80972"/>
    <w:rsid w:val="00E8114B"/>
    <w:rsid w:val="00E821FF"/>
    <w:rsid w:val="00E82589"/>
    <w:rsid w:val="00E83A49"/>
    <w:rsid w:val="00E84475"/>
    <w:rsid w:val="00E84699"/>
    <w:rsid w:val="00E861CD"/>
    <w:rsid w:val="00E86580"/>
    <w:rsid w:val="00E86A66"/>
    <w:rsid w:val="00E904B2"/>
    <w:rsid w:val="00E90F3F"/>
    <w:rsid w:val="00E9234A"/>
    <w:rsid w:val="00E92E3C"/>
    <w:rsid w:val="00E93A18"/>
    <w:rsid w:val="00E9584B"/>
    <w:rsid w:val="00E96455"/>
    <w:rsid w:val="00EA0093"/>
    <w:rsid w:val="00EA12D2"/>
    <w:rsid w:val="00EA34A1"/>
    <w:rsid w:val="00EA3E48"/>
    <w:rsid w:val="00EA441C"/>
    <w:rsid w:val="00EA495A"/>
    <w:rsid w:val="00EA5B2F"/>
    <w:rsid w:val="00EA63AD"/>
    <w:rsid w:val="00EA680B"/>
    <w:rsid w:val="00EA724C"/>
    <w:rsid w:val="00EB0823"/>
    <w:rsid w:val="00EB186E"/>
    <w:rsid w:val="00EB3927"/>
    <w:rsid w:val="00EB3A66"/>
    <w:rsid w:val="00EB415D"/>
    <w:rsid w:val="00EB5166"/>
    <w:rsid w:val="00EB720D"/>
    <w:rsid w:val="00EB7FF9"/>
    <w:rsid w:val="00EC04D9"/>
    <w:rsid w:val="00EC4469"/>
    <w:rsid w:val="00EC4A76"/>
    <w:rsid w:val="00EC5ABA"/>
    <w:rsid w:val="00EC5C7D"/>
    <w:rsid w:val="00EC644F"/>
    <w:rsid w:val="00EC7BFB"/>
    <w:rsid w:val="00ED15FA"/>
    <w:rsid w:val="00ED1B42"/>
    <w:rsid w:val="00ED1E0D"/>
    <w:rsid w:val="00ED2060"/>
    <w:rsid w:val="00ED21E0"/>
    <w:rsid w:val="00ED30D1"/>
    <w:rsid w:val="00ED3821"/>
    <w:rsid w:val="00ED38CA"/>
    <w:rsid w:val="00ED6A61"/>
    <w:rsid w:val="00ED7AEF"/>
    <w:rsid w:val="00EE06F5"/>
    <w:rsid w:val="00EE1629"/>
    <w:rsid w:val="00EE19A2"/>
    <w:rsid w:val="00EE36EF"/>
    <w:rsid w:val="00EE37B1"/>
    <w:rsid w:val="00EE565A"/>
    <w:rsid w:val="00EE6064"/>
    <w:rsid w:val="00EE646D"/>
    <w:rsid w:val="00EF040C"/>
    <w:rsid w:val="00EF071D"/>
    <w:rsid w:val="00EF2BA3"/>
    <w:rsid w:val="00EF2E70"/>
    <w:rsid w:val="00EF3A02"/>
    <w:rsid w:val="00EF54E9"/>
    <w:rsid w:val="00EF590D"/>
    <w:rsid w:val="00EF6837"/>
    <w:rsid w:val="00EF73B7"/>
    <w:rsid w:val="00EF787F"/>
    <w:rsid w:val="00F00828"/>
    <w:rsid w:val="00F01997"/>
    <w:rsid w:val="00F01DFE"/>
    <w:rsid w:val="00F038C5"/>
    <w:rsid w:val="00F03A93"/>
    <w:rsid w:val="00F040CD"/>
    <w:rsid w:val="00F04E28"/>
    <w:rsid w:val="00F073D3"/>
    <w:rsid w:val="00F102EA"/>
    <w:rsid w:val="00F13647"/>
    <w:rsid w:val="00F212C9"/>
    <w:rsid w:val="00F23716"/>
    <w:rsid w:val="00F23F6E"/>
    <w:rsid w:val="00F2437C"/>
    <w:rsid w:val="00F2485A"/>
    <w:rsid w:val="00F24A76"/>
    <w:rsid w:val="00F25B85"/>
    <w:rsid w:val="00F26ABE"/>
    <w:rsid w:val="00F31353"/>
    <w:rsid w:val="00F33E02"/>
    <w:rsid w:val="00F33EC1"/>
    <w:rsid w:val="00F344B2"/>
    <w:rsid w:val="00F354EC"/>
    <w:rsid w:val="00F357EC"/>
    <w:rsid w:val="00F3790B"/>
    <w:rsid w:val="00F40224"/>
    <w:rsid w:val="00F40D7E"/>
    <w:rsid w:val="00F416A7"/>
    <w:rsid w:val="00F41942"/>
    <w:rsid w:val="00F41D91"/>
    <w:rsid w:val="00F42C92"/>
    <w:rsid w:val="00F4308A"/>
    <w:rsid w:val="00F438BF"/>
    <w:rsid w:val="00F447D9"/>
    <w:rsid w:val="00F44967"/>
    <w:rsid w:val="00F46823"/>
    <w:rsid w:val="00F46A18"/>
    <w:rsid w:val="00F46A2C"/>
    <w:rsid w:val="00F5040B"/>
    <w:rsid w:val="00F50F2E"/>
    <w:rsid w:val="00F51C1A"/>
    <w:rsid w:val="00F51FF5"/>
    <w:rsid w:val="00F52348"/>
    <w:rsid w:val="00F5315C"/>
    <w:rsid w:val="00F53F7F"/>
    <w:rsid w:val="00F60485"/>
    <w:rsid w:val="00F63607"/>
    <w:rsid w:val="00F65B1D"/>
    <w:rsid w:val="00F660E0"/>
    <w:rsid w:val="00F70412"/>
    <w:rsid w:val="00F72682"/>
    <w:rsid w:val="00F734A1"/>
    <w:rsid w:val="00F7358C"/>
    <w:rsid w:val="00F76B74"/>
    <w:rsid w:val="00F7708D"/>
    <w:rsid w:val="00F77506"/>
    <w:rsid w:val="00F7762F"/>
    <w:rsid w:val="00F7787E"/>
    <w:rsid w:val="00F80084"/>
    <w:rsid w:val="00F8126A"/>
    <w:rsid w:val="00F823EC"/>
    <w:rsid w:val="00F82884"/>
    <w:rsid w:val="00F8380E"/>
    <w:rsid w:val="00F84399"/>
    <w:rsid w:val="00F84FEA"/>
    <w:rsid w:val="00F8521E"/>
    <w:rsid w:val="00F8562B"/>
    <w:rsid w:val="00F86339"/>
    <w:rsid w:val="00F86C17"/>
    <w:rsid w:val="00F909E0"/>
    <w:rsid w:val="00F91147"/>
    <w:rsid w:val="00F92D22"/>
    <w:rsid w:val="00F93100"/>
    <w:rsid w:val="00F966BC"/>
    <w:rsid w:val="00F97E4F"/>
    <w:rsid w:val="00FA2A63"/>
    <w:rsid w:val="00FA3EFF"/>
    <w:rsid w:val="00FA40C7"/>
    <w:rsid w:val="00FA447A"/>
    <w:rsid w:val="00FA6B64"/>
    <w:rsid w:val="00FA7349"/>
    <w:rsid w:val="00FA7A8E"/>
    <w:rsid w:val="00FA7AB5"/>
    <w:rsid w:val="00FB0A1C"/>
    <w:rsid w:val="00FB3D3E"/>
    <w:rsid w:val="00FB4D91"/>
    <w:rsid w:val="00FC0525"/>
    <w:rsid w:val="00FC259E"/>
    <w:rsid w:val="00FC79DD"/>
    <w:rsid w:val="00FD088C"/>
    <w:rsid w:val="00FD5284"/>
    <w:rsid w:val="00FD6F05"/>
    <w:rsid w:val="00FD76CA"/>
    <w:rsid w:val="00FD79F6"/>
    <w:rsid w:val="00FD7B82"/>
    <w:rsid w:val="00FE10F4"/>
    <w:rsid w:val="00FE1D70"/>
    <w:rsid w:val="00FE246B"/>
    <w:rsid w:val="00FE248C"/>
    <w:rsid w:val="00FE3302"/>
    <w:rsid w:val="00FE4AF2"/>
    <w:rsid w:val="00FE6773"/>
    <w:rsid w:val="00FE7496"/>
    <w:rsid w:val="00FF02B3"/>
    <w:rsid w:val="00FF03AC"/>
    <w:rsid w:val="00FF081D"/>
    <w:rsid w:val="00FF1A90"/>
    <w:rsid w:val="00FF2DBB"/>
    <w:rsid w:val="00FF30D0"/>
    <w:rsid w:val="00FF3237"/>
    <w:rsid w:val="00FF5593"/>
    <w:rsid w:val="00FF57D7"/>
    <w:rsid w:val="00FF6EC9"/>
    <w:rsid w:val="00FF7C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B4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3C1A"/>
    <w:rPr>
      <w:rFonts w:ascii="Calibri" w:eastAsia="Calibri" w:hAnsi="Calibri" w:cs="Calibri"/>
      <w:lang w:val="ru-RU" w:eastAsia="ru-RU" w:bidi="ru-RU"/>
    </w:rPr>
  </w:style>
  <w:style w:type="paragraph" w:styleId="1">
    <w:name w:val="heading 1"/>
    <w:basedOn w:val="a0"/>
    <w:link w:val="10"/>
    <w:uiPriority w:val="9"/>
    <w:qFormat/>
    <w:rsid w:val="009C38BC"/>
    <w:pPr>
      <w:spacing w:before="2" w:line="276" w:lineRule="auto"/>
      <w:jc w:val="center"/>
      <w:outlineLvl w:val="0"/>
    </w:pPr>
    <w:rPr>
      <w:rFonts w:ascii="Times New Roman" w:hAnsi="Times New Roman" w:cs="Times New Roman"/>
      <w:b/>
      <w:bCs/>
      <w:sz w:val="24"/>
      <w:szCs w:val="24"/>
    </w:rPr>
  </w:style>
  <w:style w:type="paragraph" w:styleId="2">
    <w:name w:val="heading 2"/>
    <w:basedOn w:val="a0"/>
    <w:next w:val="a"/>
    <w:link w:val="20"/>
    <w:uiPriority w:val="9"/>
    <w:unhideWhenUsed/>
    <w:qFormat/>
    <w:rsid w:val="009C38BC"/>
    <w:pPr>
      <w:spacing w:before="2" w:line="276" w:lineRule="auto"/>
      <w:jc w:val="center"/>
      <w:outlineLvl w:val="1"/>
    </w:pPr>
    <w:rPr>
      <w:rFonts w:ascii="Times New Roman" w:hAnsi="Times New Roman" w:cs="Times New Roman"/>
      <w:b/>
      <w:bCs/>
      <w:sz w:val="24"/>
      <w:szCs w:val="24"/>
    </w:rPr>
  </w:style>
  <w:style w:type="paragraph" w:styleId="3">
    <w:name w:val="heading 3"/>
    <w:basedOn w:val="a0"/>
    <w:next w:val="a"/>
    <w:link w:val="30"/>
    <w:uiPriority w:val="9"/>
    <w:unhideWhenUsed/>
    <w:qFormat/>
    <w:rsid w:val="00543110"/>
    <w:pPr>
      <w:spacing w:before="2" w:line="276" w:lineRule="auto"/>
      <w:jc w:val="both"/>
      <w:outlineLvl w:val="2"/>
    </w:pPr>
    <w:rPr>
      <w:rFonts w:ascii="Times New Roman" w:hAnsi="Times New Roman" w:cs="Times New Roman"/>
      <w:sz w:val="24"/>
      <w:szCs w:val="24"/>
    </w:rPr>
  </w:style>
  <w:style w:type="paragraph" w:styleId="4">
    <w:name w:val="heading 4"/>
    <w:basedOn w:val="a"/>
    <w:next w:val="a"/>
    <w:link w:val="40"/>
    <w:uiPriority w:val="9"/>
    <w:unhideWhenUsed/>
    <w:qFormat/>
    <w:rsid w:val="00476E2D"/>
    <w:pPr>
      <w:keepNext/>
      <w:keepLines/>
      <w:autoSpaceDE/>
      <w:autoSpaceDN/>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476E2D"/>
    <w:pPr>
      <w:keepNext/>
      <w:keepLines/>
      <w:autoSpaceDE/>
      <w:autoSpaceDN/>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476E2D"/>
    <w:pPr>
      <w:keepNext/>
      <w:keepLines/>
      <w:autoSpaceDE/>
      <w:autoSpaceDN/>
      <w:spacing w:before="320" w:after="200"/>
      <w:outlineLvl w:val="5"/>
    </w:pPr>
    <w:rPr>
      <w:rFonts w:ascii="Arial" w:eastAsia="Arial" w:hAnsi="Arial" w:cs="Arial"/>
      <w:b/>
      <w:bCs/>
    </w:rPr>
  </w:style>
  <w:style w:type="paragraph" w:styleId="7">
    <w:name w:val="heading 7"/>
    <w:basedOn w:val="a"/>
    <w:next w:val="a"/>
    <w:link w:val="70"/>
    <w:uiPriority w:val="9"/>
    <w:unhideWhenUsed/>
    <w:qFormat/>
    <w:rsid w:val="00476E2D"/>
    <w:pPr>
      <w:keepNext/>
      <w:keepLines/>
      <w:autoSpaceDE/>
      <w:autoSpaceDN/>
      <w:spacing w:before="320" w:after="200"/>
      <w:outlineLvl w:val="6"/>
    </w:pPr>
    <w:rPr>
      <w:rFonts w:ascii="Arial" w:eastAsia="Arial" w:hAnsi="Arial" w:cs="Arial"/>
      <w:b/>
      <w:bCs/>
      <w:i/>
      <w:iCs/>
    </w:rPr>
  </w:style>
  <w:style w:type="paragraph" w:styleId="8">
    <w:name w:val="heading 8"/>
    <w:basedOn w:val="a"/>
    <w:next w:val="a"/>
    <w:link w:val="80"/>
    <w:uiPriority w:val="9"/>
    <w:unhideWhenUsed/>
    <w:qFormat/>
    <w:rsid w:val="00476E2D"/>
    <w:pPr>
      <w:keepNext/>
      <w:keepLines/>
      <w:autoSpaceDE/>
      <w:autoSpaceDN/>
      <w:spacing w:before="320" w:after="200"/>
      <w:outlineLvl w:val="7"/>
    </w:pPr>
    <w:rPr>
      <w:rFonts w:ascii="Arial" w:eastAsia="Arial" w:hAnsi="Arial" w:cs="Arial"/>
      <w:i/>
      <w:iCs/>
    </w:rPr>
  </w:style>
  <w:style w:type="paragraph" w:styleId="9">
    <w:name w:val="heading 9"/>
    <w:basedOn w:val="a"/>
    <w:next w:val="a"/>
    <w:link w:val="90"/>
    <w:uiPriority w:val="9"/>
    <w:unhideWhenUsed/>
    <w:qFormat/>
    <w:rsid w:val="00476E2D"/>
    <w:pPr>
      <w:keepNext/>
      <w:keepLines/>
      <w:autoSpaceDE/>
      <w:autoSpaceDN/>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0">
    <w:name w:val="Body Text"/>
    <w:basedOn w:val="a"/>
    <w:link w:val="a4"/>
    <w:uiPriority w:val="1"/>
    <w:qFormat/>
  </w:style>
  <w:style w:type="paragraph" w:styleId="a5">
    <w:name w:val="List Paragraph"/>
    <w:basedOn w:val="a"/>
    <w:uiPriority w:val="1"/>
    <w:qFormat/>
    <w:pPr>
      <w:ind w:left="182" w:firstLine="539"/>
      <w:jc w:val="both"/>
    </w:pPr>
  </w:style>
  <w:style w:type="paragraph" w:customStyle="1" w:styleId="TableParagraph">
    <w:name w:val="Table Paragraph"/>
    <w:basedOn w:val="a"/>
    <w:uiPriority w:val="1"/>
    <w:qFormat/>
    <w:pPr>
      <w:ind w:left="62"/>
    </w:pPr>
  </w:style>
  <w:style w:type="character" w:customStyle="1" w:styleId="a4">
    <w:name w:val="Основной текст Знак"/>
    <w:basedOn w:val="a1"/>
    <w:link w:val="a0"/>
    <w:uiPriority w:val="1"/>
    <w:rsid w:val="00D12352"/>
    <w:rPr>
      <w:rFonts w:ascii="Calibri" w:eastAsia="Calibri" w:hAnsi="Calibri" w:cs="Calibri"/>
      <w:lang w:val="ru-RU" w:eastAsia="ru-RU" w:bidi="ru-RU"/>
    </w:rPr>
  </w:style>
  <w:style w:type="character" w:customStyle="1" w:styleId="10">
    <w:name w:val="Заголовок 1 Знак"/>
    <w:basedOn w:val="a1"/>
    <w:link w:val="1"/>
    <w:uiPriority w:val="9"/>
    <w:rsid w:val="009C38BC"/>
    <w:rPr>
      <w:rFonts w:ascii="Times New Roman" w:eastAsia="Calibri" w:hAnsi="Times New Roman" w:cs="Times New Roman"/>
      <w:b/>
      <w:bCs/>
      <w:sz w:val="24"/>
      <w:szCs w:val="24"/>
      <w:lang w:val="ru-RU" w:eastAsia="ru-RU" w:bidi="ru-RU"/>
    </w:rPr>
  </w:style>
  <w:style w:type="table" w:styleId="a6">
    <w:name w:val="Table Grid"/>
    <w:basedOn w:val="a2"/>
    <w:uiPriority w:val="39"/>
    <w:rsid w:val="00D20B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1"/>
    <w:link w:val="2"/>
    <w:uiPriority w:val="9"/>
    <w:rsid w:val="009C38BC"/>
    <w:rPr>
      <w:rFonts w:ascii="Times New Roman" w:eastAsia="Calibri" w:hAnsi="Times New Roman" w:cs="Times New Roman"/>
      <w:b/>
      <w:bCs/>
      <w:sz w:val="24"/>
      <w:szCs w:val="24"/>
      <w:lang w:val="ru-RU" w:eastAsia="ru-RU" w:bidi="ru-RU"/>
    </w:rPr>
  </w:style>
  <w:style w:type="character" w:customStyle="1" w:styleId="30">
    <w:name w:val="Заголовок 3 Знак"/>
    <w:basedOn w:val="a1"/>
    <w:link w:val="3"/>
    <w:uiPriority w:val="9"/>
    <w:rsid w:val="00543110"/>
    <w:rPr>
      <w:rFonts w:ascii="Times New Roman" w:eastAsia="Calibri" w:hAnsi="Times New Roman" w:cs="Times New Roman"/>
      <w:sz w:val="24"/>
      <w:szCs w:val="24"/>
      <w:lang w:val="ru-RU" w:eastAsia="ru-RU" w:bidi="ru-RU"/>
    </w:rPr>
  </w:style>
  <w:style w:type="paragraph" w:styleId="a7">
    <w:name w:val="Title"/>
    <w:basedOn w:val="1"/>
    <w:next w:val="a"/>
    <w:link w:val="a8"/>
    <w:uiPriority w:val="10"/>
    <w:qFormat/>
    <w:rsid w:val="001B12D0"/>
  </w:style>
  <w:style w:type="character" w:customStyle="1" w:styleId="a8">
    <w:name w:val="Название Знак"/>
    <w:basedOn w:val="a1"/>
    <w:link w:val="a7"/>
    <w:uiPriority w:val="10"/>
    <w:rsid w:val="001B12D0"/>
    <w:rPr>
      <w:rFonts w:ascii="Times New Roman" w:eastAsia="Calibri" w:hAnsi="Times New Roman" w:cs="Times New Roman"/>
      <w:b/>
      <w:bCs/>
      <w:sz w:val="24"/>
      <w:szCs w:val="24"/>
      <w:lang w:val="ru-RU" w:eastAsia="ru-RU" w:bidi="ru-RU"/>
    </w:rPr>
  </w:style>
  <w:style w:type="paragraph" w:styleId="a9">
    <w:name w:val="TOC Heading"/>
    <w:basedOn w:val="1"/>
    <w:next w:val="a"/>
    <w:uiPriority w:val="39"/>
    <w:unhideWhenUsed/>
    <w:qFormat/>
    <w:rsid w:val="001B12D0"/>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365F91" w:themeColor="accent1" w:themeShade="BF"/>
      <w:sz w:val="32"/>
      <w:szCs w:val="32"/>
      <w:lang w:bidi="ar-SA"/>
    </w:rPr>
  </w:style>
  <w:style w:type="paragraph" w:styleId="11">
    <w:name w:val="toc 1"/>
    <w:basedOn w:val="a"/>
    <w:next w:val="a"/>
    <w:autoRedefine/>
    <w:uiPriority w:val="39"/>
    <w:unhideWhenUsed/>
    <w:rsid w:val="001B12D0"/>
    <w:pPr>
      <w:spacing w:after="100"/>
    </w:pPr>
  </w:style>
  <w:style w:type="paragraph" w:styleId="21">
    <w:name w:val="toc 2"/>
    <w:basedOn w:val="a"/>
    <w:next w:val="a"/>
    <w:autoRedefine/>
    <w:uiPriority w:val="39"/>
    <w:unhideWhenUsed/>
    <w:rsid w:val="001B12D0"/>
    <w:pPr>
      <w:spacing w:after="100"/>
      <w:ind w:left="220"/>
    </w:pPr>
  </w:style>
  <w:style w:type="paragraph" w:styleId="31">
    <w:name w:val="toc 3"/>
    <w:basedOn w:val="a"/>
    <w:next w:val="a"/>
    <w:autoRedefine/>
    <w:uiPriority w:val="39"/>
    <w:unhideWhenUsed/>
    <w:rsid w:val="001B12D0"/>
    <w:pPr>
      <w:spacing w:after="100"/>
      <w:ind w:left="440"/>
    </w:pPr>
  </w:style>
  <w:style w:type="character" w:styleId="aa">
    <w:name w:val="Hyperlink"/>
    <w:basedOn w:val="a1"/>
    <w:uiPriority w:val="99"/>
    <w:unhideWhenUsed/>
    <w:rsid w:val="001B12D0"/>
    <w:rPr>
      <w:color w:val="0000FF" w:themeColor="hyperlink"/>
      <w:u w:val="single"/>
    </w:rPr>
  </w:style>
  <w:style w:type="character" w:styleId="ab">
    <w:name w:val="annotation reference"/>
    <w:basedOn w:val="a1"/>
    <w:uiPriority w:val="99"/>
    <w:semiHidden/>
    <w:unhideWhenUsed/>
    <w:rsid w:val="00F46A18"/>
    <w:rPr>
      <w:sz w:val="16"/>
      <w:szCs w:val="16"/>
    </w:rPr>
  </w:style>
  <w:style w:type="paragraph" w:styleId="ac">
    <w:name w:val="annotation text"/>
    <w:basedOn w:val="a"/>
    <w:link w:val="ad"/>
    <w:uiPriority w:val="99"/>
    <w:unhideWhenUsed/>
    <w:rsid w:val="00F46A18"/>
    <w:rPr>
      <w:sz w:val="20"/>
      <w:szCs w:val="20"/>
    </w:rPr>
  </w:style>
  <w:style w:type="character" w:customStyle="1" w:styleId="ad">
    <w:name w:val="Текст примечания Знак"/>
    <w:basedOn w:val="a1"/>
    <w:link w:val="ac"/>
    <w:uiPriority w:val="99"/>
    <w:rsid w:val="00F46A18"/>
    <w:rPr>
      <w:rFonts w:ascii="Calibri" w:eastAsia="Calibri" w:hAnsi="Calibri" w:cs="Calibri"/>
      <w:sz w:val="20"/>
      <w:szCs w:val="20"/>
      <w:lang w:val="ru-RU" w:eastAsia="ru-RU" w:bidi="ru-RU"/>
    </w:rPr>
  </w:style>
  <w:style w:type="paragraph" w:styleId="ae">
    <w:name w:val="annotation subject"/>
    <w:basedOn w:val="ac"/>
    <w:next w:val="ac"/>
    <w:link w:val="af"/>
    <w:uiPriority w:val="99"/>
    <w:semiHidden/>
    <w:unhideWhenUsed/>
    <w:rsid w:val="00F46A18"/>
    <w:rPr>
      <w:b/>
      <w:bCs/>
    </w:rPr>
  </w:style>
  <w:style w:type="character" w:customStyle="1" w:styleId="af">
    <w:name w:val="Тема примечания Знак"/>
    <w:basedOn w:val="ad"/>
    <w:link w:val="ae"/>
    <w:uiPriority w:val="99"/>
    <w:semiHidden/>
    <w:rsid w:val="00F46A18"/>
    <w:rPr>
      <w:rFonts w:ascii="Calibri" w:eastAsia="Calibri" w:hAnsi="Calibri" w:cs="Calibri"/>
      <w:b/>
      <w:bCs/>
      <w:sz w:val="20"/>
      <w:szCs w:val="20"/>
      <w:lang w:val="ru-RU" w:eastAsia="ru-RU" w:bidi="ru-RU"/>
    </w:rPr>
  </w:style>
  <w:style w:type="character" w:styleId="af0">
    <w:name w:val="FollowedHyperlink"/>
    <w:basedOn w:val="a1"/>
    <w:uiPriority w:val="99"/>
    <w:semiHidden/>
    <w:unhideWhenUsed/>
    <w:rsid w:val="00E62B5B"/>
    <w:rPr>
      <w:color w:val="800080" w:themeColor="followedHyperlink"/>
      <w:u w:val="single"/>
    </w:rPr>
  </w:style>
  <w:style w:type="character" w:customStyle="1" w:styleId="40">
    <w:name w:val="Заголовок 4 Знак"/>
    <w:basedOn w:val="a1"/>
    <w:link w:val="4"/>
    <w:uiPriority w:val="9"/>
    <w:rsid w:val="00476E2D"/>
    <w:rPr>
      <w:rFonts w:ascii="Arial" w:eastAsia="Arial" w:hAnsi="Arial" w:cs="Arial"/>
      <w:b/>
      <w:bCs/>
      <w:sz w:val="26"/>
      <w:szCs w:val="26"/>
      <w:lang w:val="ru-RU" w:eastAsia="ru-RU" w:bidi="ru-RU"/>
    </w:rPr>
  </w:style>
  <w:style w:type="character" w:customStyle="1" w:styleId="50">
    <w:name w:val="Заголовок 5 Знак"/>
    <w:basedOn w:val="a1"/>
    <w:link w:val="5"/>
    <w:uiPriority w:val="9"/>
    <w:rsid w:val="00476E2D"/>
    <w:rPr>
      <w:rFonts w:ascii="Arial" w:eastAsia="Arial" w:hAnsi="Arial" w:cs="Arial"/>
      <w:b/>
      <w:bCs/>
      <w:sz w:val="24"/>
      <w:szCs w:val="24"/>
      <w:lang w:val="ru-RU" w:eastAsia="ru-RU" w:bidi="ru-RU"/>
    </w:rPr>
  </w:style>
  <w:style w:type="character" w:customStyle="1" w:styleId="60">
    <w:name w:val="Заголовок 6 Знак"/>
    <w:basedOn w:val="a1"/>
    <w:link w:val="6"/>
    <w:uiPriority w:val="9"/>
    <w:rsid w:val="00476E2D"/>
    <w:rPr>
      <w:rFonts w:ascii="Arial" w:eastAsia="Arial" w:hAnsi="Arial" w:cs="Arial"/>
      <w:b/>
      <w:bCs/>
      <w:lang w:val="ru-RU" w:eastAsia="ru-RU" w:bidi="ru-RU"/>
    </w:rPr>
  </w:style>
  <w:style w:type="character" w:customStyle="1" w:styleId="70">
    <w:name w:val="Заголовок 7 Знак"/>
    <w:basedOn w:val="a1"/>
    <w:link w:val="7"/>
    <w:uiPriority w:val="9"/>
    <w:rsid w:val="00476E2D"/>
    <w:rPr>
      <w:rFonts w:ascii="Arial" w:eastAsia="Arial" w:hAnsi="Arial" w:cs="Arial"/>
      <w:b/>
      <w:bCs/>
      <w:i/>
      <w:iCs/>
      <w:lang w:val="ru-RU" w:eastAsia="ru-RU" w:bidi="ru-RU"/>
    </w:rPr>
  </w:style>
  <w:style w:type="character" w:customStyle="1" w:styleId="80">
    <w:name w:val="Заголовок 8 Знак"/>
    <w:basedOn w:val="a1"/>
    <w:link w:val="8"/>
    <w:uiPriority w:val="9"/>
    <w:rsid w:val="00476E2D"/>
    <w:rPr>
      <w:rFonts w:ascii="Arial" w:eastAsia="Arial" w:hAnsi="Arial" w:cs="Arial"/>
      <w:i/>
      <w:iCs/>
      <w:lang w:val="ru-RU" w:eastAsia="ru-RU" w:bidi="ru-RU"/>
    </w:rPr>
  </w:style>
  <w:style w:type="character" w:customStyle="1" w:styleId="90">
    <w:name w:val="Заголовок 9 Знак"/>
    <w:basedOn w:val="a1"/>
    <w:link w:val="9"/>
    <w:uiPriority w:val="9"/>
    <w:rsid w:val="00476E2D"/>
    <w:rPr>
      <w:rFonts w:ascii="Arial" w:eastAsia="Arial" w:hAnsi="Arial" w:cs="Arial"/>
      <w:i/>
      <w:iCs/>
      <w:sz w:val="21"/>
      <w:szCs w:val="21"/>
      <w:lang w:val="ru-RU" w:eastAsia="ru-RU" w:bidi="ru-RU"/>
    </w:rPr>
  </w:style>
  <w:style w:type="character" w:customStyle="1" w:styleId="Heading1Char">
    <w:name w:val="Heading 1 Char"/>
    <w:basedOn w:val="a1"/>
    <w:uiPriority w:val="9"/>
    <w:rsid w:val="00476E2D"/>
    <w:rPr>
      <w:rFonts w:ascii="Arial" w:eastAsia="Arial" w:hAnsi="Arial" w:cs="Arial"/>
      <w:sz w:val="40"/>
      <w:szCs w:val="40"/>
    </w:rPr>
  </w:style>
  <w:style w:type="character" w:customStyle="1" w:styleId="Heading2Char">
    <w:name w:val="Heading 2 Char"/>
    <w:basedOn w:val="a1"/>
    <w:uiPriority w:val="9"/>
    <w:rsid w:val="00476E2D"/>
    <w:rPr>
      <w:rFonts w:ascii="Arial" w:eastAsia="Arial" w:hAnsi="Arial" w:cs="Arial"/>
      <w:sz w:val="34"/>
    </w:rPr>
  </w:style>
  <w:style w:type="character" w:customStyle="1" w:styleId="Heading3Char">
    <w:name w:val="Heading 3 Char"/>
    <w:basedOn w:val="a1"/>
    <w:uiPriority w:val="9"/>
    <w:rsid w:val="00476E2D"/>
    <w:rPr>
      <w:rFonts w:ascii="Arial" w:eastAsia="Arial" w:hAnsi="Arial" w:cs="Arial"/>
      <w:sz w:val="30"/>
      <w:szCs w:val="30"/>
    </w:rPr>
  </w:style>
  <w:style w:type="paragraph" w:styleId="af1">
    <w:name w:val="No Spacing"/>
    <w:uiPriority w:val="1"/>
    <w:qFormat/>
    <w:rsid w:val="00476E2D"/>
    <w:pPr>
      <w:autoSpaceDE/>
      <w:autoSpaceDN/>
    </w:pPr>
  </w:style>
  <w:style w:type="character" w:customStyle="1" w:styleId="TitleChar">
    <w:name w:val="Title Char"/>
    <w:basedOn w:val="a1"/>
    <w:uiPriority w:val="10"/>
    <w:rsid w:val="00476E2D"/>
    <w:rPr>
      <w:sz w:val="48"/>
      <w:szCs w:val="48"/>
    </w:rPr>
  </w:style>
  <w:style w:type="paragraph" w:styleId="af2">
    <w:name w:val="Subtitle"/>
    <w:basedOn w:val="a"/>
    <w:next w:val="a"/>
    <w:link w:val="af3"/>
    <w:uiPriority w:val="11"/>
    <w:qFormat/>
    <w:rsid w:val="00476E2D"/>
    <w:pPr>
      <w:autoSpaceDE/>
      <w:autoSpaceDN/>
      <w:spacing w:before="200" w:after="200"/>
    </w:pPr>
    <w:rPr>
      <w:sz w:val="24"/>
      <w:szCs w:val="24"/>
    </w:rPr>
  </w:style>
  <w:style w:type="character" w:customStyle="1" w:styleId="af3">
    <w:name w:val="Подзаголовок Знак"/>
    <w:basedOn w:val="a1"/>
    <w:link w:val="af2"/>
    <w:uiPriority w:val="11"/>
    <w:rsid w:val="00476E2D"/>
    <w:rPr>
      <w:rFonts w:ascii="Calibri" w:eastAsia="Calibri" w:hAnsi="Calibri" w:cs="Calibri"/>
      <w:sz w:val="24"/>
      <w:szCs w:val="24"/>
      <w:lang w:val="ru-RU" w:eastAsia="ru-RU" w:bidi="ru-RU"/>
    </w:rPr>
  </w:style>
  <w:style w:type="paragraph" w:styleId="22">
    <w:name w:val="Quote"/>
    <w:basedOn w:val="a"/>
    <w:next w:val="a"/>
    <w:link w:val="23"/>
    <w:uiPriority w:val="29"/>
    <w:qFormat/>
    <w:rsid w:val="00476E2D"/>
    <w:pPr>
      <w:autoSpaceDE/>
      <w:autoSpaceDN/>
      <w:ind w:left="720" w:right="720"/>
    </w:pPr>
    <w:rPr>
      <w:i/>
    </w:rPr>
  </w:style>
  <w:style w:type="character" w:customStyle="1" w:styleId="23">
    <w:name w:val="Цитата 2 Знак"/>
    <w:basedOn w:val="a1"/>
    <w:link w:val="22"/>
    <w:uiPriority w:val="29"/>
    <w:rsid w:val="00476E2D"/>
    <w:rPr>
      <w:rFonts w:ascii="Calibri" w:eastAsia="Calibri" w:hAnsi="Calibri" w:cs="Calibri"/>
      <w:i/>
      <w:lang w:val="ru-RU" w:eastAsia="ru-RU" w:bidi="ru-RU"/>
    </w:rPr>
  </w:style>
  <w:style w:type="paragraph" w:styleId="af4">
    <w:name w:val="Intense Quote"/>
    <w:basedOn w:val="a"/>
    <w:next w:val="a"/>
    <w:link w:val="af5"/>
    <w:uiPriority w:val="30"/>
    <w:qFormat/>
    <w:rsid w:val="00476E2D"/>
    <w:pPr>
      <w:pBdr>
        <w:top w:val="single" w:sz="4" w:space="5" w:color="FFFFFF"/>
        <w:left w:val="single" w:sz="4" w:space="10" w:color="FFFFFF"/>
        <w:bottom w:val="single" w:sz="4" w:space="5" w:color="FFFFFF"/>
        <w:right w:val="single" w:sz="4" w:space="10" w:color="FFFFFF"/>
      </w:pBdr>
      <w:shd w:val="clear" w:color="auto" w:fill="F2F2F2"/>
      <w:autoSpaceDE/>
      <w:autoSpaceDN/>
      <w:ind w:left="720" w:right="720"/>
    </w:pPr>
    <w:rPr>
      <w:i/>
    </w:rPr>
  </w:style>
  <w:style w:type="character" w:customStyle="1" w:styleId="af5">
    <w:name w:val="Выделенная цитата Знак"/>
    <w:basedOn w:val="a1"/>
    <w:link w:val="af4"/>
    <w:uiPriority w:val="30"/>
    <w:rsid w:val="00476E2D"/>
    <w:rPr>
      <w:rFonts w:ascii="Calibri" w:eastAsia="Calibri" w:hAnsi="Calibri" w:cs="Calibri"/>
      <w:i/>
      <w:shd w:val="clear" w:color="auto" w:fill="F2F2F2"/>
      <w:lang w:val="ru-RU" w:eastAsia="ru-RU" w:bidi="ru-RU"/>
    </w:rPr>
  </w:style>
  <w:style w:type="paragraph" w:styleId="af6">
    <w:name w:val="header"/>
    <w:basedOn w:val="a"/>
    <w:link w:val="af7"/>
    <w:uiPriority w:val="99"/>
    <w:unhideWhenUsed/>
    <w:rsid w:val="00476E2D"/>
    <w:pPr>
      <w:tabs>
        <w:tab w:val="center" w:pos="7143"/>
        <w:tab w:val="right" w:pos="14287"/>
      </w:tabs>
      <w:autoSpaceDE/>
      <w:autoSpaceDN/>
    </w:pPr>
  </w:style>
  <w:style w:type="character" w:customStyle="1" w:styleId="af7">
    <w:name w:val="Верхний колонтитул Знак"/>
    <w:basedOn w:val="a1"/>
    <w:link w:val="af6"/>
    <w:uiPriority w:val="99"/>
    <w:rsid w:val="00476E2D"/>
    <w:rPr>
      <w:rFonts w:ascii="Calibri" w:eastAsia="Calibri" w:hAnsi="Calibri" w:cs="Calibri"/>
      <w:lang w:val="ru-RU" w:eastAsia="ru-RU" w:bidi="ru-RU"/>
    </w:rPr>
  </w:style>
  <w:style w:type="paragraph" w:styleId="af8">
    <w:name w:val="footer"/>
    <w:basedOn w:val="a"/>
    <w:link w:val="af9"/>
    <w:uiPriority w:val="99"/>
    <w:unhideWhenUsed/>
    <w:rsid w:val="00476E2D"/>
    <w:pPr>
      <w:tabs>
        <w:tab w:val="center" w:pos="7143"/>
        <w:tab w:val="right" w:pos="14287"/>
      </w:tabs>
      <w:autoSpaceDE/>
      <w:autoSpaceDN/>
    </w:pPr>
  </w:style>
  <w:style w:type="character" w:customStyle="1" w:styleId="af9">
    <w:name w:val="Нижний колонтитул Знак"/>
    <w:basedOn w:val="a1"/>
    <w:link w:val="af8"/>
    <w:uiPriority w:val="99"/>
    <w:rsid w:val="00476E2D"/>
    <w:rPr>
      <w:rFonts w:ascii="Calibri" w:eastAsia="Calibri" w:hAnsi="Calibri" w:cs="Calibri"/>
      <w:lang w:val="ru-RU" w:eastAsia="ru-RU" w:bidi="ru-RU"/>
    </w:rPr>
  </w:style>
  <w:style w:type="character" w:customStyle="1" w:styleId="FooterChar">
    <w:name w:val="Footer Char"/>
    <w:basedOn w:val="a1"/>
    <w:uiPriority w:val="99"/>
    <w:rsid w:val="00476E2D"/>
  </w:style>
  <w:style w:type="paragraph" w:styleId="afa">
    <w:name w:val="caption"/>
    <w:basedOn w:val="a"/>
    <w:next w:val="a"/>
    <w:uiPriority w:val="35"/>
    <w:semiHidden/>
    <w:unhideWhenUsed/>
    <w:qFormat/>
    <w:rsid w:val="00476E2D"/>
    <w:pPr>
      <w:autoSpaceDE/>
      <w:autoSpaceDN/>
      <w:spacing w:line="276" w:lineRule="auto"/>
    </w:pPr>
    <w:rPr>
      <w:b/>
      <w:bCs/>
      <w:color w:val="4F81BD" w:themeColor="accent1"/>
      <w:sz w:val="18"/>
      <w:szCs w:val="18"/>
    </w:rPr>
  </w:style>
  <w:style w:type="table" w:customStyle="1" w:styleId="TableGridLight">
    <w:name w:val="Table Grid Light"/>
    <w:basedOn w:val="a2"/>
    <w:uiPriority w:val="59"/>
    <w:rsid w:val="00476E2D"/>
    <w:pPr>
      <w:autoSpaceDE/>
      <w:autoSpaceDN/>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0">
    <w:name w:val="Таблица простая 11"/>
    <w:basedOn w:val="a2"/>
    <w:uiPriority w:val="59"/>
    <w:rsid w:val="00476E2D"/>
    <w:pPr>
      <w:autoSpaceDE/>
      <w:autoSpaceDN/>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2"/>
    <w:uiPriority w:val="59"/>
    <w:rsid w:val="00476E2D"/>
    <w:pPr>
      <w:autoSpaceDE/>
      <w:autoSpaceDN/>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2"/>
    <w:uiPriority w:val="99"/>
    <w:rsid w:val="00476E2D"/>
    <w:pPr>
      <w:autoSpaceDE/>
      <w:autoSpaceDN/>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rsid w:val="00476E2D"/>
    <w:pPr>
      <w:autoSpaceDE/>
      <w:autoSpaceDN/>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2"/>
    <w:uiPriority w:val="99"/>
    <w:rsid w:val="00476E2D"/>
    <w:pPr>
      <w:autoSpaceDE/>
      <w:autoSpaceDN/>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2"/>
    <w:uiPriority w:val="99"/>
    <w:rsid w:val="00476E2D"/>
    <w:pPr>
      <w:autoSpaceDE/>
      <w:autoSpaceDN/>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2"/>
    <w:uiPriority w:val="99"/>
    <w:rsid w:val="00476E2D"/>
    <w:pPr>
      <w:autoSpaceDE/>
      <w:autoSpaceDN/>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2"/>
    <w:uiPriority w:val="99"/>
    <w:rsid w:val="00476E2D"/>
    <w:pPr>
      <w:autoSpaceDE/>
      <w:autoSpaceDN/>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2"/>
    <w:uiPriority w:val="99"/>
    <w:rsid w:val="00476E2D"/>
    <w:pPr>
      <w:autoSpaceDE/>
      <w:autoSpaceDN/>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2"/>
    <w:uiPriority w:val="99"/>
    <w:rsid w:val="00476E2D"/>
    <w:pPr>
      <w:autoSpaceDE/>
      <w:autoSpaceDN/>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rsid w:val="00476E2D"/>
    <w:pPr>
      <w:autoSpaceDE/>
      <w:autoSpaceDN/>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2"/>
    <w:uiPriority w:val="99"/>
    <w:rsid w:val="00476E2D"/>
    <w:pPr>
      <w:autoSpaceDE/>
      <w:autoSpaceDN/>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2"/>
    <w:uiPriority w:val="99"/>
    <w:rsid w:val="00476E2D"/>
    <w:pPr>
      <w:autoSpaceDE/>
      <w:autoSpaceDN/>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2"/>
    <w:uiPriority w:val="99"/>
    <w:rsid w:val="00476E2D"/>
    <w:pPr>
      <w:autoSpaceDE/>
      <w:autoSpaceDN/>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2"/>
    <w:uiPriority w:val="99"/>
    <w:rsid w:val="00476E2D"/>
    <w:pPr>
      <w:autoSpaceDE/>
      <w:autoSpaceDN/>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2"/>
    <w:uiPriority w:val="99"/>
    <w:rsid w:val="00476E2D"/>
    <w:pPr>
      <w:autoSpaceDE/>
      <w:autoSpaceDN/>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2"/>
    <w:uiPriority w:val="99"/>
    <w:rsid w:val="00476E2D"/>
    <w:pPr>
      <w:autoSpaceDE/>
      <w:autoSpaceDN/>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rsid w:val="00476E2D"/>
    <w:pPr>
      <w:autoSpaceDE/>
      <w:autoSpaceDN/>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2"/>
    <w:uiPriority w:val="99"/>
    <w:rsid w:val="00476E2D"/>
    <w:pPr>
      <w:autoSpaceDE/>
      <w:autoSpaceDN/>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2"/>
    <w:uiPriority w:val="99"/>
    <w:rsid w:val="00476E2D"/>
    <w:pPr>
      <w:autoSpaceDE/>
      <w:autoSpaceDN/>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2"/>
    <w:uiPriority w:val="99"/>
    <w:rsid w:val="00476E2D"/>
    <w:pPr>
      <w:autoSpaceDE/>
      <w:autoSpaceDN/>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2"/>
    <w:uiPriority w:val="99"/>
    <w:rsid w:val="00476E2D"/>
    <w:pPr>
      <w:autoSpaceDE/>
      <w:autoSpaceDN/>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2"/>
    <w:uiPriority w:val="99"/>
    <w:rsid w:val="00476E2D"/>
    <w:pPr>
      <w:autoSpaceDE/>
      <w:autoSpaceDN/>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2"/>
    <w:uiPriority w:val="59"/>
    <w:rsid w:val="00476E2D"/>
    <w:pPr>
      <w:autoSpaceDE/>
      <w:autoSpaceDN/>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rsid w:val="00476E2D"/>
    <w:pPr>
      <w:autoSpaceDE/>
      <w:autoSpaceDN/>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2"/>
    <w:uiPriority w:val="59"/>
    <w:rsid w:val="00476E2D"/>
    <w:pPr>
      <w:autoSpaceDE/>
      <w:autoSpaceDN/>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2"/>
    <w:uiPriority w:val="59"/>
    <w:rsid w:val="00476E2D"/>
    <w:pPr>
      <w:autoSpaceDE/>
      <w:autoSpaceDN/>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2"/>
    <w:uiPriority w:val="59"/>
    <w:rsid w:val="00476E2D"/>
    <w:pPr>
      <w:autoSpaceDE/>
      <w:autoSpaceDN/>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2"/>
    <w:uiPriority w:val="59"/>
    <w:rsid w:val="00476E2D"/>
    <w:pPr>
      <w:autoSpaceDE/>
      <w:autoSpaceDN/>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2"/>
    <w:uiPriority w:val="59"/>
    <w:rsid w:val="00476E2D"/>
    <w:pPr>
      <w:autoSpaceDE/>
      <w:autoSpaceDN/>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2"/>
    <w:uiPriority w:val="99"/>
    <w:rsid w:val="00476E2D"/>
    <w:pPr>
      <w:autoSpaceDE/>
      <w:autoSpaceDN/>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rsid w:val="00476E2D"/>
    <w:pPr>
      <w:autoSpaceDE/>
      <w:autoSpaceDN/>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2"/>
    <w:uiPriority w:val="99"/>
    <w:rsid w:val="00476E2D"/>
    <w:pPr>
      <w:autoSpaceDE/>
      <w:autoSpaceDN/>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2"/>
    <w:uiPriority w:val="99"/>
    <w:rsid w:val="00476E2D"/>
    <w:pPr>
      <w:autoSpaceDE/>
      <w:autoSpaceDN/>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2"/>
    <w:uiPriority w:val="99"/>
    <w:rsid w:val="00476E2D"/>
    <w:pPr>
      <w:autoSpaceDE/>
      <w:autoSpaceDN/>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2"/>
    <w:uiPriority w:val="99"/>
    <w:rsid w:val="00476E2D"/>
    <w:pPr>
      <w:autoSpaceDE/>
      <w:autoSpaceDN/>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2"/>
    <w:uiPriority w:val="99"/>
    <w:rsid w:val="00476E2D"/>
    <w:pPr>
      <w:autoSpaceDE/>
      <w:autoSpaceDN/>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2"/>
    <w:uiPriority w:val="99"/>
    <w:rsid w:val="00476E2D"/>
    <w:pPr>
      <w:autoSpaceDE/>
      <w:autoSpaceDN/>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rsid w:val="00476E2D"/>
    <w:pPr>
      <w:autoSpaceDE/>
      <w:autoSpaceDN/>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2"/>
    <w:uiPriority w:val="99"/>
    <w:rsid w:val="00476E2D"/>
    <w:pPr>
      <w:autoSpaceDE/>
      <w:autoSpaceDN/>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2"/>
    <w:uiPriority w:val="99"/>
    <w:rsid w:val="00476E2D"/>
    <w:pPr>
      <w:autoSpaceDE/>
      <w:autoSpaceDN/>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2"/>
    <w:uiPriority w:val="99"/>
    <w:rsid w:val="00476E2D"/>
    <w:pPr>
      <w:autoSpaceDE/>
      <w:autoSpaceDN/>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2"/>
    <w:uiPriority w:val="99"/>
    <w:rsid w:val="00476E2D"/>
    <w:pPr>
      <w:autoSpaceDE/>
      <w:autoSpaceDN/>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2"/>
    <w:uiPriority w:val="99"/>
    <w:rsid w:val="00476E2D"/>
    <w:pPr>
      <w:autoSpaceDE/>
      <w:autoSpaceDN/>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2"/>
    <w:uiPriority w:val="99"/>
    <w:rsid w:val="00476E2D"/>
    <w:pPr>
      <w:autoSpaceDE/>
      <w:autoSpaceDN/>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rsid w:val="00476E2D"/>
    <w:pPr>
      <w:autoSpaceDE/>
      <w:autoSpaceDN/>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2"/>
    <w:uiPriority w:val="99"/>
    <w:rsid w:val="00476E2D"/>
    <w:pPr>
      <w:autoSpaceDE/>
      <w:autoSpaceDN/>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2"/>
    <w:uiPriority w:val="99"/>
    <w:rsid w:val="00476E2D"/>
    <w:pPr>
      <w:autoSpaceDE/>
      <w:autoSpaceDN/>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2"/>
    <w:uiPriority w:val="99"/>
    <w:rsid w:val="00476E2D"/>
    <w:pPr>
      <w:autoSpaceDE/>
      <w:autoSpaceDN/>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2"/>
    <w:uiPriority w:val="99"/>
    <w:rsid w:val="00476E2D"/>
    <w:pPr>
      <w:autoSpaceDE/>
      <w:autoSpaceDN/>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2"/>
    <w:uiPriority w:val="99"/>
    <w:rsid w:val="00476E2D"/>
    <w:pPr>
      <w:autoSpaceDE/>
      <w:autoSpaceDN/>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2"/>
    <w:uiPriority w:val="99"/>
    <w:rsid w:val="00476E2D"/>
    <w:pPr>
      <w:autoSpaceDE/>
      <w:autoSpaceDN/>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rsid w:val="00476E2D"/>
    <w:pPr>
      <w:autoSpaceDE/>
      <w:autoSpaceDN/>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2"/>
    <w:uiPriority w:val="99"/>
    <w:rsid w:val="00476E2D"/>
    <w:pPr>
      <w:autoSpaceDE/>
      <w:autoSpaceDN/>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2"/>
    <w:uiPriority w:val="99"/>
    <w:rsid w:val="00476E2D"/>
    <w:pPr>
      <w:autoSpaceDE/>
      <w:autoSpaceDN/>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2"/>
    <w:uiPriority w:val="99"/>
    <w:rsid w:val="00476E2D"/>
    <w:pPr>
      <w:autoSpaceDE/>
      <w:autoSpaceDN/>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2"/>
    <w:uiPriority w:val="99"/>
    <w:rsid w:val="00476E2D"/>
    <w:pPr>
      <w:autoSpaceDE/>
      <w:autoSpaceDN/>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2"/>
    <w:uiPriority w:val="99"/>
    <w:rsid w:val="00476E2D"/>
    <w:pPr>
      <w:autoSpaceDE/>
      <w:autoSpaceDN/>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2"/>
    <w:uiPriority w:val="99"/>
    <w:rsid w:val="00476E2D"/>
    <w:pPr>
      <w:autoSpaceDE/>
      <w:autoSpaceDN/>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rsid w:val="00476E2D"/>
    <w:pPr>
      <w:autoSpaceDE/>
      <w:autoSpaceDN/>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2"/>
    <w:uiPriority w:val="99"/>
    <w:rsid w:val="00476E2D"/>
    <w:pPr>
      <w:autoSpaceDE/>
      <w:autoSpaceDN/>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2"/>
    <w:uiPriority w:val="99"/>
    <w:rsid w:val="00476E2D"/>
    <w:pPr>
      <w:autoSpaceDE/>
      <w:autoSpaceDN/>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2"/>
    <w:uiPriority w:val="99"/>
    <w:rsid w:val="00476E2D"/>
    <w:pPr>
      <w:autoSpaceDE/>
      <w:autoSpaceDN/>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2"/>
    <w:uiPriority w:val="99"/>
    <w:rsid w:val="00476E2D"/>
    <w:pPr>
      <w:autoSpaceDE/>
      <w:autoSpaceDN/>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2"/>
    <w:uiPriority w:val="99"/>
    <w:rsid w:val="00476E2D"/>
    <w:pPr>
      <w:autoSpaceDE/>
      <w:autoSpaceDN/>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2"/>
    <w:uiPriority w:val="99"/>
    <w:rsid w:val="00476E2D"/>
    <w:pPr>
      <w:autoSpaceDE/>
      <w:autoSpaceDN/>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rsid w:val="00476E2D"/>
    <w:pPr>
      <w:autoSpaceDE/>
      <w:autoSpaceDN/>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2"/>
    <w:uiPriority w:val="99"/>
    <w:rsid w:val="00476E2D"/>
    <w:pPr>
      <w:autoSpaceDE/>
      <w:autoSpaceDN/>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2"/>
    <w:uiPriority w:val="99"/>
    <w:rsid w:val="00476E2D"/>
    <w:pPr>
      <w:autoSpaceDE/>
      <w:autoSpaceDN/>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2"/>
    <w:uiPriority w:val="99"/>
    <w:rsid w:val="00476E2D"/>
    <w:pPr>
      <w:autoSpaceDE/>
      <w:autoSpaceDN/>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2"/>
    <w:uiPriority w:val="99"/>
    <w:rsid w:val="00476E2D"/>
    <w:pPr>
      <w:autoSpaceDE/>
      <w:autoSpaceDN/>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2"/>
    <w:uiPriority w:val="99"/>
    <w:rsid w:val="00476E2D"/>
    <w:pPr>
      <w:autoSpaceDE/>
      <w:autoSpaceDN/>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2"/>
    <w:uiPriority w:val="99"/>
    <w:rsid w:val="00476E2D"/>
    <w:pPr>
      <w:autoSpaceDE/>
      <w:autoSpaceDN/>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rsid w:val="00476E2D"/>
    <w:pPr>
      <w:autoSpaceDE/>
      <w:autoSpaceDN/>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2"/>
    <w:uiPriority w:val="99"/>
    <w:rsid w:val="00476E2D"/>
    <w:pPr>
      <w:autoSpaceDE/>
      <w:autoSpaceDN/>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2"/>
    <w:uiPriority w:val="99"/>
    <w:rsid w:val="00476E2D"/>
    <w:pPr>
      <w:autoSpaceDE/>
      <w:autoSpaceDN/>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2"/>
    <w:uiPriority w:val="99"/>
    <w:rsid w:val="00476E2D"/>
    <w:pPr>
      <w:autoSpaceDE/>
      <w:autoSpaceDN/>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2"/>
    <w:uiPriority w:val="99"/>
    <w:rsid w:val="00476E2D"/>
    <w:pPr>
      <w:autoSpaceDE/>
      <w:autoSpaceDN/>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2"/>
    <w:uiPriority w:val="99"/>
    <w:rsid w:val="00476E2D"/>
    <w:pPr>
      <w:autoSpaceDE/>
      <w:autoSpaceDN/>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2"/>
    <w:uiPriority w:val="99"/>
    <w:rsid w:val="00476E2D"/>
    <w:pPr>
      <w:autoSpaceDE/>
      <w:autoSpaceDN/>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rsid w:val="00476E2D"/>
    <w:pPr>
      <w:autoSpaceDE/>
      <w:autoSpaceDN/>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2"/>
    <w:uiPriority w:val="99"/>
    <w:rsid w:val="00476E2D"/>
    <w:pPr>
      <w:autoSpaceDE/>
      <w:autoSpaceDN/>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2"/>
    <w:uiPriority w:val="99"/>
    <w:rsid w:val="00476E2D"/>
    <w:pPr>
      <w:autoSpaceDE/>
      <w:autoSpaceDN/>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2"/>
    <w:uiPriority w:val="99"/>
    <w:rsid w:val="00476E2D"/>
    <w:pPr>
      <w:autoSpaceDE/>
      <w:autoSpaceDN/>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2"/>
    <w:uiPriority w:val="99"/>
    <w:rsid w:val="00476E2D"/>
    <w:pPr>
      <w:autoSpaceDE/>
      <w:autoSpaceDN/>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2"/>
    <w:uiPriority w:val="99"/>
    <w:rsid w:val="00476E2D"/>
    <w:pPr>
      <w:autoSpaceDE/>
      <w:autoSpaceDN/>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2"/>
    <w:uiPriority w:val="99"/>
    <w:rsid w:val="00476E2D"/>
    <w:pPr>
      <w:autoSpaceDE/>
      <w:autoSpaceDN/>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rsid w:val="00476E2D"/>
    <w:pPr>
      <w:autoSpaceDE/>
      <w:autoSpaceDN/>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2"/>
    <w:uiPriority w:val="99"/>
    <w:rsid w:val="00476E2D"/>
    <w:pPr>
      <w:autoSpaceDE/>
      <w:autoSpaceDN/>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2"/>
    <w:uiPriority w:val="99"/>
    <w:rsid w:val="00476E2D"/>
    <w:pPr>
      <w:autoSpaceDE/>
      <w:autoSpaceDN/>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2"/>
    <w:uiPriority w:val="99"/>
    <w:rsid w:val="00476E2D"/>
    <w:pPr>
      <w:autoSpaceDE/>
      <w:autoSpaceDN/>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2"/>
    <w:uiPriority w:val="99"/>
    <w:rsid w:val="00476E2D"/>
    <w:pPr>
      <w:autoSpaceDE/>
      <w:autoSpaceDN/>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2"/>
    <w:uiPriority w:val="99"/>
    <w:rsid w:val="00476E2D"/>
    <w:pPr>
      <w:autoSpaceDE/>
      <w:autoSpaceDN/>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fb">
    <w:name w:val="footnote text"/>
    <w:basedOn w:val="a"/>
    <w:link w:val="afc"/>
    <w:uiPriority w:val="99"/>
    <w:semiHidden/>
    <w:unhideWhenUsed/>
    <w:rsid w:val="00476E2D"/>
    <w:pPr>
      <w:autoSpaceDE/>
      <w:autoSpaceDN/>
      <w:spacing w:after="40"/>
    </w:pPr>
    <w:rPr>
      <w:sz w:val="18"/>
    </w:rPr>
  </w:style>
  <w:style w:type="character" w:customStyle="1" w:styleId="afc">
    <w:name w:val="Текст сноски Знак"/>
    <w:basedOn w:val="a1"/>
    <w:link w:val="afb"/>
    <w:uiPriority w:val="99"/>
    <w:semiHidden/>
    <w:rsid w:val="00476E2D"/>
    <w:rPr>
      <w:rFonts w:ascii="Calibri" w:eastAsia="Calibri" w:hAnsi="Calibri" w:cs="Calibri"/>
      <w:sz w:val="18"/>
      <w:lang w:val="ru-RU" w:eastAsia="ru-RU" w:bidi="ru-RU"/>
    </w:rPr>
  </w:style>
  <w:style w:type="character" w:styleId="afd">
    <w:name w:val="footnote reference"/>
    <w:basedOn w:val="a1"/>
    <w:uiPriority w:val="99"/>
    <w:unhideWhenUsed/>
    <w:rsid w:val="00476E2D"/>
    <w:rPr>
      <w:vertAlign w:val="superscript"/>
    </w:rPr>
  </w:style>
  <w:style w:type="paragraph" w:styleId="afe">
    <w:name w:val="endnote text"/>
    <w:basedOn w:val="a"/>
    <w:link w:val="aff"/>
    <w:uiPriority w:val="99"/>
    <w:semiHidden/>
    <w:unhideWhenUsed/>
    <w:rsid w:val="00476E2D"/>
    <w:pPr>
      <w:autoSpaceDE/>
      <w:autoSpaceDN/>
    </w:pPr>
    <w:rPr>
      <w:sz w:val="20"/>
    </w:rPr>
  </w:style>
  <w:style w:type="character" w:customStyle="1" w:styleId="aff">
    <w:name w:val="Текст концевой сноски Знак"/>
    <w:basedOn w:val="a1"/>
    <w:link w:val="afe"/>
    <w:uiPriority w:val="99"/>
    <w:semiHidden/>
    <w:rsid w:val="00476E2D"/>
    <w:rPr>
      <w:rFonts w:ascii="Calibri" w:eastAsia="Calibri" w:hAnsi="Calibri" w:cs="Calibri"/>
      <w:sz w:val="20"/>
      <w:lang w:val="ru-RU" w:eastAsia="ru-RU" w:bidi="ru-RU"/>
    </w:rPr>
  </w:style>
  <w:style w:type="character" w:styleId="aff0">
    <w:name w:val="endnote reference"/>
    <w:basedOn w:val="a1"/>
    <w:uiPriority w:val="99"/>
    <w:semiHidden/>
    <w:unhideWhenUsed/>
    <w:rsid w:val="00476E2D"/>
    <w:rPr>
      <w:vertAlign w:val="superscript"/>
    </w:rPr>
  </w:style>
  <w:style w:type="paragraph" w:styleId="42">
    <w:name w:val="toc 4"/>
    <w:basedOn w:val="a"/>
    <w:next w:val="a"/>
    <w:uiPriority w:val="39"/>
    <w:unhideWhenUsed/>
    <w:rsid w:val="00476E2D"/>
    <w:pPr>
      <w:autoSpaceDE/>
      <w:autoSpaceDN/>
      <w:spacing w:after="57"/>
      <w:ind w:left="850"/>
    </w:pPr>
  </w:style>
  <w:style w:type="paragraph" w:styleId="52">
    <w:name w:val="toc 5"/>
    <w:basedOn w:val="a"/>
    <w:next w:val="a"/>
    <w:uiPriority w:val="39"/>
    <w:unhideWhenUsed/>
    <w:rsid w:val="00476E2D"/>
    <w:pPr>
      <w:autoSpaceDE/>
      <w:autoSpaceDN/>
      <w:spacing w:after="57"/>
      <w:ind w:left="1134"/>
    </w:pPr>
  </w:style>
  <w:style w:type="paragraph" w:styleId="61">
    <w:name w:val="toc 6"/>
    <w:basedOn w:val="a"/>
    <w:next w:val="a"/>
    <w:uiPriority w:val="39"/>
    <w:unhideWhenUsed/>
    <w:rsid w:val="00476E2D"/>
    <w:pPr>
      <w:autoSpaceDE/>
      <w:autoSpaceDN/>
      <w:spacing w:after="57"/>
      <w:ind w:left="1417"/>
    </w:pPr>
  </w:style>
  <w:style w:type="paragraph" w:styleId="71">
    <w:name w:val="toc 7"/>
    <w:basedOn w:val="a"/>
    <w:next w:val="a"/>
    <w:uiPriority w:val="39"/>
    <w:unhideWhenUsed/>
    <w:rsid w:val="00476E2D"/>
    <w:pPr>
      <w:autoSpaceDE/>
      <w:autoSpaceDN/>
      <w:spacing w:after="57"/>
      <w:ind w:left="1701"/>
    </w:pPr>
  </w:style>
  <w:style w:type="paragraph" w:styleId="81">
    <w:name w:val="toc 8"/>
    <w:basedOn w:val="a"/>
    <w:next w:val="a"/>
    <w:uiPriority w:val="39"/>
    <w:unhideWhenUsed/>
    <w:rsid w:val="00476E2D"/>
    <w:pPr>
      <w:autoSpaceDE/>
      <w:autoSpaceDN/>
      <w:spacing w:after="57"/>
      <w:ind w:left="1984"/>
    </w:pPr>
  </w:style>
  <w:style w:type="paragraph" w:styleId="91">
    <w:name w:val="toc 9"/>
    <w:basedOn w:val="a"/>
    <w:next w:val="a"/>
    <w:uiPriority w:val="39"/>
    <w:unhideWhenUsed/>
    <w:rsid w:val="00476E2D"/>
    <w:pPr>
      <w:autoSpaceDE/>
      <w:autoSpaceDN/>
      <w:spacing w:after="57"/>
      <w:ind w:left="2268"/>
    </w:pPr>
  </w:style>
  <w:style w:type="paragraph" w:styleId="aff1">
    <w:name w:val="table of figures"/>
    <w:basedOn w:val="a"/>
    <w:next w:val="a"/>
    <w:uiPriority w:val="99"/>
    <w:unhideWhenUsed/>
    <w:rsid w:val="00476E2D"/>
    <w:pPr>
      <w:autoSpaceDE/>
      <w:autoSpaceDN/>
    </w:pPr>
  </w:style>
  <w:style w:type="paragraph" w:styleId="aff2">
    <w:name w:val="Balloon Text"/>
    <w:basedOn w:val="a"/>
    <w:link w:val="aff3"/>
    <w:uiPriority w:val="99"/>
    <w:semiHidden/>
    <w:unhideWhenUsed/>
    <w:rsid w:val="00476E2D"/>
    <w:pPr>
      <w:autoSpaceDE/>
      <w:autoSpaceDN/>
    </w:pPr>
    <w:rPr>
      <w:rFonts w:ascii="Tahoma" w:hAnsi="Tahoma" w:cs="Tahoma"/>
      <w:sz w:val="16"/>
      <w:szCs w:val="16"/>
    </w:rPr>
  </w:style>
  <w:style w:type="character" w:customStyle="1" w:styleId="aff3">
    <w:name w:val="Текст выноски Знак"/>
    <w:basedOn w:val="a1"/>
    <w:link w:val="aff2"/>
    <w:uiPriority w:val="99"/>
    <w:semiHidden/>
    <w:rsid w:val="00476E2D"/>
    <w:rPr>
      <w:rFonts w:ascii="Tahoma" w:eastAsia="Calibri" w:hAnsi="Tahoma" w:cs="Tahoma"/>
      <w:sz w:val="16"/>
      <w:szCs w:val="16"/>
      <w:lang w:val="ru-RU" w:eastAsia="ru-RU" w:bidi="ru-RU"/>
    </w:rPr>
  </w:style>
  <w:style w:type="character" w:customStyle="1" w:styleId="UnresolvedMention">
    <w:name w:val="Unresolved Mention"/>
    <w:basedOn w:val="a1"/>
    <w:uiPriority w:val="99"/>
    <w:semiHidden/>
    <w:unhideWhenUsed/>
    <w:rsid w:val="00476E2D"/>
    <w:rPr>
      <w:color w:val="605E5C"/>
      <w:shd w:val="clear" w:color="auto" w:fill="E1DFDD"/>
    </w:rPr>
  </w:style>
  <w:style w:type="paragraph" w:customStyle="1" w:styleId="Default">
    <w:name w:val="Default"/>
    <w:rsid w:val="000B3F0B"/>
    <w:pPr>
      <w:widowControl/>
      <w:adjustRightInd w:val="0"/>
    </w:pPr>
    <w:rPr>
      <w:rFonts w:ascii="Calibri" w:hAnsi="Calibri" w:cs="Calibri"/>
      <w:color w:val="000000"/>
      <w:sz w:val="24"/>
      <w:szCs w:val="24"/>
      <w:lang w:val="ru-RU"/>
    </w:rPr>
  </w:style>
  <w:style w:type="paragraph" w:customStyle="1" w:styleId="9a5b2d6120f2c8e1msobodytext">
    <w:name w:val="9a5b2d6120f2c8e1msobodytext"/>
    <w:basedOn w:val="a"/>
    <w:rsid w:val="00101DF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table" w:customStyle="1" w:styleId="12">
    <w:name w:val="Сетка таблицы1"/>
    <w:basedOn w:val="a2"/>
    <w:next w:val="a6"/>
    <w:uiPriority w:val="39"/>
    <w:rsid w:val="007F74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2"/>
    <w:next w:val="a6"/>
    <w:uiPriority w:val="39"/>
    <w:rsid w:val="002F64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2"/>
    <w:next w:val="a6"/>
    <w:uiPriority w:val="39"/>
    <w:rsid w:val="00F523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2"/>
    <w:next w:val="a6"/>
    <w:uiPriority w:val="39"/>
    <w:rsid w:val="00455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2"/>
    <w:next w:val="a6"/>
    <w:uiPriority w:val="39"/>
    <w:rsid w:val="005605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2"/>
    <w:next w:val="a6"/>
    <w:uiPriority w:val="39"/>
    <w:rsid w:val="00625C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
    <w:basedOn w:val="a2"/>
    <w:next w:val="a6"/>
    <w:uiPriority w:val="39"/>
    <w:rsid w:val="00C913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Сетка таблицы8"/>
    <w:basedOn w:val="a2"/>
    <w:next w:val="a6"/>
    <w:uiPriority w:val="39"/>
    <w:rsid w:val="00B87D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2"/>
    <w:next w:val="a6"/>
    <w:uiPriority w:val="39"/>
    <w:rsid w:val="00A66E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2"/>
    <w:next w:val="a6"/>
    <w:uiPriority w:val="39"/>
    <w:rsid w:val="00605E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2"/>
    <w:next w:val="a6"/>
    <w:uiPriority w:val="39"/>
    <w:rsid w:val="00AF29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2"/>
    <w:next w:val="a6"/>
    <w:uiPriority w:val="39"/>
    <w:rsid w:val="008643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3"/>
    <w:basedOn w:val="a2"/>
    <w:next w:val="a6"/>
    <w:uiPriority w:val="39"/>
    <w:rsid w:val="00066A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74510E"/>
    <w:pPr>
      <w:suppressAutoHyphens/>
      <w:autoSpaceDE/>
      <w:autoSpaceDN/>
    </w:pPr>
    <w:rPr>
      <w:rFonts w:ascii="Times New Roman" w:eastAsiaTheme="minorEastAsia" w:hAnsi="Times New Roman" w:cs="Times New Roman"/>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3C1A"/>
    <w:rPr>
      <w:rFonts w:ascii="Calibri" w:eastAsia="Calibri" w:hAnsi="Calibri" w:cs="Calibri"/>
      <w:lang w:val="ru-RU" w:eastAsia="ru-RU" w:bidi="ru-RU"/>
    </w:rPr>
  </w:style>
  <w:style w:type="paragraph" w:styleId="1">
    <w:name w:val="heading 1"/>
    <w:basedOn w:val="a0"/>
    <w:link w:val="10"/>
    <w:uiPriority w:val="9"/>
    <w:qFormat/>
    <w:rsid w:val="009C38BC"/>
    <w:pPr>
      <w:spacing w:before="2" w:line="276" w:lineRule="auto"/>
      <w:jc w:val="center"/>
      <w:outlineLvl w:val="0"/>
    </w:pPr>
    <w:rPr>
      <w:rFonts w:ascii="Times New Roman" w:hAnsi="Times New Roman" w:cs="Times New Roman"/>
      <w:b/>
      <w:bCs/>
      <w:sz w:val="24"/>
      <w:szCs w:val="24"/>
    </w:rPr>
  </w:style>
  <w:style w:type="paragraph" w:styleId="2">
    <w:name w:val="heading 2"/>
    <w:basedOn w:val="a0"/>
    <w:next w:val="a"/>
    <w:link w:val="20"/>
    <w:uiPriority w:val="9"/>
    <w:unhideWhenUsed/>
    <w:qFormat/>
    <w:rsid w:val="009C38BC"/>
    <w:pPr>
      <w:spacing w:before="2" w:line="276" w:lineRule="auto"/>
      <w:jc w:val="center"/>
      <w:outlineLvl w:val="1"/>
    </w:pPr>
    <w:rPr>
      <w:rFonts w:ascii="Times New Roman" w:hAnsi="Times New Roman" w:cs="Times New Roman"/>
      <w:b/>
      <w:bCs/>
      <w:sz w:val="24"/>
      <w:szCs w:val="24"/>
    </w:rPr>
  </w:style>
  <w:style w:type="paragraph" w:styleId="3">
    <w:name w:val="heading 3"/>
    <w:basedOn w:val="a0"/>
    <w:next w:val="a"/>
    <w:link w:val="30"/>
    <w:uiPriority w:val="9"/>
    <w:unhideWhenUsed/>
    <w:qFormat/>
    <w:rsid w:val="00543110"/>
    <w:pPr>
      <w:spacing w:before="2" w:line="276" w:lineRule="auto"/>
      <w:jc w:val="both"/>
      <w:outlineLvl w:val="2"/>
    </w:pPr>
    <w:rPr>
      <w:rFonts w:ascii="Times New Roman" w:hAnsi="Times New Roman" w:cs="Times New Roman"/>
      <w:sz w:val="24"/>
      <w:szCs w:val="24"/>
    </w:rPr>
  </w:style>
  <w:style w:type="paragraph" w:styleId="4">
    <w:name w:val="heading 4"/>
    <w:basedOn w:val="a"/>
    <w:next w:val="a"/>
    <w:link w:val="40"/>
    <w:uiPriority w:val="9"/>
    <w:unhideWhenUsed/>
    <w:qFormat/>
    <w:rsid w:val="00476E2D"/>
    <w:pPr>
      <w:keepNext/>
      <w:keepLines/>
      <w:autoSpaceDE/>
      <w:autoSpaceDN/>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476E2D"/>
    <w:pPr>
      <w:keepNext/>
      <w:keepLines/>
      <w:autoSpaceDE/>
      <w:autoSpaceDN/>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476E2D"/>
    <w:pPr>
      <w:keepNext/>
      <w:keepLines/>
      <w:autoSpaceDE/>
      <w:autoSpaceDN/>
      <w:spacing w:before="320" w:after="200"/>
      <w:outlineLvl w:val="5"/>
    </w:pPr>
    <w:rPr>
      <w:rFonts w:ascii="Arial" w:eastAsia="Arial" w:hAnsi="Arial" w:cs="Arial"/>
      <w:b/>
      <w:bCs/>
    </w:rPr>
  </w:style>
  <w:style w:type="paragraph" w:styleId="7">
    <w:name w:val="heading 7"/>
    <w:basedOn w:val="a"/>
    <w:next w:val="a"/>
    <w:link w:val="70"/>
    <w:uiPriority w:val="9"/>
    <w:unhideWhenUsed/>
    <w:qFormat/>
    <w:rsid w:val="00476E2D"/>
    <w:pPr>
      <w:keepNext/>
      <w:keepLines/>
      <w:autoSpaceDE/>
      <w:autoSpaceDN/>
      <w:spacing w:before="320" w:after="200"/>
      <w:outlineLvl w:val="6"/>
    </w:pPr>
    <w:rPr>
      <w:rFonts w:ascii="Arial" w:eastAsia="Arial" w:hAnsi="Arial" w:cs="Arial"/>
      <w:b/>
      <w:bCs/>
      <w:i/>
      <w:iCs/>
    </w:rPr>
  </w:style>
  <w:style w:type="paragraph" w:styleId="8">
    <w:name w:val="heading 8"/>
    <w:basedOn w:val="a"/>
    <w:next w:val="a"/>
    <w:link w:val="80"/>
    <w:uiPriority w:val="9"/>
    <w:unhideWhenUsed/>
    <w:qFormat/>
    <w:rsid w:val="00476E2D"/>
    <w:pPr>
      <w:keepNext/>
      <w:keepLines/>
      <w:autoSpaceDE/>
      <w:autoSpaceDN/>
      <w:spacing w:before="320" w:after="200"/>
      <w:outlineLvl w:val="7"/>
    </w:pPr>
    <w:rPr>
      <w:rFonts w:ascii="Arial" w:eastAsia="Arial" w:hAnsi="Arial" w:cs="Arial"/>
      <w:i/>
      <w:iCs/>
    </w:rPr>
  </w:style>
  <w:style w:type="paragraph" w:styleId="9">
    <w:name w:val="heading 9"/>
    <w:basedOn w:val="a"/>
    <w:next w:val="a"/>
    <w:link w:val="90"/>
    <w:uiPriority w:val="9"/>
    <w:unhideWhenUsed/>
    <w:qFormat/>
    <w:rsid w:val="00476E2D"/>
    <w:pPr>
      <w:keepNext/>
      <w:keepLines/>
      <w:autoSpaceDE/>
      <w:autoSpaceDN/>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0">
    <w:name w:val="Body Text"/>
    <w:basedOn w:val="a"/>
    <w:link w:val="a4"/>
    <w:uiPriority w:val="1"/>
    <w:qFormat/>
  </w:style>
  <w:style w:type="paragraph" w:styleId="a5">
    <w:name w:val="List Paragraph"/>
    <w:basedOn w:val="a"/>
    <w:uiPriority w:val="1"/>
    <w:qFormat/>
    <w:pPr>
      <w:ind w:left="182" w:firstLine="539"/>
      <w:jc w:val="both"/>
    </w:pPr>
  </w:style>
  <w:style w:type="paragraph" w:customStyle="1" w:styleId="TableParagraph">
    <w:name w:val="Table Paragraph"/>
    <w:basedOn w:val="a"/>
    <w:uiPriority w:val="1"/>
    <w:qFormat/>
    <w:pPr>
      <w:ind w:left="62"/>
    </w:pPr>
  </w:style>
  <w:style w:type="character" w:customStyle="1" w:styleId="a4">
    <w:name w:val="Основной текст Знак"/>
    <w:basedOn w:val="a1"/>
    <w:link w:val="a0"/>
    <w:uiPriority w:val="1"/>
    <w:rsid w:val="00D12352"/>
    <w:rPr>
      <w:rFonts w:ascii="Calibri" w:eastAsia="Calibri" w:hAnsi="Calibri" w:cs="Calibri"/>
      <w:lang w:val="ru-RU" w:eastAsia="ru-RU" w:bidi="ru-RU"/>
    </w:rPr>
  </w:style>
  <w:style w:type="character" w:customStyle="1" w:styleId="10">
    <w:name w:val="Заголовок 1 Знак"/>
    <w:basedOn w:val="a1"/>
    <w:link w:val="1"/>
    <w:uiPriority w:val="9"/>
    <w:rsid w:val="009C38BC"/>
    <w:rPr>
      <w:rFonts w:ascii="Times New Roman" w:eastAsia="Calibri" w:hAnsi="Times New Roman" w:cs="Times New Roman"/>
      <w:b/>
      <w:bCs/>
      <w:sz w:val="24"/>
      <w:szCs w:val="24"/>
      <w:lang w:val="ru-RU" w:eastAsia="ru-RU" w:bidi="ru-RU"/>
    </w:rPr>
  </w:style>
  <w:style w:type="table" w:styleId="a6">
    <w:name w:val="Table Grid"/>
    <w:basedOn w:val="a2"/>
    <w:uiPriority w:val="39"/>
    <w:rsid w:val="00D20B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1"/>
    <w:link w:val="2"/>
    <w:uiPriority w:val="9"/>
    <w:rsid w:val="009C38BC"/>
    <w:rPr>
      <w:rFonts w:ascii="Times New Roman" w:eastAsia="Calibri" w:hAnsi="Times New Roman" w:cs="Times New Roman"/>
      <w:b/>
      <w:bCs/>
      <w:sz w:val="24"/>
      <w:szCs w:val="24"/>
      <w:lang w:val="ru-RU" w:eastAsia="ru-RU" w:bidi="ru-RU"/>
    </w:rPr>
  </w:style>
  <w:style w:type="character" w:customStyle="1" w:styleId="30">
    <w:name w:val="Заголовок 3 Знак"/>
    <w:basedOn w:val="a1"/>
    <w:link w:val="3"/>
    <w:uiPriority w:val="9"/>
    <w:rsid w:val="00543110"/>
    <w:rPr>
      <w:rFonts w:ascii="Times New Roman" w:eastAsia="Calibri" w:hAnsi="Times New Roman" w:cs="Times New Roman"/>
      <w:sz w:val="24"/>
      <w:szCs w:val="24"/>
      <w:lang w:val="ru-RU" w:eastAsia="ru-RU" w:bidi="ru-RU"/>
    </w:rPr>
  </w:style>
  <w:style w:type="paragraph" w:styleId="a7">
    <w:name w:val="Title"/>
    <w:basedOn w:val="1"/>
    <w:next w:val="a"/>
    <w:link w:val="a8"/>
    <w:uiPriority w:val="10"/>
    <w:qFormat/>
    <w:rsid w:val="001B12D0"/>
  </w:style>
  <w:style w:type="character" w:customStyle="1" w:styleId="a8">
    <w:name w:val="Название Знак"/>
    <w:basedOn w:val="a1"/>
    <w:link w:val="a7"/>
    <w:uiPriority w:val="10"/>
    <w:rsid w:val="001B12D0"/>
    <w:rPr>
      <w:rFonts w:ascii="Times New Roman" w:eastAsia="Calibri" w:hAnsi="Times New Roman" w:cs="Times New Roman"/>
      <w:b/>
      <w:bCs/>
      <w:sz w:val="24"/>
      <w:szCs w:val="24"/>
      <w:lang w:val="ru-RU" w:eastAsia="ru-RU" w:bidi="ru-RU"/>
    </w:rPr>
  </w:style>
  <w:style w:type="paragraph" w:styleId="a9">
    <w:name w:val="TOC Heading"/>
    <w:basedOn w:val="1"/>
    <w:next w:val="a"/>
    <w:uiPriority w:val="39"/>
    <w:unhideWhenUsed/>
    <w:qFormat/>
    <w:rsid w:val="001B12D0"/>
    <w:pPr>
      <w:keepNext/>
      <w:keepLines/>
      <w:widowControl/>
      <w:autoSpaceDE/>
      <w:autoSpaceDN/>
      <w:spacing w:before="240" w:line="259" w:lineRule="auto"/>
      <w:jc w:val="left"/>
      <w:outlineLvl w:val="9"/>
    </w:pPr>
    <w:rPr>
      <w:rFonts w:asciiTheme="majorHAnsi" w:eastAsiaTheme="majorEastAsia" w:hAnsiTheme="majorHAnsi" w:cstheme="majorBidi"/>
      <w:b w:val="0"/>
      <w:bCs w:val="0"/>
      <w:color w:val="365F91" w:themeColor="accent1" w:themeShade="BF"/>
      <w:sz w:val="32"/>
      <w:szCs w:val="32"/>
      <w:lang w:bidi="ar-SA"/>
    </w:rPr>
  </w:style>
  <w:style w:type="paragraph" w:styleId="11">
    <w:name w:val="toc 1"/>
    <w:basedOn w:val="a"/>
    <w:next w:val="a"/>
    <w:autoRedefine/>
    <w:uiPriority w:val="39"/>
    <w:unhideWhenUsed/>
    <w:rsid w:val="001B12D0"/>
    <w:pPr>
      <w:spacing w:after="100"/>
    </w:pPr>
  </w:style>
  <w:style w:type="paragraph" w:styleId="21">
    <w:name w:val="toc 2"/>
    <w:basedOn w:val="a"/>
    <w:next w:val="a"/>
    <w:autoRedefine/>
    <w:uiPriority w:val="39"/>
    <w:unhideWhenUsed/>
    <w:rsid w:val="001B12D0"/>
    <w:pPr>
      <w:spacing w:after="100"/>
      <w:ind w:left="220"/>
    </w:pPr>
  </w:style>
  <w:style w:type="paragraph" w:styleId="31">
    <w:name w:val="toc 3"/>
    <w:basedOn w:val="a"/>
    <w:next w:val="a"/>
    <w:autoRedefine/>
    <w:uiPriority w:val="39"/>
    <w:unhideWhenUsed/>
    <w:rsid w:val="001B12D0"/>
    <w:pPr>
      <w:spacing w:after="100"/>
      <w:ind w:left="440"/>
    </w:pPr>
  </w:style>
  <w:style w:type="character" w:styleId="aa">
    <w:name w:val="Hyperlink"/>
    <w:basedOn w:val="a1"/>
    <w:uiPriority w:val="99"/>
    <w:unhideWhenUsed/>
    <w:rsid w:val="001B12D0"/>
    <w:rPr>
      <w:color w:val="0000FF" w:themeColor="hyperlink"/>
      <w:u w:val="single"/>
    </w:rPr>
  </w:style>
  <w:style w:type="character" w:styleId="ab">
    <w:name w:val="annotation reference"/>
    <w:basedOn w:val="a1"/>
    <w:uiPriority w:val="99"/>
    <w:semiHidden/>
    <w:unhideWhenUsed/>
    <w:rsid w:val="00F46A18"/>
    <w:rPr>
      <w:sz w:val="16"/>
      <w:szCs w:val="16"/>
    </w:rPr>
  </w:style>
  <w:style w:type="paragraph" w:styleId="ac">
    <w:name w:val="annotation text"/>
    <w:basedOn w:val="a"/>
    <w:link w:val="ad"/>
    <w:uiPriority w:val="99"/>
    <w:unhideWhenUsed/>
    <w:rsid w:val="00F46A18"/>
    <w:rPr>
      <w:sz w:val="20"/>
      <w:szCs w:val="20"/>
    </w:rPr>
  </w:style>
  <w:style w:type="character" w:customStyle="1" w:styleId="ad">
    <w:name w:val="Текст примечания Знак"/>
    <w:basedOn w:val="a1"/>
    <w:link w:val="ac"/>
    <w:uiPriority w:val="99"/>
    <w:rsid w:val="00F46A18"/>
    <w:rPr>
      <w:rFonts w:ascii="Calibri" w:eastAsia="Calibri" w:hAnsi="Calibri" w:cs="Calibri"/>
      <w:sz w:val="20"/>
      <w:szCs w:val="20"/>
      <w:lang w:val="ru-RU" w:eastAsia="ru-RU" w:bidi="ru-RU"/>
    </w:rPr>
  </w:style>
  <w:style w:type="paragraph" w:styleId="ae">
    <w:name w:val="annotation subject"/>
    <w:basedOn w:val="ac"/>
    <w:next w:val="ac"/>
    <w:link w:val="af"/>
    <w:uiPriority w:val="99"/>
    <w:semiHidden/>
    <w:unhideWhenUsed/>
    <w:rsid w:val="00F46A18"/>
    <w:rPr>
      <w:b/>
      <w:bCs/>
    </w:rPr>
  </w:style>
  <w:style w:type="character" w:customStyle="1" w:styleId="af">
    <w:name w:val="Тема примечания Знак"/>
    <w:basedOn w:val="ad"/>
    <w:link w:val="ae"/>
    <w:uiPriority w:val="99"/>
    <w:semiHidden/>
    <w:rsid w:val="00F46A18"/>
    <w:rPr>
      <w:rFonts w:ascii="Calibri" w:eastAsia="Calibri" w:hAnsi="Calibri" w:cs="Calibri"/>
      <w:b/>
      <w:bCs/>
      <w:sz w:val="20"/>
      <w:szCs w:val="20"/>
      <w:lang w:val="ru-RU" w:eastAsia="ru-RU" w:bidi="ru-RU"/>
    </w:rPr>
  </w:style>
  <w:style w:type="character" w:styleId="af0">
    <w:name w:val="FollowedHyperlink"/>
    <w:basedOn w:val="a1"/>
    <w:uiPriority w:val="99"/>
    <w:semiHidden/>
    <w:unhideWhenUsed/>
    <w:rsid w:val="00E62B5B"/>
    <w:rPr>
      <w:color w:val="800080" w:themeColor="followedHyperlink"/>
      <w:u w:val="single"/>
    </w:rPr>
  </w:style>
  <w:style w:type="character" w:customStyle="1" w:styleId="40">
    <w:name w:val="Заголовок 4 Знак"/>
    <w:basedOn w:val="a1"/>
    <w:link w:val="4"/>
    <w:uiPriority w:val="9"/>
    <w:rsid w:val="00476E2D"/>
    <w:rPr>
      <w:rFonts w:ascii="Arial" w:eastAsia="Arial" w:hAnsi="Arial" w:cs="Arial"/>
      <w:b/>
      <w:bCs/>
      <w:sz w:val="26"/>
      <w:szCs w:val="26"/>
      <w:lang w:val="ru-RU" w:eastAsia="ru-RU" w:bidi="ru-RU"/>
    </w:rPr>
  </w:style>
  <w:style w:type="character" w:customStyle="1" w:styleId="50">
    <w:name w:val="Заголовок 5 Знак"/>
    <w:basedOn w:val="a1"/>
    <w:link w:val="5"/>
    <w:uiPriority w:val="9"/>
    <w:rsid w:val="00476E2D"/>
    <w:rPr>
      <w:rFonts w:ascii="Arial" w:eastAsia="Arial" w:hAnsi="Arial" w:cs="Arial"/>
      <w:b/>
      <w:bCs/>
      <w:sz w:val="24"/>
      <w:szCs w:val="24"/>
      <w:lang w:val="ru-RU" w:eastAsia="ru-RU" w:bidi="ru-RU"/>
    </w:rPr>
  </w:style>
  <w:style w:type="character" w:customStyle="1" w:styleId="60">
    <w:name w:val="Заголовок 6 Знак"/>
    <w:basedOn w:val="a1"/>
    <w:link w:val="6"/>
    <w:uiPriority w:val="9"/>
    <w:rsid w:val="00476E2D"/>
    <w:rPr>
      <w:rFonts w:ascii="Arial" w:eastAsia="Arial" w:hAnsi="Arial" w:cs="Arial"/>
      <w:b/>
      <w:bCs/>
      <w:lang w:val="ru-RU" w:eastAsia="ru-RU" w:bidi="ru-RU"/>
    </w:rPr>
  </w:style>
  <w:style w:type="character" w:customStyle="1" w:styleId="70">
    <w:name w:val="Заголовок 7 Знак"/>
    <w:basedOn w:val="a1"/>
    <w:link w:val="7"/>
    <w:uiPriority w:val="9"/>
    <w:rsid w:val="00476E2D"/>
    <w:rPr>
      <w:rFonts w:ascii="Arial" w:eastAsia="Arial" w:hAnsi="Arial" w:cs="Arial"/>
      <w:b/>
      <w:bCs/>
      <w:i/>
      <w:iCs/>
      <w:lang w:val="ru-RU" w:eastAsia="ru-RU" w:bidi="ru-RU"/>
    </w:rPr>
  </w:style>
  <w:style w:type="character" w:customStyle="1" w:styleId="80">
    <w:name w:val="Заголовок 8 Знак"/>
    <w:basedOn w:val="a1"/>
    <w:link w:val="8"/>
    <w:uiPriority w:val="9"/>
    <w:rsid w:val="00476E2D"/>
    <w:rPr>
      <w:rFonts w:ascii="Arial" w:eastAsia="Arial" w:hAnsi="Arial" w:cs="Arial"/>
      <w:i/>
      <w:iCs/>
      <w:lang w:val="ru-RU" w:eastAsia="ru-RU" w:bidi="ru-RU"/>
    </w:rPr>
  </w:style>
  <w:style w:type="character" w:customStyle="1" w:styleId="90">
    <w:name w:val="Заголовок 9 Знак"/>
    <w:basedOn w:val="a1"/>
    <w:link w:val="9"/>
    <w:uiPriority w:val="9"/>
    <w:rsid w:val="00476E2D"/>
    <w:rPr>
      <w:rFonts w:ascii="Arial" w:eastAsia="Arial" w:hAnsi="Arial" w:cs="Arial"/>
      <w:i/>
      <w:iCs/>
      <w:sz w:val="21"/>
      <w:szCs w:val="21"/>
      <w:lang w:val="ru-RU" w:eastAsia="ru-RU" w:bidi="ru-RU"/>
    </w:rPr>
  </w:style>
  <w:style w:type="character" w:customStyle="1" w:styleId="Heading1Char">
    <w:name w:val="Heading 1 Char"/>
    <w:basedOn w:val="a1"/>
    <w:uiPriority w:val="9"/>
    <w:rsid w:val="00476E2D"/>
    <w:rPr>
      <w:rFonts w:ascii="Arial" w:eastAsia="Arial" w:hAnsi="Arial" w:cs="Arial"/>
      <w:sz w:val="40"/>
      <w:szCs w:val="40"/>
    </w:rPr>
  </w:style>
  <w:style w:type="character" w:customStyle="1" w:styleId="Heading2Char">
    <w:name w:val="Heading 2 Char"/>
    <w:basedOn w:val="a1"/>
    <w:uiPriority w:val="9"/>
    <w:rsid w:val="00476E2D"/>
    <w:rPr>
      <w:rFonts w:ascii="Arial" w:eastAsia="Arial" w:hAnsi="Arial" w:cs="Arial"/>
      <w:sz w:val="34"/>
    </w:rPr>
  </w:style>
  <w:style w:type="character" w:customStyle="1" w:styleId="Heading3Char">
    <w:name w:val="Heading 3 Char"/>
    <w:basedOn w:val="a1"/>
    <w:uiPriority w:val="9"/>
    <w:rsid w:val="00476E2D"/>
    <w:rPr>
      <w:rFonts w:ascii="Arial" w:eastAsia="Arial" w:hAnsi="Arial" w:cs="Arial"/>
      <w:sz w:val="30"/>
      <w:szCs w:val="30"/>
    </w:rPr>
  </w:style>
  <w:style w:type="paragraph" w:styleId="af1">
    <w:name w:val="No Spacing"/>
    <w:uiPriority w:val="1"/>
    <w:qFormat/>
    <w:rsid w:val="00476E2D"/>
    <w:pPr>
      <w:autoSpaceDE/>
      <w:autoSpaceDN/>
    </w:pPr>
  </w:style>
  <w:style w:type="character" w:customStyle="1" w:styleId="TitleChar">
    <w:name w:val="Title Char"/>
    <w:basedOn w:val="a1"/>
    <w:uiPriority w:val="10"/>
    <w:rsid w:val="00476E2D"/>
    <w:rPr>
      <w:sz w:val="48"/>
      <w:szCs w:val="48"/>
    </w:rPr>
  </w:style>
  <w:style w:type="paragraph" w:styleId="af2">
    <w:name w:val="Subtitle"/>
    <w:basedOn w:val="a"/>
    <w:next w:val="a"/>
    <w:link w:val="af3"/>
    <w:uiPriority w:val="11"/>
    <w:qFormat/>
    <w:rsid w:val="00476E2D"/>
    <w:pPr>
      <w:autoSpaceDE/>
      <w:autoSpaceDN/>
      <w:spacing w:before="200" w:after="200"/>
    </w:pPr>
    <w:rPr>
      <w:sz w:val="24"/>
      <w:szCs w:val="24"/>
    </w:rPr>
  </w:style>
  <w:style w:type="character" w:customStyle="1" w:styleId="af3">
    <w:name w:val="Подзаголовок Знак"/>
    <w:basedOn w:val="a1"/>
    <w:link w:val="af2"/>
    <w:uiPriority w:val="11"/>
    <w:rsid w:val="00476E2D"/>
    <w:rPr>
      <w:rFonts w:ascii="Calibri" w:eastAsia="Calibri" w:hAnsi="Calibri" w:cs="Calibri"/>
      <w:sz w:val="24"/>
      <w:szCs w:val="24"/>
      <w:lang w:val="ru-RU" w:eastAsia="ru-RU" w:bidi="ru-RU"/>
    </w:rPr>
  </w:style>
  <w:style w:type="paragraph" w:styleId="22">
    <w:name w:val="Quote"/>
    <w:basedOn w:val="a"/>
    <w:next w:val="a"/>
    <w:link w:val="23"/>
    <w:uiPriority w:val="29"/>
    <w:qFormat/>
    <w:rsid w:val="00476E2D"/>
    <w:pPr>
      <w:autoSpaceDE/>
      <w:autoSpaceDN/>
      <w:ind w:left="720" w:right="720"/>
    </w:pPr>
    <w:rPr>
      <w:i/>
    </w:rPr>
  </w:style>
  <w:style w:type="character" w:customStyle="1" w:styleId="23">
    <w:name w:val="Цитата 2 Знак"/>
    <w:basedOn w:val="a1"/>
    <w:link w:val="22"/>
    <w:uiPriority w:val="29"/>
    <w:rsid w:val="00476E2D"/>
    <w:rPr>
      <w:rFonts w:ascii="Calibri" w:eastAsia="Calibri" w:hAnsi="Calibri" w:cs="Calibri"/>
      <w:i/>
      <w:lang w:val="ru-RU" w:eastAsia="ru-RU" w:bidi="ru-RU"/>
    </w:rPr>
  </w:style>
  <w:style w:type="paragraph" w:styleId="af4">
    <w:name w:val="Intense Quote"/>
    <w:basedOn w:val="a"/>
    <w:next w:val="a"/>
    <w:link w:val="af5"/>
    <w:uiPriority w:val="30"/>
    <w:qFormat/>
    <w:rsid w:val="00476E2D"/>
    <w:pPr>
      <w:pBdr>
        <w:top w:val="single" w:sz="4" w:space="5" w:color="FFFFFF"/>
        <w:left w:val="single" w:sz="4" w:space="10" w:color="FFFFFF"/>
        <w:bottom w:val="single" w:sz="4" w:space="5" w:color="FFFFFF"/>
        <w:right w:val="single" w:sz="4" w:space="10" w:color="FFFFFF"/>
      </w:pBdr>
      <w:shd w:val="clear" w:color="auto" w:fill="F2F2F2"/>
      <w:autoSpaceDE/>
      <w:autoSpaceDN/>
      <w:ind w:left="720" w:right="720"/>
    </w:pPr>
    <w:rPr>
      <w:i/>
    </w:rPr>
  </w:style>
  <w:style w:type="character" w:customStyle="1" w:styleId="af5">
    <w:name w:val="Выделенная цитата Знак"/>
    <w:basedOn w:val="a1"/>
    <w:link w:val="af4"/>
    <w:uiPriority w:val="30"/>
    <w:rsid w:val="00476E2D"/>
    <w:rPr>
      <w:rFonts w:ascii="Calibri" w:eastAsia="Calibri" w:hAnsi="Calibri" w:cs="Calibri"/>
      <w:i/>
      <w:shd w:val="clear" w:color="auto" w:fill="F2F2F2"/>
      <w:lang w:val="ru-RU" w:eastAsia="ru-RU" w:bidi="ru-RU"/>
    </w:rPr>
  </w:style>
  <w:style w:type="paragraph" w:styleId="af6">
    <w:name w:val="header"/>
    <w:basedOn w:val="a"/>
    <w:link w:val="af7"/>
    <w:uiPriority w:val="99"/>
    <w:unhideWhenUsed/>
    <w:rsid w:val="00476E2D"/>
    <w:pPr>
      <w:tabs>
        <w:tab w:val="center" w:pos="7143"/>
        <w:tab w:val="right" w:pos="14287"/>
      </w:tabs>
      <w:autoSpaceDE/>
      <w:autoSpaceDN/>
    </w:pPr>
  </w:style>
  <w:style w:type="character" w:customStyle="1" w:styleId="af7">
    <w:name w:val="Верхний колонтитул Знак"/>
    <w:basedOn w:val="a1"/>
    <w:link w:val="af6"/>
    <w:uiPriority w:val="99"/>
    <w:rsid w:val="00476E2D"/>
    <w:rPr>
      <w:rFonts w:ascii="Calibri" w:eastAsia="Calibri" w:hAnsi="Calibri" w:cs="Calibri"/>
      <w:lang w:val="ru-RU" w:eastAsia="ru-RU" w:bidi="ru-RU"/>
    </w:rPr>
  </w:style>
  <w:style w:type="paragraph" w:styleId="af8">
    <w:name w:val="footer"/>
    <w:basedOn w:val="a"/>
    <w:link w:val="af9"/>
    <w:uiPriority w:val="99"/>
    <w:unhideWhenUsed/>
    <w:rsid w:val="00476E2D"/>
    <w:pPr>
      <w:tabs>
        <w:tab w:val="center" w:pos="7143"/>
        <w:tab w:val="right" w:pos="14287"/>
      </w:tabs>
      <w:autoSpaceDE/>
      <w:autoSpaceDN/>
    </w:pPr>
  </w:style>
  <w:style w:type="character" w:customStyle="1" w:styleId="af9">
    <w:name w:val="Нижний колонтитул Знак"/>
    <w:basedOn w:val="a1"/>
    <w:link w:val="af8"/>
    <w:uiPriority w:val="99"/>
    <w:rsid w:val="00476E2D"/>
    <w:rPr>
      <w:rFonts w:ascii="Calibri" w:eastAsia="Calibri" w:hAnsi="Calibri" w:cs="Calibri"/>
      <w:lang w:val="ru-RU" w:eastAsia="ru-RU" w:bidi="ru-RU"/>
    </w:rPr>
  </w:style>
  <w:style w:type="character" w:customStyle="1" w:styleId="FooterChar">
    <w:name w:val="Footer Char"/>
    <w:basedOn w:val="a1"/>
    <w:uiPriority w:val="99"/>
    <w:rsid w:val="00476E2D"/>
  </w:style>
  <w:style w:type="paragraph" w:styleId="afa">
    <w:name w:val="caption"/>
    <w:basedOn w:val="a"/>
    <w:next w:val="a"/>
    <w:uiPriority w:val="35"/>
    <w:semiHidden/>
    <w:unhideWhenUsed/>
    <w:qFormat/>
    <w:rsid w:val="00476E2D"/>
    <w:pPr>
      <w:autoSpaceDE/>
      <w:autoSpaceDN/>
      <w:spacing w:line="276" w:lineRule="auto"/>
    </w:pPr>
    <w:rPr>
      <w:b/>
      <w:bCs/>
      <w:color w:val="4F81BD" w:themeColor="accent1"/>
      <w:sz w:val="18"/>
      <w:szCs w:val="18"/>
    </w:rPr>
  </w:style>
  <w:style w:type="table" w:customStyle="1" w:styleId="TableGridLight">
    <w:name w:val="Table Grid Light"/>
    <w:basedOn w:val="a2"/>
    <w:uiPriority w:val="59"/>
    <w:rsid w:val="00476E2D"/>
    <w:pPr>
      <w:autoSpaceDE/>
      <w:autoSpaceDN/>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0">
    <w:name w:val="Таблица простая 11"/>
    <w:basedOn w:val="a2"/>
    <w:uiPriority w:val="59"/>
    <w:rsid w:val="00476E2D"/>
    <w:pPr>
      <w:autoSpaceDE/>
      <w:autoSpaceDN/>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0">
    <w:name w:val="Таблица простая 21"/>
    <w:basedOn w:val="a2"/>
    <w:uiPriority w:val="59"/>
    <w:rsid w:val="00476E2D"/>
    <w:pPr>
      <w:autoSpaceDE/>
      <w:autoSpaceDN/>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0">
    <w:name w:val="Таблица простая 3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2"/>
    <w:uiPriority w:val="99"/>
    <w:rsid w:val="00476E2D"/>
    <w:pPr>
      <w:autoSpaceDE/>
      <w:autoSpaceDN/>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2"/>
    <w:uiPriority w:val="99"/>
    <w:rsid w:val="00476E2D"/>
    <w:pPr>
      <w:autoSpaceDE/>
      <w:autoSpaceDN/>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basedOn w:val="a2"/>
    <w:uiPriority w:val="99"/>
    <w:rsid w:val="00476E2D"/>
    <w:pPr>
      <w:autoSpaceDE/>
      <w:autoSpaceDN/>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basedOn w:val="a2"/>
    <w:uiPriority w:val="99"/>
    <w:rsid w:val="00476E2D"/>
    <w:pPr>
      <w:autoSpaceDE/>
      <w:autoSpaceDN/>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basedOn w:val="a2"/>
    <w:uiPriority w:val="99"/>
    <w:rsid w:val="00476E2D"/>
    <w:pPr>
      <w:autoSpaceDE/>
      <w:autoSpaceDN/>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basedOn w:val="a2"/>
    <w:uiPriority w:val="99"/>
    <w:rsid w:val="00476E2D"/>
    <w:pPr>
      <w:autoSpaceDE/>
      <w:autoSpaceDN/>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basedOn w:val="a2"/>
    <w:uiPriority w:val="99"/>
    <w:rsid w:val="00476E2D"/>
    <w:pPr>
      <w:autoSpaceDE/>
      <w:autoSpaceDN/>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customStyle="1" w:styleId="-21">
    <w:name w:val="Таблица-сетка 21"/>
    <w:basedOn w:val="a2"/>
    <w:uiPriority w:val="99"/>
    <w:rsid w:val="00476E2D"/>
    <w:pPr>
      <w:autoSpaceDE/>
      <w:autoSpaceDN/>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2"/>
    <w:uiPriority w:val="99"/>
    <w:rsid w:val="00476E2D"/>
    <w:pPr>
      <w:autoSpaceDE/>
      <w:autoSpaceDN/>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FFFFFF" w:fill="auto"/>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2-Accent2">
    <w:name w:val="Grid Table 2 - Accent 2"/>
    <w:basedOn w:val="a2"/>
    <w:uiPriority w:val="99"/>
    <w:rsid w:val="00476E2D"/>
    <w:pPr>
      <w:autoSpaceDE/>
      <w:autoSpaceDN/>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FFFFFF" w:fill="auto"/>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2-Accent3">
    <w:name w:val="Grid Table 2 - Accent 3"/>
    <w:basedOn w:val="a2"/>
    <w:uiPriority w:val="99"/>
    <w:rsid w:val="00476E2D"/>
    <w:pPr>
      <w:autoSpaceDE/>
      <w:autoSpaceDN/>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FFFFFF" w:fill="auto"/>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2-Accent4">
    <w:name w:val="Grid Table 2 - Accent 4"/>
    <w:basedOn w:val="a2"/>
    <w:uiPriority w:val="99"/>
    <w:rsid w:val="00476E2D"/>
    <w:pPr>
      <w:autoSpaceDE/>
      <w:autoSpaceDN/>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FFFFFF" w:fill="auto"/>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2-Accent5">
    <w:name w:val="Grid Table 2 - Accent 5"/>
    <w:basedOn w:val="a2"/>
    <w:uiPriority w:val="99"/>
    <w:rsid w:val="00476E2D"/>
    <w:pPr>
      <w:autoSpaceDE/>
      <w:autoSpaceDN/>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2-Accent6">
    <w:name w:val="Grid Table 2 - Accent 6"/>
    <w:basedOn w:val="a2"/>
    <w:uiPriority w:val="99"/>
    <w:rsid w:val="00476E2D"/>
    <w:pPr>
      <w:autoSpaceDE/>
      <w:autoSpaceDN/>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31">
    <w:name w:val="Таблица-сетка 31"/>
    <w:basedOn w:val="a2"/>
    <w:uiPriority w:val="99"/>
    <w:rsid w:val="00476E2D"/>
    <w:pPr>
      <w:autoSpaceDE/>
      <w:autoSpaceDN/>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2"/>
    <w:uiPriority w:val="99"/>
    <w:rsid w:val="00476E2D"/>
    <w:pPr>
      <w:autoSpaceDE/>
      <w:autoSpaceDN/>
    </w:p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themeColor="accent1" w:themeTint="34" w:fill="DAE5F1" w:themeFill="accent1" w:themeFillTint="34"/>
      </w:tcPr>
    </w:tblStylePr>
    <w:tblStylePr w:type="band1Horz">
      <w:rPr>
        <w:rFonts w:ascii="Arial" w:hAnsi="Arial"/>
        <w:color w:val="404040"/>
        <w:sz w:val="22"/>
      </w:rPr>
      <w:tblPr/>
      <w:tcPr>
        <w:shd w:val="clear" w:color="DAE5F1" w:themeColor="accent1" w:themeTint="34" w:fill="DAE5F1" w:themeFill="accent1" w:themeFillTint="34"/>
      </w:tcPr>
    </w:tblStylePr>
  </w:style>
  <w:style w:type="table" w:customStyle="1" w:styleId="GridTable3-Accent2">
    <w:name w:val="Grid Table 3 - Accent 2"/>
    <w:basedOn w:val="a2"/>
    <w:uiPriority w:val="99"/>
    <w:rsid w:val="00476E2D"/>
    <w:pPr>
      <w:autoSpaceDE/>
      <w:autoSpaceDN/>
    </w:p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3-Accent3">
    <w:name w:val="Grid Table 3 - Accent 3"/>
    <w:basedOn w:val="a2"/>
    <w:uiPriority w:val="99"/>
    <w:rsid w:val="00476E2D"/>
    <w:pPr>
      <w:autoSpaceDE/>
      <w:autoSpaceDN/>
    </w:p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3-Accent4">
    <w:name w:val="Grid Table 3 - Accent 4"/>
    <w:basedOn w:val="a2"/>
    <w:uiPriority w:val="99"/>
    <w:rsid w:val="00476E2D"/>
    <w:pPr>
      <w:autoSpaceDE/>
      <w:autoSpaceDN/>
    </w:p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3-Accent5">
    <w:name w:val="Grid Table 3 - Accent 5"/>
    <w:basedOn w:val="a2"/>
    <w:uiPriority w:val="99"/>
    <w:rsid w:val="00476E2D"/>
    <w:pPr>
      <w:autoSpaceDE/>
      <w:autoSpaceDN/>
    </w:p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3-Accent6">
    <w:name w:val="Grid Table 3 - Accent 6"/>
    <w:basedOn w:val="a2"/>
    <w:uiPriority w:val="99"/>
    <w:rsid w:val="00476E2D"/>
    <w:pPr>
      <w:autoSpaceDE/>
      <w:autoSpaceDN/>
    </w:p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41">
    <w:name w:val="Таблица-сетка 41"/>
    <w:basedOn w:val="a2"/>
    <w:uiPriority w:val="59"/>
    <w:rsid w:val="00476E2D"/>
    <w:pPr>
      <w:autoSpaceDE/>
      <w:autoSpaceDN/>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2"/>
    <w:uiPriority w:val="59"/>
    <w:rsid w:val="00476E2D"/>
    <w:pPr>
      <w:autoSpaceDE/>
      <w:autoSpaceDN/>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5D8AC2" w:themeColor="accent1" w:themeTint="EA"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themeColor="accent1" w:themeTint="32" w:fill="DCE6F2" w:themeFill="accent1" w:themeFillTint="32"/>
      </w:tcPr>
    </w:tblStylePr>
    <w:tblStylePr w:type="band1Horz">
      <w:rPr>
        <w:rFonts w:ascii="Arial" w:hAnsi="Arial"/>
        <w:color w:val="404040"/>
        <w:sz w:val="22"/>
      </w:rPr>
      <w:tblPr/>
      <w:tcPr>
        <w:shd w:val="clear" w:color="DCE6F2" w:themeColor="accent1" w:themeTint="32" w:fill="DCE6F2" w:themeFill="accent1" w:themeFillTint="32"/>
      </w:tcPr>
    </w:tblStylePr>
  </w:style>
  <w:style w:type="table" w:customStyle="1" w:styleId="GridTable4-Accent2">
    <w:name w:val="Grid Table 4 - Accent 2"/>
    <w:basedOn w:val="a2"/>
    <w:uiPriority w:val="59"/>
    <w:rsid w:val="00476E2D"/>
    <w:pPr>
      <w:autoSpaceDE/>
      <w:autoSpaceDN/>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D99695" w:themeColor="accent2" w:themeTint="97"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cPr>
        <w:shd w:val="clear" w:color="F2DCDC" w:themeColor="accent2" w:themeTint="32" w:fill="F2DCDC" w:themeFill="accent2" w:themeFillTint="32"/>
      </w:tcPr>
    </w:tblStylePr>
  </w:style>
  <w:style w:type="table" w:customStyle="1" w:styleId="GridTable4-Accent3">
    <w:name w:val="Grid Table 4 - Accent 3"/>
    <w:basedOn w:val="a2"/>
    <w:uiPriority w:val="59"/>
    <w:rsid w:val="00476E2D"/>
    <w:pPr>
      <w:autoSpaceDE/>
      <w:autoSpaceDN/>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9ABB59" w:themeColor="accent3" w:themeTint="FE"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Pr/>
      <w:tcPr>
        <w:shd w:val="clear" w:color="EAF1DC" w:themeColor="accent3" w:themeTint="34" w:fill="EAF1DC" w:themeFill="accent3" w:themeFillTint="34"/>
      </w:tcPr>
    </w:tblStylePr>
  </w:style>
  <w:style w:type="table" w:customStyle="1" w:styleId="GridTable4-Accent4">
    <w:name w:val="Grid Table 4 - Accent 4"/>
    <w:basedOn w:val="a2"/>
    <w:uiPriority w:val="59"/>
    <w:rsid w:val="00476E2D"/>
    <w:pPr>
      <w:autoSpaceDE/>
      <w:autoSpaceDN/>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B2A1C6" w:themeColor="accent4" w:themeTint="9A"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cPr>
        <w:shd w:val="clear" w:color="E5DFEC" w:themeColor="accent4" w:themeTint="34" w:fill="E5DFEC" w:themeFill="accent4" w:themeFillTint="34"/>
      </w:tcPr>
    </w:tblStylePr>
  </w:style>
  <w:style w:type="table" w:customStyle="1" w:styleId="GridTable4-Accent5">
    <w:name w:val="Grid Table 4 - Accent 5"/>
    <w:basedOn w:val="a2"/>
    <w:uiPriority w:val="59"/>
    <w:rsid w:val="00476E2D"/>
    <w:pPr>
      <w:autoSpaceDE/>
      <w:autoSpaceDN/>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4BACC6" w:themeColor="accent5"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cPr>
        <w:shd w:val="clear" w:color="DAEEF3" w:themeColor="accent5" w:themeTint="34" w:fill="DAEEF3" w:themeFill="accent5" w:themeFillTint="34"/>
      </w:tcPr>
    </w:tblStylePr>
  </w:style>
  <w:style w:type="table" w:customStyle="1" w:styleId="GridTable4-Accent6">
    <w:name w:val="Grid Table 4 - Accent 6"/>
    <w:basedOn w:val="a2"/>
    <w:uiPriority w:val="59"/>
    <w:rsid w:val="00476E2D"/>
    <w:pPr>
      <w:autoSpaceDE/>
      <w:autoSpaceDN/>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79646" w:themeColor="accent6"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Pr/>
      <w:tcPr>
        <w:shd w:val="clear" w:color="FDE9D8" w:themeColor="accent6" w:themeTint="34" w:fill="FDE9D8" w:themeFill="accent6" w:themeFillTint="34"/>
      </w:tcPr>
    </w:tblStylePr>
  </w:style>
  <w:style w:type="table" w:customStyle="1" w:styleId="-51">
    <w:name w:val="Таблица-сетка 5 темная1"/>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5F1" w:themeColor="accent1" w:themeTint="34" w:fill="DAE5F1"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sz="4" w:space="0" w:color="FFFFFF" w:themeColor="light1"/>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4E0" w:themeColor="accent1" w:themeTint="75" w:fill="AEC4E0" w:themeFill="accent1" w:themeFillTint="75"/>
      </w:tcPr>
    </w:tblStylePr>
    <w:tblStylePr w:type="band1Horz">
      <w:tblPr/>
      <w:tcPr>
        <w:shd w:val="clear" w:color="AEC4E0" w:themeColor="accent1" w:themeTint="75" w:fill="AEC4E0" w:themeFill="accent1" w:themeFillTint="75"/>
      </w:tcPr>
    </w:tblStylePr>
  </w:style>
  <w:style w:type="table" w:customStyle="1" w:styleId="GridTable5Dark-Accent2">
    <w:name w:val="Grid Table 5 Dark - Accent 2"/>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2DCDC" w:themeColor="accent2" w:themeTint="32" w:fill="F2DCDC"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sz="4" w:space="0" w:color="FFFFFF" w:themeColor="light1"/>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1Horz">
      <w:tblPr/>
      <w:tcPr>
        <w:shd w:val="clear" w:color="E2AEAD" w:themeColor="accent2" w:themeTint="75" w:fill="E2AEAD" w:themeFill="accent2" w:themeFillTint="75"/>
      </w:tcPr>
    </w:tblStylePr>
  </w:style>
  <w:style w:type="table" w:customStyle="1" w:styleId="GridTable5Dark-Accent3">
    <w:name w:val="Grid Table 5 Dark - Accent 3"/>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AF1DC" w:themeColor="accent3" w:themeTint="34" w:fill="EAF1D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sz="4" w:space="0" w:color="FFFFFF" w:themeColor="light1"/>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0DFB2" w:themeColor="accent3" w:themeTint="75" w:fill="D0DFB2" w:themeFill="accent3" w:themeFillTint="75"/>
      </w:tcPr>
    </w:tblStylePr>
    <w:tblStylePr w:type="band1Horz">
      <w:tblPr/>
      <w:tcPr>
        <w:shd w:val="clear" w:color="D0DFB2" w:themeColor="accent3" w:themeTint="75" w:fill="D0DFB2" w:themeFill="accent3" w:themeFillTint="75"/>
      </w:tcPr>
    </w:tblStylePr>
  </w:style>
  <w:style w:type="table" w:customStyle="1" w:styleId="GridTable5Dark-Accent4">
    <w:name w:val="Grid Table 5 Dark- Accent 4"/>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5DFEC" w:themeColor="accent4" w:themeTint="34" w:fill="E5DFEC"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sz="4" w:space="0" w:color="FFFFFF" w:themeColor="light1"/>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1Horz">
      <w:tblPr/>
      <w:tcPr>
        <w:shd w:val="clear" w:color="C4B7D4" w:themeColor="accent4" w:themeTint="75" w:fill="C4B7D4" w:themeFill="accent4" w:themeFillTint="75"/>
      </w:tcPr>
    </w:tblStylePr>
  </w:style>
  <w:style w:type="table" w:customStyle="1" w:styleId="GridTable5Dark-Accent5">
    <w:name w:val="Grid Table 5 Dark - Accent 5"/>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AEEF3" w:themeColor="accent5" w:themeTint="34" w:fill="DAEE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sz="4" w:space="0" w:color="FFFFFF" w:themeColor="light1"/>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1Horz">
      <w:tblPr/>
      <w:tcPr>
        <w:shd w:val="clear" w:color="ACD8E4" w:themeColor="accent5" w:themeTint="75" w:fill="ACD8E4" w:themeFill="accent5" w:themeFillTint="75"/>
      </w:tcPr>
    </w:tblStylePr>
  </w:style>
  <w:style w:type="table" w:customStyle="1" w:styleId="GridTable5Dark-Accent6">
    <w:name w:val="Grid Table 5 Dark - Accent 6"/>
    <w:basedOn w:val="a2"/>
    <w:uiPriority w:val="99"/>
    <w:rsid w:val="00476E2D"/>
    <w:pPr>
      <w:autoSpaceDE/>
      <w:autoSpaceDN/>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DE9D8" w:themeColor="accent6" w:themeTint="34" w:fill="FDE9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sz="4" w:space="0" w:color="FFFFFF" w:themeColor="light1"/>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1Horz">
      <w:tblPr/>
      <w:tcPr>
        <w:shd w:val="clear" w:color="FBCEAA" w:themeColor="accent6" w:themeTint="75" w:fill="FBCEAA" w:themeFill="accent6" w:themeFillTint="75"/>
      </w:tcPr>
    </w:tblStylePr>
  </w:style>
  <w:style w:type="table" w:customStyle="1" w:styleId="-61">
    <w:name w:val="Таблица-сетка 6 цветная1"/>
    <w:basedOn w:val="a2"/>
    <w:uiPriority w:val="99"/>
    <w:rsid w:val="00476E2D"/>
    <w:pPr>
      <w:autoSpaceDE/>
      <w:autoSpaceDN/>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2"/>
    <w:uiPriority w:val="99"/>
    <w:rsid w:val="00476E2D"/>
    <w:pPr>
      <w:autoSpaceDE/>
      <w:autoSpaceDN/>
    </w:p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basedOn w:val="a2"/>
    <w:uiPriority w:val="99"/>
    <w:rsid w:val="00476E2D"/>
    <w:pPr>
      <w:autoSpaceDE/>
      <w:autoSpaceDN/>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basedOn w:val="a2"/>
    <w:uiPriority w:val="99"/>
    <w:rsid w:val="00476E2D"/>
    <w:pPr>
      <w:autoSpaceDE/>
      <w:autoSpaceDN/>
    </w:p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basedOn w:val="a2"/>
    <w:uiPriority w:val="99"/>
    <w:rsid w:val="00476E2D"/>
    <w:pPr>
      <w:autoSpaceDE/>
      <w:autoSpaceDN/>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basedOn w:val="a2"/>
    <w:uiPriority w:val="99"/>
    <w:rsid w:val="00476E2D"/>
    <w:pPr>
      <w:autoSpaceDE/>
      <w:autoSpaceDN/>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108" w:type="dxa"/>
        <w:bottom w:w="0" w:type="dxa"/>
        <w:right w:w="108"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basedOn w:val="a2"/>
    <w:uiPriority w:val="99"/>
    <w:rsid w:val="00476E2D"/>
    <w:pPr>
      <w:autoSpaceDE/>
      <w:autoSpaceDN/>
    </w:p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108" w:type="dxa"/>
        <w:bottom w:w="0" w:type="dxa"/>
        <w:right w:w="108"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DE9D8" w:themeColor="accent6" w:themeTint="34" w:fill="FDE9D8" w:themeFill="accent6" w:themeFillTint="34"/>
      </w:tcPr>
    </w:tblStylePr>
    <w:tblStylePr w:type="band1Horz">
      <w:rPr>
        <w:rFonts w:ascii="Arial" w:hAnsi="Arial"/>
        <w:color w:val="266779" w:themeColor="accent5" w:themeShade="95"/>
        <w:sz w:val="22"/>
      </w:rPr>
      <w:tblPr/>
      <w:tcPr>
        <w:shd w:val="clear" w:color="FDE9D8" w:themeColor="accent6" w:themeTint="34" w:fill="FDE9D8" w:themeFill="accent6" w:themeFillTint="34"/>
      </w:tcPr>
    </w:tblStylePr>
    <w:tblStylePr w:type="band2Horz">
      <w:rPr>
        <w:rFonts w:ascii="Arial" w:hAnsi="Arial"/>
        <w:color w:val="266779" w:themeColor="accent5" w:themeShade="95"/>
        <w:sz w:val="22"/>
      </w:rPr>
    </w:tblStylePr>
  </w:style>
  <w:style w:type="table" w:customStyle="1" w:styleId="-71">
    <w:name w:val="Таблица-сетка 7 цветная1"/>
    <w:basedOn w:val="a2"/>
    <w:uiPriority w:val="99"/>
    <w:rsid w:val="00476E2D"/>
    <w:pPr>
      <w:autoSpaceDE/>
      <w:autoSpaceDN/>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2"/>
    <w:uiPriority w:val="99"/>
    <w:rsid w:val="00476E2D"/>
    <w:pPr>
      <w:autoSpaceDE/>
      <w:autoSpaceDN/>
    </w:p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108" w:type="dxa"/>
        <w:bottom w:w="0" w:type="dxa"/>
        <w:right w:w="108"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FFFFFF" w:themeColor="light1"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FFFFFF" w:fill="auto"/>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FFFFFF" w:fill="auto"/>
      </w:tcPr>
    </w:tblStylePr>
    <w:tblStylePr w:type="band1Vert">
      <w:tblPr/>
      <w:tcPr>
        <w:shd w:val="clear" w:color="DAE5F1" w:themeColor="accent1" w:themeTint="34" w:fill="DAE5F1" w:themeFill="accent1" w:themeFillTint="34"/>
      </w:tcPr>
    </w:tblStylePr>
    <w:tblStylePr w:type="band1Horz">
      <w:rPr>
        <w:rFonts w:ascii="Arial" w:hAnsi="Arial"/>
        <w:color w:val="A6BFDD" w:themeColor="accent1" w:themeTint="80" w:themeShade="95"/>
        <w:sz w:val="22"/>
      </w:rPr>
      <w:tblPr/>
      <w:tcPr>
        <w:shd w:val="clear" w:color="DAE5F1" w:themeColor="accent1" w:themeTint="34"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basedOn w:val="a2"/>
    <w:uiPriority w:val="99"/>
    <w:rsid w:val="00476E2D"/>
    <w:pPr>
      <w:autoSpaceDE/>
      <w:autoSpaceDN/>
    </w:p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108" w:type="dxa"/>
        <w:bottom w:w="0" w:type="dxa"/>
        <w:right w:w="108"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F2DCDC" w:themeColor="accent2" w:themeTint="32" w:fill="F2DCDC" w:themeFill="accent2" w:themeFillTint="32"/>
      </w:tcPr>
    </w:tblStylePr>
    <w:tblStylePr w:type="band1Horz">
      <w:rPr>
        <w:rFonts w:ascii="Arial" w:hAnsi="Arial"/>
        <w:color w:val="D99695" w:themeColor="accent2" w:themeTint="97" w:themeShade="95"/>
        <w:sz w:val="22"/>
      </w:rPr>
      <w:tblPr/>
      <w:tcPr>
        <w:shd w:val="clear" w:color="F2DCDC" w:themeColor="accent2" w:themeTint="32"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basedOn w:val="a2"/>
    <w:uiPriority w:val="99"/>
    <w:rsid w:val="00476E2D"/>
    <w:pPr>
      <w:autoSpaceDE/>
      <w:autoSpaceDN/>
    </w:p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108" w:type="dxa"/>
        <w:bottom w:w="0" w:type="dxa"/>
        <w:right w:w="108"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FFFFFF" w:themeColor="light1"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FFFFFF" w:fill="auto"/>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FFFFFF" w:fill="auto"/>
      </w:tcPr>
    </w:tblStylePr>
    <w:tblStylePr w:type="band1Vert">
      <w:tblPr/>
      <w:tcPr>
        <w:shd w:val="clear" w:color="EAF1DC" w:themeColor="accent3" w:themeTint="34" w:fill="EAF1DC" w:themeFill="accent3" w:themeFillTint="34"/>
      </w:tcPr>
    </w:tblStylePr>
    <w:tblStylePr w:type="band1Horz">
      <w:rPr>
        <w:rFonts w:ascii="Arial" w:hAnsi="Arial"/>
        <w:color w:val="9ABB59" w:themeColor="accent3" w:themeTint="FE" w:themeShade="95"/>
        <w:sz w:val="22"/>
      </w:rPr>
      <w:tblPr/>
      <w:tcPr>
        <w:shd w:val="clear" w:color="EAF1DC" w:themeColor="accent3" w:themeTint="34"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basedOn w:val="a2"/>
    <w:uiPriority w:val="99"/>
    <w:rsid w:val="00476E2D"/>
    <w:pPr>
      <w:autoSpaceDE/>
      <w:autoSpaceDN/>
    </w:p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108" w:type="dxa"/>
        <w:bottom w:w="0" w:type="dxa"/>
        <w:right w:w="108"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E5DFEC" w:themeColor="accent4" w:themeTint="34" w:fill="E5DFEC" w:themeFill="accent4" w:themeFillTint="34"/>
      </w:tcPr>
    </w:tblStylePr>
    <w:tblStylePr w:type="band1Horz">
      <w:rPr>
        <w:rFonts w:ascii="Arial" w:hAnsi="Arial"/>
        <w:color w:val="B2A1C6" w:themeColor="accent4" w:themeTint="9A" w:themeShade="95"/>
        <w:sz w:val="22"/>
      </w:rPr>
      <w:tblPr/>
      <w:tcPr>
        <w:shd w:val="clear" w:color="E5DFEC" w:themeColor="accent4" w:themeTint="34"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basedOn w:val="a2"/>
    <w:uiPriority w:val="99"/>
    <w:rsid w:val="00476E2D"/>
    <w:pPr>
      <w:autoSpaceDE/>
      <w:autoSpaceDN/>
    </w:p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108" w:type="dxa"/>
        <w:bottom w:w="0" w:type="dxa"/>
        <w:right w:w="108"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FFFFFF" w:themeColor="light1"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FFFFFF" w:fill="auto"/>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FFFFFF" w:fill="auto"/>
      </w:tcPr>
    </w:tblStylePr>
    <w:tblStylePr w:type="band1Vert">
      <w:tblPr/>
      <w:tcPr>
        <w:shd w:val="clear" w:color="DAEEF3" w:themeColor="accent5" w:themeTint="34" w:fill="DAEEF3" w:themeFill="accent5" w:themeFillTint="34"/>
      </w:tc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basedOn w:val="a2"/>
    <w:uiPriority w:val="99"/>
    <w:rsid w:val="00476E2D"/>
    <w:pPr>
      <w:autoSpaceDE/>
      <w:autoSpaceDN/>
    </w:p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108" w:type="dxa"/>
        <w:bottom w:w="0" w:type="dxa"/>
        <w:right w:w="108"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FFFFFF" w:themeColor="light1"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FFFFFF" w:fill="auto"/>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FFFFFF" w:fill="auto"/>
      </w:tcPr>
    </w:tblStylePr>
    <w:tblStylePr w:type="band1Vert">
      <w:tblPr/>
      <w:tcPr>
        <w:shd w:val="clear" w:color="FDE9D8" w:themeColor="accent6" w:themeTint="34" w:fill="FDE9D8" w:themeFill="accent6" w:themeFillTint="34"/>
      </w:tcPr>
    </w:tblStylePr>
    <w:tblStylePr w:type="band1Horz">
      <w:rPr>
        <w:rFonts w:ascii="Arial" w:hAnsi="Arial"/>
        <w:color w:val="B15407" w:themeColor="accent6" w:themeShade="95"/>
        <w:sz w:val="22"/>
      </w:rPr>
      <w:tblPr/>
      <w:tcPr>
        <w:shd w:val="clear" w:color="FDE9D8" w:themeColor="accent6" w:themeTint="34" w:fill="FDE9D8" w:themeFill="accent6" w:themeFillTint="34"/>
      </w:tcPr>
    </w:tblStylePr>
    <w:tblStylePr w:type="band2Horz">
      <w:rPr>
        <w:rFonts w:ascii="Arial" w:hAnsi="Arial"/>
        <w:color w:val="B15407" w:themeColor="accent6" w:themeShade="95"/>
        <w:sz w:val="22"/>
      </w:rPr>
    </w:tblStylePr>
  </w:style>
  <w:style w:type="table" w:customStyle="1" w:styleId="-110">
    <w:name w:val="Список-таблица 1 светлая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themeColor="accent1" w:themeTint="40" w:fill="D2DFEE" w:themeFill="accent1" w:themeFillTint="40"/>
      </w:tcPr>
    </w:tblStylePr>
    <w:tblStylePr w:type="band1Horz">
      <w:tblPr/>
      <w:tcPr>
        <w:shd w:val="clear" w:color="D2DFEE" w:themeColor="accent1" w:themeTint="40" w:fill="D2DFEE" w:themeFill="accent1" w:themeFillTint="40"/>
      </w:tcPr>
    </w:tblStylePr>
  </w:style>
  <w:style w:type="table" w:customStyle="1" w:styleId="ListTable1Light-Accent2">
    <w:name w:val="List Table 1 Light - Accent 2"/>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themeColor="accent2" w:themeTint="40" w:fill="EFD2D2" w:themeFill="accent2" w:themeFillTint="40"/>
      </w:tcPr>
    </w:tblStylePr>
    <w:tblStylePr w:type="band1Horz">
      <w:tblPr/>
      <w:tcPr>
        <w:shd w:val="clear" w:color="EFD2D2" w:themeColor="accent2" w:themeTint="40" w:fill="EFD2D2" w:themeFill="accent2" w:themeFillTint="40"/>
      </w:tcPr>
    </w:tblStylePr>
  </w:style>
  <w:style w:type="table" w:customStyle="1" w:styleId="ListTable1Light-Accent3">
    <w:name w:val="List Table 1 Light - Accent 3"/>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themeColor="accent3" w:themeTint="40" w:fill="E5EED5" w:themeFill="accent3" w:themeFillTint="40"/>
      </w:tcPr>
    </w:tblStylePr>
    <w:tblStylePr w:type="band1Horz">
      <w:tblPr/>
      <w:tcPr>
        <w:shd w:val="clear" w:color="E5EED5" w:themeColor="accent3" w:themeTint="40" w:fill="E5EED5" w:themeFill="accent3" w:themeFillTint="40"/>
      </w:tcPr>
    </w:tblStylePr>
  </w:style>
  <w:style w:type="table" w:customStyle="1" w:styleId="ListTable1Light-Accent4">
    <w:name w:val="List Table 1 Light - Accent 4"/>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themeColor="accent4" w:themeTint="40" w:fill="DFD8E7" w:themeFill="accent4" w:themeFillTint="40"/>
      </w:tcPr>
    </w:tblStylePr>
    <w:tblStylePr w:type="band1Horz">
      <w:tblPr/>
      <w:tcPr>
        <w:shd w:val="clear" w:color="DFD8E7" w:themeColor="accent4" w:themeTint="40" w:fill="DFD8E7" w:themeFill="accent4" w:themeFillTint="40"/>
      </w:tcPr>
    </w:tblStylePr>
  </w:style>
  <w:style w:type="table" w:customStyle="1" w:styleId="ListTable1Light-Accent5">
    <w:name w:val="List Table 1 Light - Accent 5"/>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themeColor="accent5" w:themeTint="40" w:fill="D1EAF0" w:themeFill="accent5" w:themeFillTint="40"/>
      </w:tcPr>
    </w:tblStylePr>
    <w:tblStylePr w:type="band1Horz">
      <w:tblPr/>
      <w:tcPr>
        <w:shd w:val="clear" w:color="D1EAF0" w:themeColor="accent5" w:themeTint="40" w:fill="D1EAF0" w:themeFill="accent5" w:themeFillTint="40"/>
      </w:tcPr>
    </w:tblStylePr>
  </w:style>
  <w:style w:type="table" w:customStyle="1" w:styleId="ListTable1Light-Accent6">
    <w:name w:val="List Table 1 Light - Accent 6"/>
    <w:basedOn w:val="a2"/>
    <w:uiPriority w:val="99"/>
    <w:rsid w:val="00476E2D"/>
    <w:pPr>
      <w:autoSpaceDE/>
      <w:autoSpaceDN/>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themeColor="accent6" w:themeTint="40" w:fill="FDE4D0" w:themeFill="accent6" w:themeFillTint="40"/>
      </w:tcPr>
    </w:tblStylePr>
    <w:tblStylePr w:type="band1Horz">
      <w:tblPr/>
      <w:tcPr>
        <w:shd w:val="clear" w:color="FDE4D0" w:themeColor="accent6" w:themeTint="40" w:fill="FDE4D0" w:themeFill="accent6" w:themeFillTint="40"/>
      </w:tcPr>
    </w:tblStylePr>
  </w:style>
  <w:style w:type="table" w:customStyle="1" w:styleId="-210">
    <w:name w:val="Список-таблица 21"/>
    <w:basedOn w:val="a2"/>
    <w:uiPriority w:val="99"/>
    <w:rsid w:val="00476E2D"/>
    <w:pPr>
      <w:autoSpaceDE/>
      <w:autoSpaceDN/>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2"/>
    <w:uiPriority w:val="99"/>
    <w:rsid w:val="00476E2D"/>
    <w:pPr>
      <w:autoSpaceDE/>
      <w:autoSpaceDN/>
    </w:p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2-Accent2">
    <w:name w:val="List Table 2 - Accent 2"/>
    <w:basedOn w:val="a2"/>
    <w:uiPriority w:val="99"/>
    <w:rsid w:val="00476E2D"/>
    <w:pPr>
      <w:autoSpaceDE/>
      <w:autoSpaceDN/>
    </w:p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2-Accent3">
    <w:name w:val="List Table 2 - Accent 3"/>
    <w:basedOn w:val="a2"/>
    <w:uiPriority w:val="99"/>
    <w:rsid w:val="00476E2D"/>
    <w:pPr>
      <w:autoSpaceDE/>
      <w:autoSpaceDN/>
    </w:p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2-Accent4">
    <w:name w:val="List Table 2 - Accent 4"/>
    <w:basedOn w:val="a2"/>
    <w:uiPriority w:val="99"/>
    <w:rsid w:val="00476E2D"/>
    <w:pPr>
      <w:autoSpaceDE/>
      <w:autoSpaceDN/>
    </w:p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2-Accent5">
    <w:name w:val="List Table 2 - Accent 5"/>
    <w:basedOn w:val="a2"/>
    <w:uiPriority w:val="99"/>
    <w:rsid w:val="00476E2D"/>
    <w:pPr>
      <w:autoSpaceDE/>
      <w:autoSpaceDN/>
    </w:p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2-Accent6">
    <w:name w:val="List Table 2 - Accent 6"/>
    <w:basedOn w:val="a2"/>
    <w:uiPriority w:val="99"/>
    <w:rsid w:val="00476E2D"/>
    <w:pPr>
      <w:autoSpaceDE/>
      <w:autoSpaceDN/>
    </w:p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310">
    <w:name w:val="Список-таблица 31"/>
    <w:basedOn w:val="a2"/>
    <w:uiPriority w:val="99"/>
    <w:rsid w:val="00476E2D"/>
    <w:pPr>
      <w:autoSpaceDE/>
      <w:autoSpaceDN/>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2"/>
    <w:uiPriority w:val="99"/>
    <w:rsid w:val="00476E2D"/>
    <w:pPr>
      <w:autoSpaceDE/>
      <w:autoSpaceDN/>
    </w:p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basedOn w:val="a2"/>
    <w:uiPriority w:val="99"/>
    <w:rsid w:val="00476E2D"/>
    <w:pPr>
      <w:autoSpaceDE/>
      <w:autoSpaceDN/>
    </w:p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D99695" w:themeColor="accent2" w:themeTint="97"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basedOn w:val="a2"/>
    <w:uiPriority w:val="99"/>
    <w:rsid w:val="00476E2D"/>
    <w:pPr>
      <w:autoSpaceDE/>
      <w:autoSpaceDN/>
    </w:p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3D69B" w:themeColor="accent3" w:themeTint="98"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basedOn w:val="a2"/>
    <w:uiPriority w:val="99"/>
    <w:rsid w:val="00476E2D"/>
    <w:pPr>
      <w:autoSpaceDE/>
      <w:autoSpaceDN/>
    </w:p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basedOn w:val="a2"/>
    <w:uiPriority w:val="99"/>
    <w:rsid w:val="00476E2D"/>
    <w:pPr>
      <w:autoSpaceDE/>
      <w:autoSpaceDN/>
    </w:p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basedOn w:val="a2"/>
    <w:uiPriority w:val="99"/>
    <w:rsid w:val="00476E2D"/>
    <w:pPr>
      <w:autoSpaceDE/>
      <w:autoSpaceDN/>
    </w:p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customStyle="1" w:styleId="-410">
    <w:name w:val="Список-таблица 41"/>
    <w:basedOn w:val="a2"/>
    <w:uiPriority w:val="99"/>
    <w:rsid w:val="00476E2D"/>
    <w:pPr>
      <w:autoSpaceDE/>
      <w:autoSpaceDN/>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2"/>
    <w:uiPriority w:val="99"/>
    <w:rsid w:val="00476E2D"/>
    <w:pPr>
      <w:autoSpaceDE/>
      <w:autoSpaceDN/>
    </w:p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4F81BD" w:themeColor="accent1"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themeColor="accent1" w:themeTint="40" w:fill="D2DFEE" w:themeFill="accent1" w:themeFillTint="40"/>
      </w:tcPr>
    </w:tblStylePr>
    <w:tblStylePr w:type="band1Horz">
      <w:rPr>
        <w:rFonts w:ascii="Arial" w:hAnsi="Arial"/>
        <w:color w:val="404040"/>
        <w:sz w:val="22"/>
      </w:rPr>
      <w:tblPr/>
      <w:tcPr>
        <w:shd w:val="clear" w:color="D2DFEE" w:themeColor="accent1" w:themeTint="40" w:fill="D2DFEE" w:themeFill="accent1" w:themeFillTint="40"/>
      </w:tcPr>
    </w:tblStylePr>
  </w:style>
  <w:style w:type="table" w:customStyle="1" w:styleId="ListTable4-Accent2">
    <w:name w:val="List Table 4 - Accent 2"/>
    <w:basedOn w:val="a2"/>
    <w:uiPriority w:val="99"/>
    <w:rsid w:val="00476E2D"/>
    <w:pPr>
      <w:autoSpaceDE/>
      <w:autoSpaceDN/>
    </w:p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C0504D" w:themeColor="accent2"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themeColor="accent2" w:themeTint="40" w:fill="EFD2D2" w:themeFill="accent2" w:themeFillTint="40"/>
      </w:tcPr>
    </w:tblStylePr>
    <w:tblStylePr w:type="band1Horz">
      <w:rPr>
        <w:rFonts w:ascii="Arial" w:hAnsi="Arial"/>
        <w:color w:val="404040"/>
        <w:sz w:val="22"/>
      </w:rPr>
      <w:tblPr/>
      <w:tcPr>
        <w:shd w:val="clear" w:color="EFD2D2" w:themeColor="accent2" w:themeTint="40" w:fill="EFD2D2" w:themeFill="accent2" w:themeFillTint="40"/>
      </w:tcPr>
    </w:tblStylePr>
  </w:style>
  <w:style w:type="table" w:customStyle="1" w:styleId="ListTable4-Accent3">
    <w:name w:val="List Table 4 - Accent 3"/>
    <w:basedOn w:val="a2"/>
    <w:uiPriority w:val="99"/>
    <w:rsid w:val="00476E2D"/>
    <w:pPr>
      <w:autoSpaceDE/>
      <w:autoSpaceDN/>
    </w:p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9BBB59" w:themeColor="accent3"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themeColor="accent3" w:themeTint="40" w:fill="E5EED5" w:themeFill="accent3" w:themeFillTint="40"/>
      </w:tcPr>
    </w:tblStylePr>
    <w:tblStylePr w:type="band1Horz">
      <w:rPr>
        <w:rFonts w:ascii="Arial" w:hAnsi="Arial"/>
        <w:color w:val="404040"/>
        <w:sz w:val="22"/>
      </w:rPr>
      <w:tblPr/>
      <w:tcPr>
        <w:shd w:val="clear" w:color="E5EED5" w:themeColor="accent3" w:themeTint="40" w:fill="E5EED5" w:themeFill="accent3" w:themeFillTint="40"/>
      </w:tcPr>
    </w:tblStylePr>
  </w:style>
  <w:style w:type="table" w:customStyle="1" w:styleId="ListTable4-Accent4">
    <w:name w:val="List Table 4 - Accent 4"/>
    <w:basedOn w:val="a2"/>
    <w:uiPriority w:val="99"/>
    <w:rsid w:val="00476E2D"/>
    <w:pPr>
      <w:autoSpaceDE/>
      <w:autoSpaceDN/>
    </w:p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8064A2" w:themeColor="accent4"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themeColor="accent4" w:themeTint="40" w:fill="DFD8E7" w:themeFill="accent4" w:themeFillTint="40"/>
      </w:tcPr>
    </w:tblStylePr>
    <w:tblStylePr w:type="band1Horz">
      <w:rPr>
        <w:rFonts w:ascii="Arial" w:hAnsi="Arial"/>
        <w:color w:val="404040"/>
        <w:sz w:val="22"/>
      </w:rPr>
      <w:tblPr/>
      <w:tcPr>
        <w:shd w:val="clear" w:color="DFD8E7" w:themeColor="accent4" w:themeTint="40" w:fill="DFD8E7" w:themeFill="accent4" w:themeFillTint="40"/>
      </w:tcPr>
    </w:tblStylePr>
  </w:style>
  <w:style w:type="table" w:customStyle="1" w:styleId="ListTable4-Accent5">
    <w:name w:val="List Table 4 - Accent 5"/>
    <w:basedOn w:val="a2"/>
    <w:uiPriority w:val="99"/>
    <w:rsid w:val="00476E2D"/>
    <w:pPr>
      <w:autoSpaceDE/>
      <w:autoSpaceDN/>
    </w:p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BACC6" w:themeColor="accent5"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themeColor="accent5" w:themeTint="40" w:fill="D1EAF0" w:themeFill="accent5" w:themeFillTint="40"/>
      </w:tcPr>
    </w:tblStylePr>
    <w:tblStylePr w:type="band1Horz">
      <w:rPr>
        <w:rFonts w:ascii="Arial" w:hAnsi="Arial"/>
        <w:color w:val="404040"/>
        <w:sz w:val="22"/>
      </w:rPr>
      <w:tblPr/>
      <w:tcPr>
        <w:shd w:val="clear" w:color="D1EAF0" w:themeColor="accent5" w:themeTint="40" w:fill="D1EAF0" w:themeFill="accent5" w:themeFillTint="40"/>
      </w:tcPr>
    </w:tblStylePr>
  </w:style>
  <w:style w:type="table" w:customStyle="1" w:styleId="ListTable4-Accent6">
    <w:name w:val="List Table 4 - Accent 6"/>
    <w:basedOn w:val="a2"/>
    <w:uiPriority w:val="99"/>
    <w:rsid w:val="00476E2D"/>
    <w:pPr>
      <w:autoSpaceDE/>
      <w:autoSpaceDN/>
    </w:p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F79646" w:themeColor="accent6"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themeColor="accent6" w:themeTint="40" w:fill="FDE4D0" w:themeFill="accent6" w:themeFillTint="40"/>
      </w:tcPr>
    </w:tblStylePr>
    <w:tblStylePr w:type="band1Horz">
      <w:rPr>
        <w:rFonts w:ascii="Arial" w:hAnsi="Arial"/>
        <w:color w:val="404040"/>
        <w:sz w:val="22"/>
      </w:rPr>
      <w:tblPr/>
      <w:tcPr>
        <w:shd w:val="clear" w:color="FDE4D0" w:themeColor="accent6" w:themeTint="40" w:fill="FDE4D0" w:themeFill="accent6" w:themeFillTint="40"/>
      </w:tcPr>
    </w:tblStylePr>
  </w:style>
  <w:style w:type="table" w:customStyle="1" w:styleId="-510">
    <w:name w:val="Список-таблица 5 темная1"/>
    <w:basedOn w:val="a2"/>
    <w:uiPriority w:val="99"/>
    <w:rsid w:val="00476E2D"/>
    <w:pPr>
      <w:autoSpaceDE/>
      <w:autoSpaceDN/>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2"/>
    <w:uiPriority w:val="99"/>
    <w:rsid w:val="00476E2D"/>
    <w:pPr>
      <w:autoSpaceDE/>
      <w:autoSpaceDN/>
    </w:p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4F81BD" w:themeColor="accent1" w:fill="4F81BD"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4F81BD" w:themeColor="accent1"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4F81BD" w:themeColor="accent1"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F81BD" w:themeColor="accent1" w:fill="4F81BD" w:themeFill="accent1"/>
      </w:tcPr>
    </w:tblStylePr>
    <w:tblStylePr w:type="band2Horz">
      <w:tblPr/>
      <w:tcPr>
        <w:tcBorders>
          <w:top w:val="single" w:sz="4" w:space="0" w:color="FFFFFF" w:themeColor="light1"/>
          <w:bottom w:val="single" w:sz="4" w:space="0" w:color="FFFFFF" w:themeColor="light1"/>
        </w:tcBorders>
        <w:shd w:val="clear" w:color="4F81BD" w:themeColor="accent1" w:fill="4F81BD" w:themeFill="accent1"/>
      </w:tcPr>
    </w:tblStylePr>
  </w:style>
  <w:style w:type="table" w:customStyle="1" w:styleId="ListTable5Dark-Accent2">
    <w:name w:val="List Table 5 Dark - Accent 2"/>
    <w:basedOn w:val="a2"/>
    <w:uiPriority w:val="99"/>
    <w:rsid w:val="00476E2D"/>
    <w:pPr>
      <w:autoSpaceDE/>
      <w:autoSpaceDN/>
    </w:p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D99695" w:themeColor="accent2" w:themeTint="97" w:fill="D99695"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D99695" w:themeColor="accent2" w:themeTint="97"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D99695" w:themeColor="accent2" w:themeTint="97"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tblStylePr w:type="band2Horz">
      <w:tblPr/>
      <w:tcPr>
        <w:tcBorders>
          <w:top w:val="single" w:sz="4" w:space="0" w:color="FFFFFF" w:themeColor="light1"/>
          <w:bottom w:val="single" w:sz="4" w:space="0" w:color="FFFFFF" w:themeColor="light1"/>
        </w:tcBorders>
        <w:shd w:val="clear" w:color="D99695" w:themeColor="accent2" w:themeTint="97" w:fill="D99695" w:themeFill="accent2" w:themeFillTint="97"/>
      </w:tcPr>
    </w:tblStylePr>
  </w:style>
  <w:style w:type="table" w:customStyle="1" w:styleId="ListTable5Dark-Accent3">
    <w:name w:val="List Table 5 Dark - Accent 3"/>
    <w:basedOn w:val="a2"/>
    <w:uiPriority w:val="99"/>
    <w:rsid w:val="00476E2D"/>
    <w:pPr>
      <w:autoSpaceDE/>
      <w:autoSpaceDN/>
    </w:p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C3D69B" w:themeColor="accent3" w:themeTint="98" w:fill="C3D69B"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C3D69B" w:themeColor="accent3" w:themeTint="98"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C3D69B" w:themeColor="accent3" w:themeTint="98"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tblStylePr w:type="band2Horz">
      <w:tblPr/>
      <w:tcPr>
        <w:tcBorders>
          <w:top w:val="single" w:sz="4" w:space="0" w:color="FFFFFF" w:themeColor="light1"/>
          <w:bottom w:val="single" w:sz="4" w:space="0" w:color="FFFFFF" w:themeColor="light1"/>
        </w:tcBorders>
        <w:shd w:val="clear" w:color="C3D69B" w:themeColor="accent3" w:themeTint="98" w:fill="C3D69B" w:themeFill="accent3" w:themeFillTint="98"/>
      </w:tcPr>
    </w:tblStylePr>
  </w:style>
  <w:style w:type="table" w:customStyle="1" w:styleId="ListTable5Dark-Accent4">
    <w:name w:val="List Table 5 Dark - Accent 4"/>
    <w:basedOn w:val="a2"/>
    <w:uiPriority w:val="99"/>
    <w:rsid w:val="00476E2D"/>
    <w:pPr>
      <w:autoSpaceDE/>
      <w:autoSpaceDN/>
    </w:p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B2A1C6" w:themeColor="accent4" w:themeTint="9A" w:fill="B2A1C6"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B2A1C6" w:themeColor="accent4" w:themeTint="9A"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B2A1C6" w:themeColor="accent4" w:themeTint="9A"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tblStylePr w:type="band2Horz">
      <w:tblPr/>
      <w:tcPr>
        <w:tcBorders>
          <w:top w:val="single" w:sz="4" w:space="0" w:color="FFFFFF" w:themeColor="light1"/>
          <w:bottom w:val="single" w:sz="4" w:space="0" w:color="FFFFFF" w:themeColor="light1"/>
        </w:tcBorders>
        <w:shd w:val="clear" w:color="B2A1C6" w:themeColor="accent4" w:themeTint="9A" w:fill="B2A1C6" w:themeFill="accent4" w:themeFillTint="9A"/>
      </w:tcPr>
    </w:tblStylePr>
  </w:style>
  <w:style w:type="table" w:customStyle="1" w:styleId="ListTable5Dark-Accent5">
    <w:name w:val="List Table 5 Dark - Accent 5"/>
    <w:basedOn w:val="a2"/>
    <w:uiPriority w:val="99"/>
    <w:rsid w:val="00476E2D"/>
    <w:pPr>
      <w:autoSpaceDE/>
      <w:autoSpaceDN/>
    </w:p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92CCDC" w:themeColor="accent5" w:themeTint="9A" w:fill="92CCDC"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92CCDC" w:themeColor="accent5" w:themeTint="9A"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92CCDC" w:themeColor="accent5" w:themeTint="9A"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tblStylePr w:type="band2Horz">
      <w:tblPr/>
      <w:tcPr>
        <w:tcBorders>
          <w:top w:val="single" w:sz="4" w:space="0" w:color="FFFFFF" w:themeColor="light1"/>
          <w:bottom w:val="single" w:sz="4" w:space="0" w:color="FFFFFF" w:themeColor="light1"/>
        </w:tcBorders>
        <w:shd w:val="clear" w:color="92CCDC" w:themeColor="accent5" w:themeTint="9A" w:fill="92CCDC" w:themeFill="accent5" w:themeFillTint="9A"/>
      </w:tcPr>
    </w:tblStylePr>
  </w:style>
  <w:style w:type="table" w:customStyle="1" w:styleId="ListTable5Dark-Accent6">
    <w:name w:val="List Table 5 Dark - Accent 6"/>
    <w:basedOn w:val="a2"/>
    <w:uiPriority w:val="99"/>
    <w:rsid w:val="00476E2D"/>
    <w:pPr>
      <w:autoSpaceDE/>
      <w:autoSpaceDN/>
    </w:p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FAC090" w:themeColor="accent6" w:themeTint="98" w:fill="FAC090"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FAC090" w:themeColor="accent6" w:themeTint="98"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FAC090" w:themeColor="accent6" w:themeTint="98"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tblStylePr w:type="band2Horz">
      <w:tblPr/>
      <w:tcPr>
        <w:tcBorders>
          <w:top w:val="single" w:sz="4" w:space="0" w:color="FFFFFF" w:themeColor="light1"/>
          <w:bottom w:val="single" w:sz="4" w:space="0" w:color="FFFFFF" w:themeColor="light1"/>
        </w:tcBorders>
        <w:shd w:val="clear" w:color="FAC090" w:themeColor="accent6" w:themeTint="98" w:fill="FAC090" w:themeFill="accent6" w:themeFillTint="98"/>
      </w:tcPr>
    </w:tblStylePr>
  </w:style>
  <w:style w:type="table" w:customStyle="1" w:styleId="-610">
    <w:name w:val="Список-таблица 6 цветная1"/>
    <w:basedOn w:val="a2"/>
    <w:uiPriority w:val="99"/>
    <w:rsid w:val="00476E2D"/>
    <w:pPr>
      <w:autoSpaceDE/>
      <w:autoSpaceDN/>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2"/>
    <w:uiPriority w:val="99"/>
    <w:rsid w:val="00476E2D"/>
    <w:pPr>
      <w:autoSpaceDE/>
      <w:autoSpaceDN/>
    </w:pPr>
    <w:tblPr>
      <w:tblStyleRowBandSize w:val="1"/>
      <w:tblStyleColBandSize w:val="1"/>
      <w:tblInd w:w="0" w:type="dxa"/>
      <w:tblBorders>
        <w:top w:val="single" w:sz="4" w:space="0" w:color="4F81BD" w:themeColor="accent1"/>
        <w:bottom w:val="single" w:sz="4" w:space="0" w:color="4F81BD" w:themeColor="accent1"/>
      </w:tblBorders>
      <w:tblCellMar>
        <w:top w:w="0" w:type="dxa"/>
        <w:left w:w="108" w:type="dxa"/>
        <w:bottom w:w="0" w:type="dxa"/>
        <w:right w:w="108"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basedOn w:val="a2"/>
    <w:uiPriority w:val="99"/>
    <w:rsid w:val="00476E2D"/>
    <w:pPr>
      <w:autoSpaceDE/>
      <w:autoSpaceDN/>
    </w:p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108" w:type="dxa"/>
        <w:bottom w:w="0" w:type="dxa"/>
        <w:right w:w="108"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basedOn w:val="a2"/>
    <w:uiPriority w:val="99"/>
    <w:rsid w:val="00476E2D"/>
    <w:pPr>
      <w:autoSpaceDE/>
      <w:autoSpaceDN/>
    </w:p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108" w:type="dxa"/>
        <w:bottom w:w="0" w:type="dxa"/>
        <w:right w:w="108"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basedOn w:val="a2"/>
    <w:uiPriority w:val="99"/>
    <w:rsid w:val="00476E2D"/>
    <w:pPr>
      <w:autoSpaceDE/>
      <w:autoSpaceDN/>
    </w:p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108" w:type="dxa"/>
        <w:bottom w:w="0" w:type="dxa"/>
        <w:right w:w="108"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basedOn w:val="a2"/>
    <w:uiPriority w:val="99"/>
    <w:rsid w:val="00476E2D"/>
    <w:pPr>
      <w:autoSpaceDE/>
      <w:autoSpaceDN/>
    </w:p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108" w:type="dxa"/>
        <w:bottom w:w="0" w:type="dxa"/>
        <w:right w:w="108"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basedOn w:val="a2"/>
    <w:uiPriority w:val="99"/>
    <w:rsid w:val="00476E2D"/>
    <w:pPr>
      <w:autoSpaceDE/>
      <w:autoSpaceDN/>
    </w:p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108" w:type="dxa"/>
        <w:bottom w:w="0" w:type="dxa"/>
        <w:right w:w="108"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710">
    <w:name w:val="Список-таблица 7 цветная1"/>
    <w:basedOn w:val="a2"/>
    <w:uiPriority w:val="99"/>
    <w:rsid w:val="00476E2D"/>
    <w:pPr>
      <w:autoSpaceDE/>
      <w:autoSpaceDN/>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2"/>
    <w:uiPriority w:val="99"/>
    <w:rsid w:val="00476E2D"/>
    <w:pPr>
      <w:autoSpaceDE/>
      <w:autoSpaceDN/>
    </w:pPr>
    <w:tblPr>
      <w:tblStyleRowBandSize w:val="1"/>
      <w:tblStyleColBandSize w:val="1"/>
      <w:tblInd w:w="0" w:type="dxa"/>
      <w:tblBorders>
        <w:right w:val="single" w:sz="4" w:space="0" w:color="4F81BD" w:themeColor="accent1"/>
      </w:tblBorders>
      <w:tblCellMar>
        <w:top w:w="0" w:type="dxa"/>
        <w:left w:w="108" w:type="dxa"/>
        <w:bottom w:w="0" w:type="dxa"/>
        <w:right w:w="108"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themeColor="light1"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D2DFEE" w:themeColor="accent1" w:themeTint="40" w:fill="D2DFEE" w:themeFill="accent1" w:themeFillTint="40"/>
      </w:tcPr>
    </w:tblStylePr>
    <w:tblStylePr w:type="band1Horz">
      <w:rPr>
        <w:rFonts w:ascii="Arial" w:hAnsi="Arial"/>
        <w:color w:val="2A4A71" w:themeColor="accent1" w:themeShade="95"/>
        <w:sz w:val="22"/>
      </w:rPr>
      <w:tblPr/>
      <w:tcPr>
        <w:shd w:val="clear" w:color="D2DFEE" w:themeColor="accent1" w:themeTint="40"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basedOn w:val="a2"/>
    <w:uiPriority w:val="99"/>
    <w:rsid w:val="00476E2D"/>
    <w:pPr>
      <w:autoSpaceDE/>
      <w:autoSpaceDN/>
    </w:pPr>
    <w:tblPr>
      <w:tblStyleRowBandSize w:val="1"/>
      <w:tblStyleColBandSize w:val="1"/>
      <w:tblInd w:w="0" w:type="dxa"/>
      <w:tblBorders>
        <w:right w:val="single" w:sz="4" w:space="0" w:color="D99695" w:themeColor="accent2" w:themeTint="97"/>
      </w:tblBorders>
      <w:tblCellMar>
        <w:top w:w="0" w:type="dxa"/>
        <w:left w:w="108" w:type="dxa"/>
        <w:bottom w:w="0" w:type="dxa"/>
        <w:right w:w="108"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FFFFFF" w:themeColor="light1"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FFFFFF" w:fill="auto"/>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FFFFFF" w:fill="auto"/>
      </w:tcPr>
    </w:tblStylePr>
    <w:tblStylePr w:type="band1Vert">
      <w:tblPr/>
      <w:tcPr>
        <w:shd w:val="clear" w:color="EFD2D2" w:themeColor="accent2" w:themeTint="40" w:fill="EFD2D2" w:themeFill="accent2" w:themeFillTint="40"/>
      </w:tcPr>
    </w:tblStylePr>
    <w:tblStylePr w:type="band1Horz">
      <w:rPr>
        <w:rFonts w:ascii="Arial" w:hAnsi="Arial"/>
        <w:color w:val="D99695" w:themeColor="accent2" w:themeTint="97" w:themeShade="95"/>
        <w:sz w:val="22"/>
      </w:rPr>
      <w:tblPr/>
      <w:tcPr>
        <w:shd w:val="clear" w:color="EFD2D2" w:themeColor="accent2" w:themeTint="40"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basedOn w:val="a2"/>
    <w:uiPriority w:val="99"/>
    <w:rsid w:val="00476E2D"/>
    <w:pPr>
      <w:autoSpaceDE/>
      <w:autoSpaceDN/>
    </w:pPr>
    <w:tblPr>
      <w:tblStyleRowBandSize w:val="1"/>
      <w:tblStyleColBandSize w:val="1"/>
      <w:tblInd w:w="0" w:type="dxa"/>
      <w:tblBorders>
        <w:right w:val="single" w:sz="4" w:space="0" w:color="C3D69B" w:themeColor="accent3" w:themeTint="98"/>
      </w:tblBorders>
      <w:tblCellMar>
        <w:top w:w="0" w:type="dxa"/>
        <w:left w:w="108" w:type="dxa"/>
        <w:bottom w:w="0" w:type="dxa"/>
        <w:right w:w="108"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FFFFFF" w:themeColor="light1"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FFFFFF" w:fill="auto"/>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FFFFFF" w:fill="auto"/>
      </w:tcPr>
    </w:tblStylePr>
    <w:tblStylePr w:type="band1Vert">
      <w:tblPr/>
      <w:tcPr>
        <w:shd w:val="clear" w:color="E5EED5" w:themeColor="accent3" w:themeTint="40" w:fill="E5EED5" w:themeFill="accent3" w:themeFillTint="40"/>
      </w:tcPr>
    </w:tblStylePr>
    <w:tblStylePr w:type="band1Horz">
      <w:rPr>
        <w:rFonts w:ascii="Arial" w:hAnsi="Arial"/>
        <w:color w:val="C3D69B" w:themeColor="accent3" w:themeTint="98" w:themeShade="95"/>
        <w:sz w:val="22"/>
      </w:rPr>
      <w:tblPr/>
      <w:tcPr>
        <w:shd w:val="clear" w:color="E5EED5" w:themeColor="accent3" w:themeTint="40"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basedOn w:val="a2"/>
    <w:uiPriority w:val="99"/>
    <w:rsid w:val="00476E2D"/>
    <w:pPr>
      <w:autoSpaceDE/>
      <w:autoSpaceDN/>
    </w:pPr>
    <w:tblPr>
      <w:tblStyleRowBandSize w:val="1"/>
      <w:tblStyleColBandSize w:val="1"/>
      <w:tblInd w:w="0" w:type="dxa"/>
      <w:tblBorders>
        <w:right w:val="single" w:sz="4" w:space="0" w:color="B2A1C6" w:themeColor="accent4" w:themeTint="9A"/>
      </w:tblBorders>
      <w:tblCellMar>
        <w:top w:w="0" w:type="dxa"/>
        <w:left w:w="108" w:type="dxa"/>
        <w:bottom w:w="0" w:type="dxa"/>
        <w:right w:w="108"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FFFFFF" w:themeColor="light1"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FFFFFF" w:fill="auto"/>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FFFFFF" w:fill="auto"/>
      </w:tcPr>
    </w:tblStylePr>
    <w:tblStylePr w:type="band1Vert">
      <w:tblPr/>
      <w:tcPr>
        <w:shd w:val="clear" w:color="DFD8E7" w:themeColor="accent4" w:themeTint="40" w:fill="DFD8E7" w:themeFill="accent4" w:themeFillTint="40"/>
      </w:tcPr>
    </w:tblStylePr>
    <w:tblStylePr w:type="band1Horz">
      <w:rPr>
        <w:rFonts w:ascii="Arial" w:hAnsi="Arial"/>
        <w:color w:val="B2A1C6" w:themeColor="accent4" w:themeTint="9A" w:themeShade="95"/>
        <w:sz w:val="22"/>
      </w:rPr>
      <w:tblPr/>
      <w:tcPr>
        <w:shd w:val="clear" w:color="DFD8E7" w:themeColor="accent4" w:themeTint="40"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basedOn w:val="a2"/>
    <w:uiPriority w:val="99"/>
    <w:rsid w:val="00476E2D"/>
    <w:pPr>
      <w:autoSpaceDE/>
      <w:autoSpaceDN/>
    </w:pPr>
    <w:tblPr>
      <w:tblStyleRowBandSize w:val="1"/>
      <w:tblStyleColBandSize w:val="1"/>
      <w:tblInd w:w="0" w:type="dxa"/>
      <w:tblBorders>
        <w:right w:val="single" w:sz="4" w:space="0" w:color="92CCDC" w:themeColor="accent5" w:themeTint="9A"/>
      </w:tblBorders>
      <w:tblCellMar>
        <w:top w:w="0" w:type="dxa"/>
        <w:left w:w="108" w:type="dxa"/>
        <w:bottom w:w="0" w:type="dxa"/>
        <w:right w:w="108"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FFFFFF" w:themeColor="light1"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FFFFFF" w:fill="auto"/>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FFFFFF" w:fill="auto"/>
      </w:tcPr>
    </w:tblStylePr>
    <w:tblStylePr w:type="band1Vert">
      <w:tblPr/>
      <w:tcPr>
        <w:shd w:val="clear" w:color="D1EAF0" w:themeColor="accent5" w:themeTint="40" w:fill="D1EAF0" w:themeFill="accent5" w:themeFillTint="40"/>
      </w:tcPr>
    </w:tblStylePr>
    <w:tblStylePr w:type="band1Horz">
      <w:rPr>
        <w:rFonts w:ascii="Arial" w:hAnsi="Arial"/>
        <w:color w:val="92CCDC" w:themeColor="accent5" w:themeTint="9A" w:themeShade="95"/>
        <w:sz w:val="22"/>
      </w:rPr>
      <w:tblPr/>
      <w:tcPr>
        <w:shd w:val="clear" w:color="D1EAF0" w:themeColor="accent5" w:themeTint="40"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basedOn w:val="a2"/>
    <w:uiPriority w:val="99"/>
    <w:rsid w:val="00476E2D"/>
    <w:pPr>
      <w:autoSpaceDE/>
      <w:autoSpaceDN/>
    </w:pPr>
    <w:tblPr>
      <w:tblStyleRowBandSize w:val="1"/>
      <w:tblStyleColBandSize w:val="1"/>
      <w:tblInd w:w="0" w:type="dxa"/>
      <w:tblBorders>
        <w:right w:val="single" w:sz="4" w:space="0" w:color="FAC090" w:themeColor="accent6" w:themeTint="98"/>
      </w:tblBorders>
      <w:tblCellMar>
        <w:top w:w="0" w:type="dxa"/>
        <w:left w:w="108" w:type="dxa"/>
        <w:bottom w:w="0" w:type="dxa"/>
        <w:right w:w="108"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FFFFFF" w:themeColor="light1"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FFFFFF" w:fill="auto"/>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FFFFFF" w:fill="auto"/>
      </w:tcPr>
    </w:tblStylePr>
    <w:tblStylePr w:type="band1Vert">
      <w:tblPr/>
      <w:tcPr>
        <w:shd w:val="clear" w:color="FDE4D0" w:themeColor="accent6" w:themeTint="40" w:fill="FDE4D0" w:themeFill="accent6" w:themeFillTint="40"/>
      </w:tcPr>
    </w:tblStylePr>
    <w:tblStylePr w:type="band1Horz">
      <w:rPr>
        <w:rFonts w:ascii="Arial" w:hAnsi="Arial"/>
        <w:color w:val="FAC090" w:themeColor="accent6" w:themeTint="98" w:themeShade="95"/>
        <w:sz w:val="22"/>
      </w:rPr>
      <w:tblPr/>
      <w:tcPr>
        <w:shd w:val="clear" w:color="FDE4D0" w:themeColor="accent6" w:themeTint="40"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Lined-Accent2">
    <w:name w:val="Lined - Accent 2"/>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Lined-Accent3">
    <w:name w:val="Lined - Accent 3"/>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Lined-Accent4">
    <w:name w:val="Lined - Accent 4"/>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Lined-Accent5">
    <w:name w:val="Lined - Accent 5"/>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Lined-Accent6">
    <w:name w:val="Lined - Accent 6"/>
    <w:basedOn w:val="a2"/>
    <w:uiPriority w:val="99"/>
    <w:rsid w:val="00476E2D"/>
    <w:pPr>
      <w:autoSpaceDE/>
      <w:autoSpaceDN/>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Lined-Accent">
    <w:name w:val="Bordered &amp; Lined - Accent"/>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5D8AC2" w:themeColor="accent1" w:themeTint="EA" w:fill="5D8AC2" w:themeFill="accent1" w:themeFillTint="EA"/>
      </w:tcPr>
    </w:tblStylePr>
    <w:tblStylePr w:type="lastRow">
      <w:rPr>
        <w:rFonts w:ascii="Arial" w:hAnsi="Arial"/>
        <w:color w:val="F2F2F2"/>
        <w:sz w:val="22"/>
      </w:rPr>
      <w:tblPr/>
      <w:tcPr>
        <w:shd w:val="clear" w:color="5D8AC2" w:themeColor="accent1" w:themeTint="EA" w:fill="5D8AC2" w:themeFill="accent1" w:themeFillTint="EA"/>
      </w:tcPr>
    </w:tblStylePr>
    <w:tblStylePr w:type="firstCol">
      <w:rPr>
        <w:rFonts w:ascii="Arial" w:hAnsi="Arial"/>
        <w:color w:val="F2F2F2"/>
        <w:sz w:val="22"/>
      </w:rPr>
      <w:tblPr/>
      <w:tcPr>
        <w:shd w:val="clear" w:color="5D8AC2" w:themeColor="accent1" w:themeTint="EA" w:fill="5D8AC2" w:themeFill="accent1" w:themeFillTint="EA"/>
      </w:tcPr>
    </w:tblStylePr>
    <w:tblStylePr w:type="lastCol">
      <w:rPr>
        <w:rFonts w:ascii="Arial" w:hAnsi="Arial"/>
        <w:color w:val="F2F2F2"/>
        <w:sz w:val="22"/>
      </w:rPr>
      <w:tblPr/>
      <w:tcPr>
        <w:shd w:val="clear" w:color="5D8AC2" w:themeColor="accent1" w:themeTint="EA"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7D7EA" w:themeColor="accent1" w:themeTint="50" w:fill="C7D7EA" w:themeFill="accent1" w:themeFillTint="50"/>
      </w:tcPr>
    </w:tblStylePr>
  </w:style>
  <w:style w:type="table" w:customStyle="1" w:styleId="BorderedLined-Accent2">
    <w:name w:val="Bordered &amp; Lined - Accent 2"/>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D99695" w:themeColor="accent2" w:themeTint="97" w:fill="D99695" w:themeFill="accent2" w:themeFillTint="97"/>
      </w:tcPr>
    </w:tblStylePr>
    <w:tblStylePr w:type="lastRow">
      <w:rPr>
        <w:rFonts w:ascii="Arial" w:hAnsi="Arial"/>
        <w:color w:val="F2F2F2"/>
        <w:sz w:val="22"/>
      </w:rPr>
      <w:tblPr/>
      <w:tcPr>
        <w:shd w:val="clear" w:color="D99695" w:themeColor="accent2" w:themeTint="97" w:fill="D99695" w:themeFill="accent2" w:themeFillTint="97"/>
      </w:tcPr>
    </w:tblStylePr>
    <w:tblStylePr w:type="firstCol">
      <w:rPr>
        <w:rFonts w:ascii="Arial" w:hAnsi="Arial"/>
        <w:color w:val="F2F2F2"/>
        <w:sz w:val="22"/>
      </w:rPr>
      <w:tblPr/>
      <w:tcPr>
        <w:shd w:val="clear" w:color="D99695" w:themeColor="accent2" w:themeTint="97" w:fill="D99695" w:themeFill="accent2" w:themeFillTint="97"/>
      </w:tcPr>
    </w:tblStylePr>
    <w:tblStylePr w:type="lastCol">
      <w:rPr>
        <w:rFonts w:ascii="Arial" w:hAnsi="Arial"/>
        <w:color w:val="F2F2F2"/>
        <w:sz w:val="22"/>
      </w:rPr>
      <w:tblPr/>
      <w:tcPr>
        <w:shd w:val="clear" w:color="D99695" w:themeColor="accent2" w:themeTint="97"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2DCDC" w:themeColor="accent2" w:themeTint="32" w:fill="F2DCDC" w:themeFill="accent2" w:themeFillTint="32"/>
      </w:tcPr>
    </w:tblStylePr>
  </w:style>
  <w:style w:type="table" w:customStyle="1" w:styleId="BorderedLined-Accent3">
    <w:name w:val="Bordered &amp; Lined - Accent 3"/>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9ABB59" w:themeColor="accent3" w:themeTint="FE" w:fill="9ABB59" w:themeFill="accent3" w:themeFillTint="FE"/>
      </w:tcPr>
    </w:tblStylePr>
    <w:tblStylePr w:type="lastRow">
      <w:rPr>
        <w:rFonts w:ascii="Arial" w:hAnsi="Arial"/>
        <w:color w:val="F2F2F2"/>
        <w:sz w:val="22"/>
      </w:rPr>
      <w:tblPr/>
      <w:tcPr>
        <w:shd w:val="clear" w:color="9ABB59" w:themeColor="accent3" w:themeTint="FE" w:fill="9ABB59" w:themeFill="accent3" w:themeFillTint="FE"/>
      </w:tcPr>
    </w:tblStylePr>
    <w:tblStylePr w:type="firstCol">
      <w:rPr>
        <w:rFonts w:ascii="Arial" w:hAnsi="Arial"/>
        <w:color w:val="F2F2F2"/>
        <w:sz w:val="22"/>
      </w:rPr>
      <w:tblPr/>
      <w:tcPr>
        <w:shd w:val="clear" w:color="9ABB59" w:themeColor="accent3" w:themeTint="FE" w:fill="9ABB59" w:themeFill="accent3" w:themeFillTint="FE"/>
      </w:tcPr>
    </w:tblStylePr>
    <w:tblStylePr w:type="lastCol">
      <w:rPr>
        <w:rFonts w:ascii="Arial" w:hAnsi="Arial"/>
        <w:color w:val="F2F2F2"/>
        <w:sz w:val="22"/>
      </w:rPr>
      <w:tblPr/>
      <w:tcPr>
        <w:shd w:val="clear" w:color="9ABB59" w:themeColor="accent3" w:themeTint="FE"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AF1DC" w:themeColor="accent3" w:themeTint="34"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AF1DC" w:themeColor="accent3" w:themeTint="34" w:fill="EAF1DC" w:themeFill="accent3" w:themeFillTint="34"/>
      </w:tcPr>
    </w:tblStylePr>
  </w:style>
  <w:style w:type="table" w:customStyle="1" w:styleId="BorderedLined-Accent4">
    <w:name w:val="Bordered &amp; Lined - Accent 4"/>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E5DFEC" w:themeColor="accent4" w:themeTint="34" w:fill="E5DFEC" w:themeFill="accent4" w:themeFillTint="34"/>
      </w:tcPr>
    </w:tblStylePr>
  </w:style>
  <w:style w:type="table" w:customStyle="1" w:styleId="BorderedLined-Accent5">
    <w:name w:val="Bordered &amp; Lined - Accent 5"/>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AEEF3" w:themeColor="accent5" w:themeTint="34" w:fill="DAEEF3" w:themeFill="accent5" w:themeFillTint="34"/>
      </w:tcPr>
    </w:tblStylePr>
  </w:style>
  <w:style w:type="table" w:customStyle="1" w:styleId="BorderedLined-Accent6">
    <w:name w:val="Bordered &amp; Lined - Accent 6"/>
    <w:basedOn w:val="a2"/>
    <w:uiPriority w:val="99"/>
    <w:rsid w:val="00476E2D"/>
    <w:pPr>
      <w:autoSpaceDE/>
      <w:autoSpaceDN/>
    </w:pPr>
    <w:rPr>
      <w:color w:val="404040"/>
      <w:sz w:val="20"/>
      <w:szCs w:val="20"/>
      <w:lang w:val="ru-RU" w:eastAsia="ru-RU"/>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DE9D8" w:themeColor="accent6" w:themeTint="34"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DE9D8" w:themeColor="accent6" w:themeTint="34" w:fill="FDE9D8" w:themeFill="accent6" w:themeFillTint="34"/>
      </w:tcPr>
    </w:tblStylePr>
  </w:style>
  <w:style w:type="table" w:customStyle="1" w:styleId="Bordered">
    <w:name w:val="Bordered"/>
    <w:basedOn w:val="a2"/>
    <w:uiPriority w:val="99"/>
    <w:rsid w:val="00476E2D"/>
    <w:pPr>
      <w:autoSpaceDE/>
      <w:autoSpaceDN/>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2"/>
    <w:uiPriority w:val="99"/>
    <w:rsid w:val="00476E2D"/>
    <w:pPr>
      <w:autoSpaceDE/>
      <w:autoSpaceDN/>
    </w:p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a2"/>
    <w:uiPriority w:val="99"/>
    <w:rsid w:val="00476E2D"/>
    <w:pPr>
      <w:autoSpaceDE/>
      <w:autoSpaceDN/>
    </w:p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a2"/>
    <w:uiPriority w:val="99"/>
    <w:rsid w:val="00476E2D"/>
    <w:pPr>
      <w:autoSpaceDE/>
      <w:autoSpaceDN/>
    </w:p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a2"/>
    <w:uiPriority w:val="99"/>
    <w:rsid w:val="00476E2D"/>
    <w:pPr>
      <w:autoSpaceDE/>
      <w:autoSpaceDN/>
    </w:p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a2"/>
    <w:uiPriority w:val="99"/>
    <w:rsid w:val="00476E2D"/>
    <w:pPr>
      <w:autoSpaceDE/>
      <w:autoSpaceDN/>
    </w:p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a2"/>
    <w:uiPriority w:val="99"/>
    <w:rsid w:val="00476E2D"/>
    <w:pPr>
      <w:autoSpaceDE/>
      <w:autoSpaceDN/>
    </w:p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afb">
    <w:name w:val="footnote text"/>
    <w:basedOn w:val="a"/>
    <w:link w:val="afc"/>
    <w:uiPriority w:val="99"/>
    <w:semiHidden/>
    <w:unhideWhenUsed/>
    <w:rsid w:val="00476E2D"/>
    <w:pPr>
      <w:autoSpaceDE/>
      <w:autoSpaceDN/>
      <w:spacing w:after="40"/>
    </w:pPr>
    <w:rPr>
      <w:sz w:val="18"/>
    </w:rPr>
  </w:style>
  <w:style w:type="character" w:customStyle="1" w:styleId="afc">
    <w:name w:val="Текст сноски Знак"/>
    <w:basedOn w:val="a1"/>
    <w:link w:val="afb"/>
    <w:uiPriority w:val="99"/>
    <w:semiHidden/>
    <w:rsid w:val="00476E2D"/>
    <w:rPr>
      <w:rFonts w:ascii="Calibri" w:eastAsia="Calibri" w:hAnsi="Calibri" w:cs="Calibri"/>
      <w:sz w:val="18"/>
      <w:lang w:val="ru-RU" w:eastAsia="ru-RU" w:bidi="ru-RU"/>
    </w:rPr>
  </w:style>
  <w:style w:type="character" w:styleId="afd">
    <w:name w:val="footnote reference"/>
    <w:basedOn w:val="a1"/>
    <w:uiPriority w:val="99"/>
    <w:unhideWhenUsed/>
    <w:rsid w:val="00476E2D"/>
    <w:rPr>
      <w:vertAlign w:val="superscript"/>
    </w:rPr>
  </w:style>
  <w:style w:type="paragraph" w:styleId="afe">
    <w:name w:val="endnote text"/>
    <w:basedOn w:val="a"/>
    <w:link w:val="aff"/>
    <w:uiPriority w:val="99"/>
    <w:semiHidden/>
    <w:unhideWhenUsed/>
    <w:rsid w:val="00476E2D"/>
    <w:pPr>
      <w:autoSpaceDE/>
      <w:autoSpaceDN/>
    </w:pPr>
    <w:rPr>
      <w:sz w:val="20"/>
    </w:rPr>
  </w:style>
  <w:style w:type="character" w:customStyle="1" w:styleId="aff">
    <w:name w:val="Текст концевой сноски Знак"/>
    <w:basedOn w:val="a1"/>
    <w:link w:val="afe"/>
    <w:uiPriority w:val="99"/>
    <w:semiHidden/>
    <w:rsid w:val="00476E2D"/>
    <w:rPr>
      <w:rFonts w:ascii="Calibri" w:eastAsia="Calibri" w:hAnsi="Calibri" w:cs="Calibri"/>
      <w:sz w:val="20"/>
      <w:lang w:val="ru-RU" w:eastAsia="ru-RU" w:bidi="ru-RU"/>
    </w:rPr>
  </w:style>
  <w:style w:type="character" w:styleId="aff0">
    <w:name w:val="endnote reference"/>
    <w:basedOn w:val="a1"/>
    <w:uiPriority w:val="99"/>
    <w:semiHidden/>
    <w:unhideWhenUsed/>
    <w:rsid w:val="00476E2D"/>
    <w:rPr>
      <w:vertAlign w:val="superscript"/>
    </w:rPr>
  </w:style>
  <w:style w:type="paragraph" w:styleId="42">
    <w:name w:val="toc 4"/>
    <w:basedOn w:val="a"/>
    <w:next w:val="a"/>
    <w:uiPriority w:val="39"/>
    <w:unhideWhenUsed/>
    <w:rsid w:val="00476E2D"/>
    <w:pPr>
      <w:autoSpaceDE/>
      <w:autoSpaceDN/>
      <w:spacing w:after="57"/>
      <w:ind w:left="850"/>
    </w:pPr>
  </w:style>
  <w:style w:type="paragraph" w:styleId="52">
    <w:name w:val="toc 5"/>
    <w:basedOn w:val="a"/>
    <w:next w:val="a"/>
    <w:uiPriority w:val="39"/>
    <w:unhideWhenUsed/>
    <w:rsid w:val="00476E2D"/>
    <w:pPr>
      <w:autoSpaceDE/>
      <w:autoSpaceDN/>
      <w:spacing w:after="57"/>
      <w:ind w:left="1134"/>
    </w:pPr>
  </w:style>
  <w:style w:type="paragraph" w:styleId="61">
    <w:name w:val="toc 6"/>
    <w:basedOn w:val="a"/>
    <w:next w:val="a"/>
    <w:uiPriority w:val="39"/>
    <w:unhideWhenUsed/>
    <w:rsid w:val="00476E2D"/>
    <w:pPr>
      <w:autoSpaceDE/>
      <w:autoSpaceDN/>
      <w:spacing w:after="57"/>
      <w:ind w:left="1417"/>
    </w:pPr>
  </w:style>
  <w:style w:type="paragraph" w:styleId="71">
    <w:name w:val="toc 7"/>
    <w:basedOn w:val="a"/>
    <w:next w:val="a"/>
    <w:uiPriority w:val="39"/>
    <w:unhideWhenUsed/>
    <w:rsid w:val="00476E2D"/>
    <w:pPr>
      <w:autoSpaceDE/>
      <w:autoSpaceDN/>
      <w:spacing w:after="57"/>
      <w:ind w:left="1701"/>
    </w:pPr>
  </w:style>
  <w:style w:type="paragraph" w:styleId="81">
    <w:name w:val="toc 8"/>
    <w:basedOn w:val="a"/>
    <w:next w:val="a"/>
    <w:uiPriority w:val="39"/>
    <w:unhideWhenUsed/>
    <w:rsid w:val="00476E2D"/>
    <w:pPr>
      <w:autoSpaceDE/>
      <w:autoSpaceDN/>
      <w:spacing w:after="57"/>
      <w:ind w:left="1984"/>
    </w:pPr>
  </w:style>
  <w:style w:type="paragraph" w:styleId="91">
    <w:name w:val="toc 9"/>
    <w:basedOn w:val="a"/>
    <w:next w:val="a"/>
    <w:uiPriority w:val="39"/>
    <w:unhideWhenUsed/>
    <w:rsid w:val="00476E2D"/>
    <w:pPr>
      <w:autoSpaceDE/>
      <w:autoSpaceDN/>
      <w:spacing w:after="57"/>
      <w:ind w:left="2268"/>
    </w:pPr>
  </w:style>
  <w:style w:type="paragraph" w:styleId="aff1">
    <w:name w:val="table of figures"/>
    <w:basedOn w:val="a"/>
    <w:next w:val="a"/>
    <w:uiPriority w:val="99"/>
    <w:unhideWhenUsed/>
    <w:rsid w:val="00476E2D"/>
    <w:pPr>
      <w:autoSpaceDE/>
      <w:autoSpaceDN/>
    </w:pPr>
  </w:style>
  <w:style w:type="paragraph" w:styleId="aff2">
    <w:name w:val="Balloon Text"/>
    <w:basedOn w:val="a"/>
    <w:link w:val="aff3"/>
    <w:uiPriority w:val="99"/>
    <w:semiHidden/>
    <w:unhideWhenUsed/>
    <w:rsid w:val="00476E2D"/>
    <w:pPr>
      <w:autoSpaceDE/>
      <w:autoSpaceDN/>
    </w:pPr>
    <w:rPr>
      <w:rFonts w:ascii="Tahoma" w:hAnsi="Tahoma" w:cs="Tahoma"/>
      <w:sz w:val="16"/>
      <w:szCs w:val="16"/>
    </w:rPr>
  </w:style>
  <w:style w:type="character" w:customStyle="1" w:styleId="aff3">
    <w:name w:val="Текст выноски Знак"/>
    <w:basedOn w:val="a1"/>
    <w:link w:val="aff2"/>
    <w:uiPriority w:val="99"/>
    <w:semiHidden/>
    <w:rsid w:val="00476E2D"/>
    <w:rPr>
      <w:rFonts w:ascii="Tahoma" w:eastAsia="Calibri" w:hAnsi="Tahoma" w:cs="Tahoma"/>
      <w:sz w:val="16"/>
      <w:szCs w:val="16"/>
      <w:lang w:val="ru-RU" w:eastAsia="ru-RU" w:bidi="ru-RU"/>
    </w:rPr>
  </w:style>
  <w:style w:type="character" w:customStyle="1" w:styleId="UnresolvedMention">
    <w:name w:val="Unresolved Mention"/>
    <w:basedOn w:val="a1"/>
    <w:uiPriority w:val="99"/>
    <w:semiHidden/>
    <w:unhideWhenUsed/>
    <w:rsid w:val="00476E2D"/>
    <w:rPr>
      <w:color w:val="605E5C"/>
      <w:shd w:val="clear" w:color="auto" w:fill="E1DFDD"/>
    </w:rPr>
  </w:style>
  <w:style w:type="paragraph" w:customStyle="1" w:styleId="Default">
    <w:name w:val="Default"/>
    <w:rsid w:val="000B3F0B"/>
    <w:pPr>
      <w:widowControl/>
      <w:adjustRightInd w:val="0"/>
    </w:pPr>
    <w:rPr>
      <w:rFonts w:ascii="Calibri" w:hAnsi="Calibri" w:cs="Calibri"/>
      <w:color w:val="000000"/>
      <w:sz w:val="24"/>
      <w:szCs w:val="24"/>
      <w:lang w:val="ru-RU"/>
    </w:rPr>
  </w:style>
  <w:style w:type="paragraph" w:customStyle="1" w:styleId="9a5b2d6120f2c8e1msobodytext">
    <w:name w:val="9a5b2d6120f2c8e1msobodytext"/>
    <w:basedOn w:val="a"/>
    <w:rsid w:val="00101DFC"/>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table" w:customStyle="1" w:styleId="12">
    <w:name w:val="Сетка таблицы1"/>
    <w:basedOn w:val="a2"/>
    <w:next w:val="a6"/>
    <w:uiPriority w:val="39"/>
    <w:rsid w:val="007F74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2"/>
    <w:next w:val="a6"/>
    <w:uiPriority w:val="39"/>
    <w:rsid w:val="002F64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2"/>
    <w:next w:val="a6"/>
    <w:uiPriority w:val="39"/>
    <w:rsid w:val="00F523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Сетка таблицы4"/>
    <w:basedOn w:val="a2"/>
    <w:next w:val="a6"/>
    <w:uiPriority w:val="39"/>
    <w:rsid w:val="00455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
    <w:basedOn w:val="a2"/>
    <w:next w:val="a6"/>
    <w:uiPriority w:val="39"/>
    <w:rsid w:val="0056057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2"/>
    <w:next w:val="a6"/>
    <w:uiPriority w:val="39"/>
    <w:rsid w:val="00625C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
    <w:basedOn w:val="a2"/>
    <w:next w:val="a6"/>
    <w:uiPriority w:val="39"/>
    <w:rsid w:val="00C913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Сетка таблицы8"/>
    <w:basedOn w:val="a2"/>
    <w:next w:val="a6"/>
    <w:uiPriority w:val="39"/>
    <w:rsid w:val="00B87D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2"/>
    <w:next w:val="a6"/>
    <w:uiPriority w:val="39"/>
    <w:rsid w:val="00A66E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2"/>
    <w:next w:val="a6"/>
    <w:uiPriority w:val="39"/>
    <w:rsid w:val="00605E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
    <w:basedOn w:val="a2"/>
    <w:next w:val="a6"/>
    <w:uiPriority w:val="39"/>
    <w:rsid w:val="00AF29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2"/>
    <w:next w:val="a6"/>
    <w:uiPriority w:val="39"/>
    <w:rsid w:val="008643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3"/>
    <w:basedOn w:val="a2"/>
    <w:next w:val="a6"/>
    <w:uiPriority w:val="39"/>
    <w:rsid w:val="00066A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74510E"/>
    <w:pPr>
      <w:suppressAutoHyphens/>
      <w:autoSpaceDE/>
      <w:autoSpaceDN/>
    </w:pPr>
    <w:rPr>
      <w:rFonts w:ascii="Times New Roman" w:eastAsiaTheme="minorEastAsia"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896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500137" TargetMode="External"/><Relationship Id="rId18" Type="http://schemas.openxmlformats.org/officeDocument/2006/relationships/hyperlink" Target="consultantplus://offline/ref%3D589E91ED173E80E5B4B5338004876CC78C2C9BA2A0E80FB88B6A02D216AB5EBD6B0C4528C94FBA53586AB2D538gA38J" TargetMode="External"/><Relationship Id="rId26" Type="http://schemas.openxmlformats.org/officeDocument/2006/relationships/hyperlink" Target="consultantplus://offline/ref%3D589E91ED173E80E5B4B5338004876CC78D2F9FA1A6E80FB88B6A02D216AB5EBD6B0C4528C94FBA53586AB2D538gA38J" TargetMode="External"/><Relationship Id="rId39" Type="http://schemas.openxmlformats.org/officeDocument/2006/relationships/hyperlink" Target="https://login.consultant.ru/link/?req=doc&amp;base=LAW&amp;n=527704" TargetMode="External"/><Relationship Id="rId21" Type="http://schemas.openxmlformats.org/officeDocument/2006/relationships/hyperlink" Target="consultantplus://offline/ref%3D589E91ED173E80E5B4B5338004876CC78B2F9DA6A5EF0FB88B6A02D216AB5EBD6B0C4528C94FBA53586AB2D538gA38J" TargetMode="External"/><Relationship Id="rId34" Type="http://schemas.openxmlformats.org/officeDocument/2006/relationships/hyperlink" Target="consultantplus://offline/ref%3D589E91ED173E80E5B4B5338004876CC78C2E96A4A3EF0FB88B6A02D216AB5EBD6B0C4528C94FBA53586AB2D538gA38J" TargetMode="External"/><Relationship Id="rId42" Type="http://schemas.openxmlformats.org/officeDocument/2006/relationships/hyperlink" Target="https://login.consultant.ru/link/?req=doc&amp;base=LAW&amp;n=523619" TargetMode="External"/><Relationship Id="rId47" Type="http://schemas.openxmlformats.org/officeDocument/2006/relationships/hyperlink" Target="consultantplus://offline/ref%3DFA33D06D76506352DF3CAD3B62A04FD455A469A541D74E3FEE9044AFAED04074295FDA469099CF392FCD01E0815D52A9B062DE9BA9B7003FBBr3F" TargetMode="External"/><Relationship Id="rId50" Type="http://schemas.openxmlformats.org/officeDocument/2006/relationships/hyperlink" Target="consultantplus://offline/ref%3DFA33D06D76506352DF3CAD3B62A04FD455A469A541D74E3FEE9044AFAED04074295FDA469099CF392FCD01E0815D52A9B062DE9BA9B7003FBBr3F" TargetMode="External"/><Relationship Id="rId55" Type="http://schemas.openxmlformats.org/officeDocument/2006/relationships/hyperlink" Target="consultantplus://offline/ref%3D589E91ED173E80E5B4B5338004876CC78E2C9DA7ACE90FB88B6A02D216AB5EBD6B0C4528C94FBA53586AB2D538gA38J" TargetMode="External"/><Relationship Id="rId63" Type="http://schemas.microsoft.com/office/2016/09/relationships/commentsIds" Target="commentsIds.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hyperlink" Target="consultantplus://offline/ref%3DFA33D06D76506352DF3CAD3B62A04FD455A469A541D74E3FEE9044AFAED04074295FDA469099CF392FCD01E0815D52A9B062DE9BA9B7003FBBr3F" TargetMode="External"/><Relationship Id="rId20" Type="http://schemas.openxmlformats.org/officeDocument/2006/relationships/hyperlink" Target="consultantplus://offline/ref%3D589E91ED173E80E5B4B5338004876CC78D2F9FA1A6E80FB88B6A02D216AB5EBD6B0C4528C94FBA53586AB2D538gA38J" TargetMode="External"/><Relationship Id="rId29" Type="http://schemas.openxmlformats.org/officeDocument/2006/relationships/hyperlink" Target="consultantplus://offline/ref%3D589E91ED173E80E5B4B5338004876CC78D2F9FA1A6E80FB88B6A02D216AB5EBD6B0C4528C94FBA53586AB2D538gA38J" TargetMode="External"/><Relationship Id="rId41" Type="http://schemas.openxmlformats.org/officeDocument/2006/relationships/hyperlink" Target="https://login.consultant.ru/link/?req=doc&amp;base=LAW&amp;n=523619" TargetMode="External"/><Relationship Id="rId54" Type="http://schemas.openxmlformats.org/officeDocument/2006/relationships/hyperlink" Target="consultantplus://offline/ref%3D589E91ED173E80E5B4B5338004876CC78C2E9DA6A0E10FB88B6A02D216AB5EBD6B0C4528C94FBA53586AB2D538gA38J" TargetMode="External"/><Relationship Id="rId62"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consultantplus://offline/ref%3D589E91ED173E80E5B4B5338004876CC78C2F96A5A0E90FB88B6A02D216AB5EBD790C1D24C94AA4525F7FE4847EFE950D0FC8BA5D901887ECgF37J" TargetMode="External"/><Relationship Id="rId32" Type="http://schemas.openxmlformats.org/officeDocument/2006/relationships/hyperlink" Target="consultantplus://offline/ref%3D589E91ED173E80E5B4B5338004876CC78D2F9FA1A6E80FB88B6A02D216AB5EBD6B0C4528C94FBA53586AB2D538gA38J" TargetMode="External"/><Relationship Id="rId37" Type="http://schemas.openxmlformats.org/officeDocument/2006/relationships/hyperlink" Target="consultantplus://offline/ref%3D589E91ED173E80E5B4B5338004876CC78B2996A1A0E80FB88B6A02D216AB5EBD6B0C4528C94FBA53586AB2D538gA38J" TargetMode="External"/><Relationship Id="rId40" Type="http://schemas.openxmlformats.org/officeDocument/2006/relationships/hyperlink" Target="https://login.consultant.ru/link/?req=doc&amp;base=LAW&amp;n=527704" TargetMode="External"/><Relationship Id="rId45" Type="http://schemas.openxmlformats.org/officeDocument/2006/relationships/hyperlink" Target="consultantplus://offline/ref%3D589E91ED173E80E5B4B5338004876CC78D2F9FA1A6E80FB88B6A02D216AB5EBD6B0C4528C94FBA53586AB2D538gA38J" TargetMode="External"/><Relationship Id="rId53" Type="http://schemas.openxmlformats.org/officeDocument/2006/relationships/hyperlink" Target="https://login.consultant.ru/link/?req=doc&amp;base=LAW&amp;n=74425" TargetMode="External"/><Relationship Id="rId58" Type="http://schemas.openxmlformats.org/officeDocument/2006/relationships/hyperlink" Target="consultantplus://offline/ref%3D589E91ED173E80E5B4B5338004876CC78B299BA0A2EF0FB88B6A02D216AB5EBD6B0C4528C94FBA53586AB2D538gA38J"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consultantplus://offline/ref%3D589E91ED173E80E5B4B5338004876CC78C2C9BA2A0E80FB88B6A02D216AB5EBD6B0C4528C94FBA53586AB2D538gA38J" TargetMode="External"/><Relationship Id="rId28" Type="http://schemas.openxmlformats.org/officeDocument/2006/relationships/hyperlink" Target="consultantplus://offline/ref%3D589E91ED173E80E5B4B5338004876CC78C2C9BA2A0E80FB88B6A02D216AB5EBD6B0C4528C94FBA53586AB2D538gA38J" TargetMode="External"/><Relationship Id="rId36" Type="http://schemas.openxmlformats.org/officeDocument/2006/relationships/hyperlink" Target="consultantplus://offline/ref%3DFA33D06D76506352DF3CAD3B62A04FD455A469A541D74E3FEE9044AFAED04074295FDA469099CF392FCD01E0815D52A9B062DE9BA9B7003FBBr3F" TargetMode="External"/><Relationship Id="rId49" Type="http://schemas.openxmlformats.org/officeDocument/2006/relationships/hyperlink" Target="consultantplus://offline/ref%3D589E91ED173E80E5B4B5338004876CC78D2F9FA1A6E80FB88B6A02D216AB5EBD6B0C4528C94FBA53586AB2D538gA38J" TargetMode="External"/><Relationship Id="rId57" Type="http://schemas.openxmlformats.org/officeDocument/2006/relationships/hyperlink" Target="consultantplus://offline/ref%3D589E91ED173E80E5B4B5338004876CC78C2496A5A1EC0FB88B6A02D216AB5EBD790C1D24C94AA4525B7FE4847EFE950D0FC8BA5D901887ECgF37J" TargetMode="External"/><Relationship Id="rId10" Type="http://schemas.openxmlformats.org/officeDocument/2006/relationships/footnotes" Target="footnotes.xml"/><Relationship Id="rId19" Type="http://schemas.openxmlformats.org/officeDocument/2006/relationships/hyperlink" Target="consultantplus://offline/ref%3DFA33D06D76506352DF3CAD3B62A04FD455A469A541D74E3FEE9044AFAED04074295FDA469099CF392FCD01E0815D52A9B062DE9BA9B7003FBBr3F" TargetMode="External"/><Relationship Id="rId31" Type="http://schemas.openxmlformats.org/officeDocument/2006/relationships/hyperlink" Target="consultantplus://offline/ref%3D589E91ED173E80E5B4B5338004876CC78B2998A1A7E10FB88B6A02D216AB5EBD6B0C4528C94FBA53586AB2D538gA38J" TargetMode="External"/><Relationship Id="rId44" Type="http://schemas.openxmlformats.org/officeDocument/2006/relationships/hyperlink" Target="consultantplus://offline/ref%3D589E91ED173E80E5B4B5338004876CC78B2F9BA0A7E00FB88B6A02D216AB5EBD790C1D21C21EF5170A79B0D024AB9F1308D6B8g539J" TargetMode="External"/><Relationship Id="rId52" Type="http://schemas.openxmlformats.org/officeDocument/2006/relationships/hyperlink" Target="https://login.consultant.ru/link/?req=doc&amp;base=LAW&amp;n=74425" TargetMode="External"/><Relationship Id="rId60" Type="http://schemas.openxmlformats.org/officeDocument/2006/relationships/theme" Target="theme/theme1.xml"/><Relationship Id="rId65"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login.consultant.ru/link/?req=doc&amp;base=LAW&amp;n=511728&amp;dst=2911" TargetMode="External"/><Relationship Id="rId22" Type="http://schemas.openxmlformats.org/officeDocument/2006/relationships/hyperlink" Target="consultantplus://offline/ref%3D589E91ED173E80E5B4B5338004876CC78E2497A4A0E80FB88B6A02D216AB5EBD6B0C4528C94FBA53586AB2D538gA38J" TargetMode="External"/><Relationship Id="rId27" Type="http://schemas.openxmlformats.org/officeDocument/2006/relationships/hyperlink" Target="consultantplus://offline/ref%3D589E91ED173E80E5B4B5338004876CC78D2B9CA5ACE10FB88B6A02D216AB5EBD6B0C4528C94FBA53586AB2D538gA38J" TargetMode="External"/><Relationship Id="rId30" Type="http://schemas.openxmlformats.org/officeDocument/2006/relationships/hyperlink" Target="consultantplus://offline/ref%3D589E91ED173E80E5B4B5338004876CC78C2598A5A5EA0FB88B6A02D216AB5EBD6B0C4528C94FBA53586AB2D538gA38J" TargetMode="External"/><Relationship Id="rId35" Type="http://schemas.openxmlformats.org/officeDocument/2006/relationships/hyperlink" Target="consultantplus://offline/ref%3D589E91ED173E80E5B4B5338004876CC78D2F9FA1A6E80FB88B6A02D216AB5EBD6B0C4528C94FBA53586AB2D538gA38J" TargetMode="External"/><Relationship Id="rId43" Type="http://schemas.openxmlformats.org/officeDocument/2006/relationships/hyperlink" Target="consultantplus://offline/ref%3D589E91ED173E80E5B4B5338004876CC78B2996A1A0E80FB88B6A02D216AB5EBD6B0C4528C94FBA53586AB2D538gA38J" TargetMode="External"/><Relationship Id="rId48" Type="http://schemas.openxmlformats.org/officeDocument/2006/relationships/hyperlink" Target="https://login.consultant.ru/link/?req=doc&amp;base=LAW&amp;n=523615" TargetMode="External"/><Relationship Id="rId56" Type="http://schemas.openxmlformats.org/officeDocument/2006/relationships/hyperlink" Target="consultantplus://offline/ref%3D589E91ED173E80E5B4B5338004876CC78B299BA0A2EF0FB88B6A02D216AB5EBD6B0C4528C94FBA53586AB2D538gA38J" TargetMode="External"/><Relationship Id="rId64" Type="http://schemas.microsoft.com/office/2018/08/relationships/commentsExtensible" Target="commentsExtensible.xml"/><Relationship Id="rId8" Type="http://schemas.openxmlformats.org/officeDocument/2006/relationships/settings" Target="settings.xml"/><Relationship Id="rId51" Type="http://schemas.openxmlformats.org/officeDocument/2006/relationships/hyperlink" Target="https://login.consultant.ru/link/?req=doc&amp;base=LAW&amp;n=523615" TargetMode="External"/><Relationship Id="rId3" Type="http://schemas.openxmlformats.org/officeDocument/2006/relationships/customXml" Target="../customXml/item3.xml"/><Relationship Id="rId12" Type="http://schemas.openxmlformats.org/officeDocument/2006/relationships/hyperlink" Target="https://login.consultant.ru/link/?req=doc&amp;base=LAW&amp;n=511394" TargetMode="External"/><Relationship Id="rId17" Type="http://schemas.openxmlformats.org/officeDocument/2006/relationships/hyperlink" Target="https://login.consultant.ru/link/?req=doc&amp;base=LAW&amp;n=523615" TargetMode="External"/><Relationship Id="rId25" Type="http://schemas.openxmlformats.org/officeDocument/2006/relationships/hyperlink" Target="consultantplus://offline/ref%3DFA33D06D76506352DF3CAD3B62A04FD455A469A541D74E3FEE9044AFAED04074295FDA469099CF392FCD01E0815D52A9B062DE9BA9B7003FBBr3F" TargetMode="External"/><Relationship Id="rId33" Type="http://schemas.openxmlformats.org/officeDocument/2006/relationships/hyperlink" Target="consultantplus://offline/ref%3D589E91ED173E80E5B4B5338004876CC78B2996A1A0E80FB88B6A02D216AB5EBD6B0C4528C94FBA53586AB2D538gA38J" TargetMode="External"/><Relationship Id="rId38" Type="http://schemas.openxmlformats.org/officeDocument/2006/relationships/hyperlink" Target="consultantplus://offline/ref%3D589E91ED173E80E5B4B5338004876CC78D2F9FA1A6E80FB88B6A02D216AB5EBD6B0C4528C94FBA53586AB2D538gA38J" TargetMode="External"/><Relationship Id="rId46" Type="http://schemas.openxmlformats.org/officeDocument/2006/relationships/hyperlink" Target="consultantplus://offline/ref%3D589E91ED173E80E5B4B5338004876CC78D2F9FA1A6E80FB88B6A02D216AB5EBD6B0C4528C94FBA53586AB2D538gA38J" TargetMode="External"/><Relationship Id="rId5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E53A9154618EB7449CC029B17300EC34" ma:contentTypeVersion="14" ma:contentTypeDescription="Создание документа." ma:contentTypeScope="" ma:versionID="c8b05ee4dfdf8169ee378c313757753b">
  <xsd:schema xmlns:xsd="http://www.w3.org/2001/XMLSchema" xmlns:xs="http://www.w3.org/2001/XMLSchema" xmlns:p="http://schemas.microsoft.com/office/2006/metadata/properties" xmlns:ns2="ed541177-3a01-4ffb-b577-c0fcd00ace74" xmlns:ns3="129859e3-ce2c-4975-a245-2fa7ec3ab683" targetNamespace="http://schemas.microsoft.com/office/2006/metadata/properties" ma:root="true" ma:fieldsID="627c4640387830a71966a2263f9b824d" ns2:_="" ns3:_="">
    <xsd:import namespace="ed541177-3a01-4ffb-b577-c0fcd00ace74"/>
    <xsd:import namespace="129859e3-ce2c-4975-a245-2fa7ec3ab68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541177-3a01-4ffb-b577-c0fcd00ace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Теги изображений" ma:readOnly="false" ma:fieldId="{5cf76f15-5ced-4ddc-b409-7134ff3c332f}" ma:taxonomyMulti="true" ma:sspId="0f49e2ad-b3c7-4051-b79b-59f1dbf3801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9859e3-ce2c-4975-a245-2fa7ec3ab68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59210d5-3f8b-4338-adea-b576222b3cb5}" ma:internalName="TaxCatchAll" ma:showField="CatchAllData" ma:web="129859e3-ce2c-4975-a245-2fa7ec3ab68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Совместно с подробностям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d541177-3a01-4ffb-b577-c0fcd00ace74">
      <Terms xmlns="http://schemas.microsoft.com/office/infopath/2007/PartnerControls"/>
    </lcf76f155ced4ddcb4097134ff3c332f>
    <TaxCatchAll xmlns="129859e3-ce2c-4975-a245-2fa7ec3ab68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0D783-13C1-43C2-B1AC-AD48F17B7C36}">
  <ds:schemaRefs>
    <ds:schemaRef ds:uri="http://schemas.microsoft.com/sharepoint/v3/contenttype/forms"/>
  </ds:schemaRefs>
</ds:datastoreItem>
</file>

<file path=customXml/itemProps2.xml><?xml version="1.0" encoding="utf-8"?>
<ds:datastoreItem xmlns:ds="http://schemas.openxmlformats.org/officeDocument/2006/customXml" ds:itemID="{525E8428-9781-4F4D-B934-D1C173D4DF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541177-3a01-4ffb-b577-c0fcd00ace74"/>
    <ds:schemaRef ds:uri="129859e3-ce2c-4975-a245-2fa7ec3ab6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BB04FB-64C9-422D-B4A2-B15FB4B48DE9}">
  <ds:schemaRefs>
    <ds:schemaRef ds:uri="http://schemas.microsoft.com/office/2006/metadata/properties"/>
    <ds:schemaRef ds:uri="http://schemas.microsoft.com/office/infopath/2007/PartnerControls"/>
    <ds:schemaRef ds:uri="ed541177-3a01-4ffb-b577-c0fcd00ace74"/>
    <ds:schemaRef ds:uri="129859e3-ce2c-4975-a245-2fa7ec3ab683"/>
  </ds:schemaRefs>
</ds:datastoreItem>
</file>

<file path=customXml/itemProps4.xml><?xml version="1.0" encoding="utf-8"?>
<ds:datastoreItem xmlns:ds="http://schemas.openxmlformats.org/officeDocument/2006/customXml" ds:itemID="{BE1D759B-4AE2-4A5F-8575-FB63F4A6D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9199</TotalTime>
  <Pages>347</Pages>
  <Words>54709</Words>
  <Characters>311847</Characters>
  <Application>Microsoft Office Word</Application>
  <DocSecurity>0</DocSecurity>
  <Lines>2598</Lines>
  <Paragraphs>731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Козлов Александр Александрович</dc:creator>
  <cp:lastModifiedBy>Козлов Александр Александрович</cp:lastModifiedBy>
  <cp:revision>1940</cp:revision>
  <cp:lastPrinted>2026-04-14T11:15:00Z</cp:lastPrinted>
  <dcterms:created xsi:type="dcterms:W3CDTF">2025-08-04T17:50:00Z</dcterms:created>
  <dcterms:modified xsi:type="dcterms:W3CDTF">2026-04-14T11:43:00Z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2024-07-17T00:00:00Z</vt:filetime>
  </property>
  <property fmtid="{D5CDD505-2E9C-101B-9397-08002B2CF9AE}" pid="3" name="Creator">
    <vt:lpwstr>Microsoft® Word 2010</vt:lpwstr>
  </property>
  <property fmtid="{D5CDD505-2E9C-101B-9397-08002B2CF9AE}" pid="4" name="LastSaved">
    <vt:filetime>2025-08-04T00:00:00Z</vt:filetime>
  </property>
  <property fmtid="{D5CDD505-2E9C-101B-9397-08002B2CF9AE}" pid="5" name="ContentTypeId">
    <vt:lpwstr>0x010100E53A9154618EB7449CC029B17300EC34</vt:lpwstr>
  </property>
  <property fmtid="{D5CDD505-2E9C-101B-9397-08002B2CF9AE}" pid="6" name="MediaServiceImageTags">
    <vt:lpwstr/>
  </property>
</Properties>
</file>