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2B" w:rsidRPr="00842CE6" w:rsidRDefault="00842CE6" w:rsidP="00842CE6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line="360" w:lineRule="auto"/>
        <w:ind w:left="261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 w:rsidRPr="00842CE6">
        <w:rPr>
          <w:rFonts w:ascii="Times New Roman" w:hAnsi="Times New Roman"/>
          <w:b/>
          <w:color w:val="000000"/>
          <w:sz w:val="28"/>
          <w:szCs w:val="28"/>
        </w:rPr>
        <w:t>В 2022 году на территории Великого Новгорода реализованы следующие проекты:</w:t>
      </w:r>
    </w:p>
    <w:p w:rsidR="00041F2B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ПАО «Акрон» - строительство производства кальциевой селитры мощностью 100 тыс. т</w:t>
      </w:r>
      <w:r>
        <w:rPr>
          <w:rFonts w:ascii="Times New Roman" w:eastAsia="Times New Roman" w:hAnsi="Times New Roman"/>
          <w:bCs/>
          <w:kern w:val="2"/>
          <w:sz w:val="26"/>
          <w:szCs w:val="26"/>
        </w:rPr>
        <w:t>онн в год (объем инвестиций 1,99</w:t>
      </w:r>
      <w:r w:rsidR="00241E32">
        <w:rPr>
          <w:rFonts w:ascii="Times New Roman" w:eastAsia="Times New Roman" w:hAnsi="Times New Roman"/>
          <w:bCs/>
          <w:kern w:val="2"/>
          <w:sz w:val="26"/>
          <w:szCs w:val="26"/>
        </w:rPr>
        <w:t> млрд. руб.)</w:t>
      </w: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;</w:t>
      </w:r>
    </w:p>
    <w:p w:rsidR="00041F2B" w:rsidRPr="00D16292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ООО «</w:t>
      </w:r>
      <w:proofErr w:type="spellStart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Стройпром</w:t>
      </w:r>
      <w:proofErr w:type="spellEnd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» - строительство магазина «</w:t>
      </w:r>
      <w:proofErr w:type="spellStart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Стройландия</w:t>
      </w:r>
      <w:proofErr w:type="spellEnd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 xml:space="preserve">» по </w:t>
      </w:r>
      <w:proofErr w:type="spellStart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Колмовской</w:t>
      </w:r>
      <w:proofErr w:type="spellEnd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 xml:space="preserve"> наб., д.13 (о</w:t>
      </w:r>
      <w:r w:rsidR="00241E32">
        <w:rPr>
          <w:rFonts w:ascii="Times New Roman" w:eastAsia="Times New Roman" w:hAnsi="Times New Roman"/>
          <w:bCs/>
          <w:kern w:val="2"/>
          <w:sz w:val="26"/>
          <w:szCs w:val="26"/>
        </w:rPr>
        <w:t>бъем инвестиций 350 млн. руб.);</w:t>
      </w:r>
    </w:p>
    <w:p w:rsidR="00041F2B" w:rsidRPr="00D16292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реконструкция и расширение ТД «</w:t>
      </w:r>
      <w:proofErr w:type="spellStart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Вимос</w:t>
      </w:r>
      <w:proofErr w:type="spellEnd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» по ул. Б. Санкт-Петербургская, д. 82 (объе</w:t>
      </w:r>
      <w:r w:rsidR="00241E32">
        <w:rPr>
          <w:rFonts w:ascii="Times New Roman" w:eastAsia="Times New Roman" w:hAnsi="Times New Roman"/>
          <w:bCs/>
          <w:kern w:val="2"/>
          <w:sz w:val="26"/>
          <w:szCs w:val="26"/>
        </w:rPr>
        <w:t>м инвестиций 200 млн. рублей.);</w:t>
      </w:r>
    </w:p>
    <w:p w:rsidR="00041F2B" w:rsidRPr="00D16292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 xml:space="preserve">ООО «Виса» - строительство магазина по ул. </w:t>
      </w:r>
      <w:proofErr w:type="gramStart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Псковская</w:t>
      </w:r>
      <w:proofErr w:type="gramEnd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, д.7 (объем и</w:t>
      </w:r>
      <w:r w:rsidR="00241E32">
        <w:rPr>
          <w:rFonts w:ascii="Times New Roman" w:eastAsia="Times New Roman" w:hAnsi="Times New Roman"/>
          <w:bCs/>
          <w:kern w:val="2"/>
          <w:sz w:val="26"/>
          <w:szCs w:val="26"/>
        </w:rPr>
        <w:t>нвестиций 50 млн. руб.)</w:t>
      </w: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;</w:t>
      </w:r>
    </w:p>
    <w:p w:rsidR="00041F2B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АО «</w:t>
      </w:r>
      <w:proofErr w:type="spellStart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Элдис</w:t>
      </w:r>
      <w:proofErr w:type="spellEnd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 xml:space="preserve">» - создание современных офисных пространств по ул. </w:t>
      </w:r>
      <w:proofErr w:type="spellStart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Даньславля</w:t>
      </w:r>
      <w:proofErr w:type="spellEnd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, д.9 (</w:t>
      </w:r>
      <w:r w:rsidR="00241E32">
        <w:rPr>
          <w:rFonts w:ascii="Times New Roman" w:eastAsia="Times New Roman" w:hAnsi="Times New Roman"/>
          <w:bCs/>
          <w:kern w:val="2"/>
          <w:sz w:val="26"/>
          <w:szCs w:val="26"/>
        </w:rPr>
        <w:t>объем инвестиций 42 млн. руб.);</w:t>
      </w:r>
    </w:p>
    <w:p w:rsidR="00041F2B" w:rsidRPr="00D16292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ГОАУ «СШ» «</w:t>
      </w:r>
      <w:proofErr w:type="spellStart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Спортиндустрия</w:t>
      </w:r>
      <w:proofErr w:type="spellEnd"/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» - строительство регионального центра по фигурному катанию по ул. Космонавтов, д. 32 (объем инв</w:t>
      </w:r>
      <w:r w:rsidR="00241E32">
        <w:rPr>
          <w:rFonts w:ascii="Times New Roman" w:eastAsia="Times New Roman" w:hAnsi="Times New Roman"/>
          <w:bCs/>
          <w:kern w:val="2"/>
          <w:sz w:val="26"/>
          <w:szCs w:val="26"/>
        </w:rPr>
        <w:t>естиций 292,4 млн. руб.)</w:t>
      </w: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;</w:t>
      </w:r>
    </w:p>
    <w:p w:rsidR="00041F2B" w:rsidRPr="00D16292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строительство Физкультурно-спортивного комплекса ул. Вересова, д.8 (объем ин</w:t>
      </w:r>
      <w:r w:rsidR="00241E32">
        <w:rPr>
          <w:rFonts w:ascii="Times New Roman" w:eastAsia="Times New Roman" w:hAnsi="Times New Roman"/>
          <w:bCs/>
          <w:kern w:val="2"/>
          <w:sz w:val="26"/>
          <w:szCs w:val="26"/>
        </w:rPr>
        <w:t>вестиций 132 млн. руб.)</w:t>
      </w: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 xml:space="preserve">; </w:t>
      </w:r>
    </w:p>
    <w:p w:rsidR="00041F2B" w:rsidRPr="00D16292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реконструкция набережной Але</w:t>
      </w:r>
      <w:r>
        <w:rPr>
          <w:rFonts w:ascii="Times New Roman" w:eastAsia="Times New Roman" w:hAnsi="Times New Roman"/>
          <w:bCs/>
          <w:kern w:val="2"/>
          <w:sz w:val="26"/>
          <w:szCs w:val="26"/>
        </w:rPr>
        <w:t>ксандра Невского</w:t>
      </w: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 xml:space="preserve"> (объем инвестиций 582,0 млн.</w:t>
      </w:r>
      <w:r>
        <w:rPr>
          <w:rFonts w:ascii="Times New Roman" w:eastAsia="Times New Roman" w:hAnsi="Times New Roman"/>
          <w:bCs/>
          <w:kern w:val="2"/>
          <w:sz w:val="26"/>
          <w:szCs w:val="26"/>
        </w:rPr>
        <w:t xml:space="preserve"> </w:t>
      </w: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ру</w:t>
      </w:r>
      <w:r w:rsidR="00241E32">
        <w:rPr>
          <w:rFonts w:ascii="Times New Roman" w:eastAsia="Times New Roman" w:hAnsi="Times New Roman"/>
          <w:bCs/>
          <w:kern w:val="2"/>
          <w:sz w:val="26"/>
          <w:szCs w:val="26"/>
        </w:rPr>
        <w:t>б.)</w:t>
      </w: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;</w:t>
      </w:r>
    </w:p>
    <w:p w:rsidR="00041F2B" w:rsidRPr="00D16292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реконструкция Ильина улицы (участок от ул. Б. Московская до церкви Спаса Преображения) (объем инвестиций 14</w:t>
      </w:r>
      <w:r w:rsidR="00241E32">
        <w:rPr>
          <w:rFonts w:ascii="Times New Roman" w:eastAsia="Times New Roman" w:hAnsi="Times New Roman"/>
          <w:bCs/>
          <w:kern w:val="2"/>
          <w:sz w:val="26"/>
          <w:szCs w:val="26"/>
        </w:rPr>
        <w:t>8,9 млн. руб.)</w:t>
      </w: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>;</w:t>
      </w:r>
    </w:p>
    <w:p w:rsidR="00041F2B" w:rsidRPr="00D16292" w:rsidRDefault="00041F2B" w:rsidP="00041F2B">
      <w:pPr>
        <w:spacing w:before="48" w:after="48" w:line="360" w:lineRule="auto"/>
        <w:ind w:firstLine="709"/>
        <w:jc w:val="both"/>
        <w:rPr>
          <w:rFonts w:ascii="Times New Roman" w:eastAsia="Times New Roman" w:hAnsi="Times New Roman"/>
          <w:bCs/>
          <w:kern w:val="2"/>
          <w:sz w:val="26"/>
          <w:szCs w:val="26"/>
        </w:rPr>
      </w:pPr>
      <w:r w:rsidRPr="00D16292">
        <w:rPr>
          <w:rFonts w:ascii="Times New Roman" w:eastAsia="Times New Roman" w:hAnsi="Times New Roman"/>
          <w:bCs/>
          <w:kern w:val="2"/>
          <w:sz w:val="26"/>
          <w:szCs w:val="26"/>
        </w:rPr>
        <w:t xml:space="preserve">ФОНД «Интеллектуальная электроника Валдай» - завершение строительства I очереди Новгородской технической школы по ул. Великая, д. 18 </w:t>
      </w:r>
      <w:r>
        <w:rPr>
          <w:rFonts w:ascii="Times New Roman" w:eastAsia="Times New Roman" w:hAnsi="Times New Roman"/>
          <w:bCs/>
          <w:kern w:val="2"/>
          <w:sz w:val="26"/>
          <w:szCs w:val="26"/>
        </w:rPr>
        <w:t>(объем инвестиций 2400</w:t>
      </w:r>
      <w:r w:rsidR="00AD2D8F">
        <w:rPr>
          <w:rFonts w:ascii="Times New Roman" w:eastAsia="Times New Roman" w:hAnsi="Times New Roman"/>
          <w:bCs/>
          <w:kern w:val="2"/>
          <w:sz w:val="26"/>
          <w:szCs w:val="26"/>
        </w:rPr>
        <w:t xml:space="preserve"> млн. руб.).</w:t>
      </w:r>
    </w:p>
    <w:p w:rsidR="002E2AA0" w:rsidRDefault="002E2AA0"/>
    <w:sectPr w:rsidR="002E2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F2B"/>
    <w:rsid w:val="00041F2B"/>
    <w:rsid w:val="001A17E1"/>
    <w:rsid w:val="00241E32"/>
    <w:rsid w:val="002E2AA0"/>
    <w:rsid w:val="00842CE6"/>
    <w:rsid w:val="009C47AE"/>
    <w:rsid w:val="00A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Быстрова Ольга Борисовна</dc:creator>
  <cp:lastModifiedBy>Чернова Татьяна Валерьевна</cp:lastModifiedBy>
  <cp:revision>2</cp:revision>
  <dcterms:created xsi:type="dcterms:W3CDTF">2023-02-06T12:31:00Z</dcterms:created>
  <dcterms:modified xsi:type="dcterms:W3CDTF">2023-02-06T12:31:00Z</dcterms:modified>
</cp:coreProperties>
</file>